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5907" w:rsidRPr="00075907" w:rsidRDefault="00423950" w:rsidP="00075907">
      <w:pPr>
        <w:spacing w:line="240" w:lineRule="auto"/>
        <w:jc w:val="center"/>
        <w:outlineLvl w:val="0"/>
        <w:rPr>
          <w:rFonts w:ascii="Franklin Gothic Medium Cond" w:hAnsi="Franklin Gothic Medium Cond"/>
        </w:rPr>
      </w:pPr>
      <w:r>
        <w:rPr>
          <w:rFonts w:ascii="Franklin Gothic Medium Cond" w:hAnsi="Franklin Gothic Medium Cond"/>
          <w:noProof/>
        </w:rPr>
        <w:drawing>
          <wp:anchor distT="0" distB="0" distL="114300" distR="114300" simplePos="0" relativeHeight="251656192" behindDoc="0" locked="0" layoutInCell="1" allowOverlap="1">
            <wp:simplePos x="0" y="0"/>
            <wp:positionH relativeFrom="column">
              <wp:posOffset>0</wp:posOffset>
            </wp:positionH>
            <wp:positionV relativeFrom="paragraph">
              <wp:posOffset>-152400</wp:posOffset>
            </wp:positionV>
            <wp:extent cx="6743700" cy="1333500"/>
            <wp:effectExtent l="0" t="0" r="0" b="0"/>
            <wp:wrapSquare wrapText="bothSides"/>
            <wp:docPr id="168"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http://www.resistancesociale.fr/logo-reso.jpg"/>
                    <pic:cNvPicPr>
                      <a:picLocks noChangeArrowheads="1"/>
                    </pic:cNvPicPr>
                  </pic:nvPicPr>
                  <pic:blipFill>
                    <a:blip r:embed="rId8" r:link="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743700" cy="1333500"/>
                    </a:xfrm>
                    <a:prstGeom prst="rect">
                      <a:avLst/>
                    </a:prstGeom>
                    <a:noFill/>
                    <a:ln>
                      <a:noFill/>
                    </a:ln>
                  </pic:spPr>
                </pic:pic>
              </a:graphicData>
            </a:graphic>
          </wp:anchor>
        </w:drawing>
      </w:r>
    </w:p>
    <w:p w:rsidR="00EA04DB" w:rsidRDefault="00526B0B" w:rsidP="00773A0E">
      <w:pPr>
        <w:spacing w:line="240" w:lineRule="auto"/>
        <w:ind w:left="2126" w:hanging="2126"/>
        <w:jc w:val="left"/>
        <w:rPr>
          <w:rFonts w:ascii="Arial Narrow" w:hAnsi="Arial Narrow" w:cs="Tahoma"/>
        </w:rPr>
      </w:pPr>
      <w:r>
        <w:rPr>
          <w:rFonts w:ascii="Arial Narrow" w:hAnsi="Arial Narrow" w:cs="Tahoma"/>
          <w:noProof/>
        </w:rPr>
        <w:pict>
          <v:shapetype id="_x0000_t202" coordsize="21600,21600" o:spt="202" path="m,l,21600r21600,l21600,xe">
            <v:stroke joinstyle="miter"/>
            <v:path gradientshapeok="t" o:connecttype="rect"/>
          </v:shapetype>
          <v:shape id="Text Box 137" o:spid="_x0000_s1026" type="#_x0000_t202" style="position:absolute;left:0;text-align:left;margin-left:15.35pt;margin-top:5.9pt;width:438.75pt;height:99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" filled="f" strokecolor="#333">
            <v:textbox>
              <w:txbxContent>
                <w:p w:rsidR="005B325F" w:rsidRPr="00075907" w:rsidRDefault="005B325F" w:rsidP="00DE26AC">
                  <w:pPr>
                    <w:spacing w:line="240" w:lineRule="auto"/>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rsidR="005B325F" w:rsidRPr="00EA4747" w:rsidRDefault="005B325F" w:rsidP="00DE26AC">
                  <w:pPr>
                    <w:spacing w:line="240" w:lineRule="auto"/>
                    <w:jc w:val="center"/>
                    <w:rPr>
                      <w:rFonts w:ascii="Arial Narrow" w:eastAsia="SimSun" w:hAnsi="Arial Narrow"/>
                      <w:b/>
                      <w:color w:val="000000"/>
                      <w:sz w:val="14"/>
                      <w:szCs w:val="14"/>
                      <w:lang w:eastAsia="zh-CN"/>
                    </w:rPr>
                  </w:pPr>
                </w:p>
                <w:p w:rsidR="005B325F" w:rsidRPr="0042060E" w:rsidRDefault="005B325F" w:rsidP="00034E4F">
                  <w:pPr>
                    <w:spacing w:line="240" w:lineRule="auto"/>
                    <w:rPr>
                      <w:i/>
                      <w:sz w:val="30"/>
                      <w:szCs w:val="30"/>
                    </w:rPr>
                  </w:pPr>
                  <w:r w:rsidRPr="000313CF">
                    <w:rPr>
                      <w:rFonts w:ascii="Arial" w:eastAsia="SimSun" w:hAnsi="Arial" w:cs="Arial"/>
                      <w:b/>
                      <w:color w:val="CC0001"/>
                      <w:sz w:val="22"/>
                      <w:szCs w:val="22"/>
                      <w:lang w:eastAsia="zh-CN"/>
                    </w:rPr>
                    <w:t>p.1 et 2 :</w:t>
                  </w:r>
                  <w:r w:rsidRPr="00034E4F">
                    <w:rPr>
                      <w:rFonts w:ascii="Arial" w:eastAsia="SimSun" w:hAnsi="Arial" w:cs="Arial"/>
                      <w:b/>
                      <w:sz w:val="22"/>
                      <w:szCs w:val="22"/>
                      <w:lang w:eastAsia="zh-CN"/>
                    </w:rPr>
                    <w:t xml:space="preserve"> </w:t>
                  </w:r>
                  <w:r w:rsidRPr="00034E4F">
                    <w:rPr>
                      <w:rFonts w:ascii="Arial" w:eastAsia="SimSun" w:hAnsi="Arial" w:cs="Arial"/>
                      <w:b/>
                      <w:color w:val="223267"/>
                      <w:sz w:val="22"/>
                      <w:szCs w:val="22"/>
                      <w:lang w:eastAsia="zh-CN"/>
                    </w:rPr>
                    <w:t>L’édito</w:t>
                  </w:r>
                  <w:r w:rsidRPr="00034E4F">
                    <w:rPr>
                      <w:rFonts w:ascii="Arial" w:eastAsia="SimSun" w:hAnsi="Arial" w:cs="Arial"/>
                      <w:color w:val="223267"/>
                      <w:sz w:val="22"/>
                      <w:szCs w:val="22"/>
                      <w:lang w:eastAsia="zh-CN"/>
                    </w:rPr>
                    <w:t xml:space="preserve"> / </w:t>
                  </w:r>
                  <w:r w:rsidRPr="000313CF">
                    <w:rPr>
                      <w:rFonts w:ascii="Arial" w:eastAsia="SimSun" w:hAnsi="Arial" w:cs="Arial"/>
                      <w:b/>
                      <w:color w:val="CC0001"/>
                      <w:sz w:val="22"/>
                      <w:szCs w:val="22"/>
                      <w:lang w:eastAsia="zh-CN"/>
                    </w:rPr>
                    <w:t>p.2 :</w:t>
                  </w:r>
                  <w:r>
                    <w:rPr>
                      <w:rFonts w:ascii="Arial" w:eastAsia="SimSun" w:hAnsi="Arial" w:cs="Arial"/>
                      <w:b/>
                      <w:color w:val="C00000"/>
                      <w:sz w:val="22"/>
                      <w:szCs w:val="22"/>
                      <w:lang w:eastAsia="zh-CN"/>
                    </w:rPr>
                    <w:t xml:space="preserve"> </w:t>
                  </w:r>
                  <w:r w:rsidR="0042060E">
                    <w:rPr>
                      <w:rFonts w:ascii="Arial" w:eastAsia="SimSun" w:hAnsi="Arial" w:cs="Arial"/>
                      <w:b/>
                      <w:color w:val="223267"/>
                      <w:sz w:val="22"/>
                      <w:szCs w:val="22"/>
                      <w:lang w:eastAsia="zh-CN"/>
                    </w:rPr>
                    <w:t>Solidarité internationale</w:t>
                  </w:r>
                  <w:r>
                    <w:rPr>
                      <w:rFonts w:ascii="Arial" w:eastAsia="SimSun" w:hAnsi="Arial" w:cs="Arial"/>
                      <w:color w:val="223267"/>
                      <w:sz w:val="22"/>
                      <w:szCs w:val="22"/>
                      <w:lang w:eastAsia="zh-CN"/>
                    </w:rPr>
                    <w:t xml:space="preserve"> /</w:t>
                  </w:r>
                  <w:r w:rsidRPr="00034E4F">
                    <w:rPr>
                      <w:rFonts w:ascii="Arial" w:eastAsia="SimSun" w:hAnsi="Arial" w:cs="Arial"/>
                      <w:i/>
                      <w:color w:val="223267"/>
                      <w:sz w:val="22"/>
                      <w:szCs w:val="22"/>
                      <w:lang w:eastAsia="zh-CN"/>
                    </w:rPr>
                    <w:t xml:space="preserve"> </w:t>
                  </w:r>
                  <w:r w:rsidRPr="000313CF">
                    <w:rPr>
                      <w:rFonts w:ascii="Arial" w:eastAsia="SimSun" w:hAnsi="Arial" w:cs="Arial"/>
                      <w:b/>
                      <w:color w:val="CC0001"/>
                      <w:sz w:val="22"/>
                      <w:szCs w:val="22"/>
                      <w:lang w:eastAsia="zh-CN"/>
                    </w:rPr>
                    <w:t xml:space="preserve">p.3 </w:t>
                  </w:r>
                  <w:r w:rsidR="0042060E">
                    <w:rPr>
                      <w:rFonts w:ascii="Arial" w:eastAsia="SimSun" w:hAnsi="Arial" w:cs="Arial"/>
                      <w:b/>
                      <w:color w:val="CC0001"/>
                      <w:sz w:val="22"/>
                      <w:szCs w:val="22"/>
                      <w:lang w:eastAsia="zh-CN"/>
                    </w:rPr>
                    <w:t>à</w:t>
                  </w:r>
                  <w:r w:rsidRPr="000313CF">
                    <w:rPr>
                      <w:rFonts w:ascii="Arial" w:eastAsia="SimSun" w:hAnsi="Arial" w:cs="Arial"/>
                      <w:b/>
                      <w:color w:val="CC0001"/>
                      <w:sz w:val="22"/>
                      <w:szCs w:val="22"/>
                      <w:lang w:eastAsia="zh-CN"/>
                    </w:rPr>
                    <w:t xml:space="preserve"> </w:t>
                  </w:r>
                  <w:r w:rsidR="0042060E">
                    <w:rPr>
                      <w:rFonts w:ascii="Arial" w:eastAsia="SimSun" w:hAnsi="Arial" w:cs="Arial"/>
                      <w:b/>
                      <w:color w:val="CC0001"/>
                      <w:sz w:val="22"/>
                      <w:szCs w:val="22"/>
                      <w:lang w:eastAsia="zh-CN"/>
                    </w:rPr>
                    <w:t>6</w:t>
                  </w:r>
                  <w:r w:rsidRPr="000313CF">
                    <w:rPr>
                      <w:rFonts w:ascii="Arial" w:eastAsia="SimSun" w:hAnsi="Arial" w:cs="Arial"/>
                      <w:b/>
                      <w:color w:val="CC0001"/>
                      <w:sz w:val="22"/>
                      <w:szCs w:val="22"/>
                      <w:lang w:eastAsia="zh-CN"/>
                    </w:rPr>
                    <w:t> :</w:t>
                  </w:r>
                  <w:r w:rsidRPr="00034E4F">
                    <w:rPr>
                      <w:rFonts w:ascii="Arial" w:eastAsia="SimSun" w:hAnsi="Arial" w:cs="Arial"/>
                      <w:sz w:val="22"/>
                      <w:szCs w:val="22"/>
                      <w:lang w:eastAsia="zh-CN"/>
                    </w:rPr>
                    <w:t xml:space="preserve"> </w:t>
                  </w:r>
                  <w:r w:rsidRPr="00034E4F">
                    <w:rPr>
                      <w:rFonts w:ascii="Arial" w:eastAsia="SimSun" w:hAnsi="Arial" w:cs="Arial"/>
                      <w:b/>
                      <w:color w:val="223267"/>
                      <w:sz w:val="22"/>
                      <w:szCs w:val="22"/>
                      <w:lang w:eastAsia="zh-CN"/>
                    </w:rPr>
                    <w:t xml:space="preserve">Place au débat </w:t>
                  </w:r>
                  <w:r>
                    <w:rPr>
                      <w:rFonts w:ascii="Arial" w:eastAsia="SimSun" w:hAnsi="Arial" w:cs="Arial"/>
                      <w:i/>
                      <w:color w:val="223267"/>
                      <w:sz w:val="22"/>
                      <w:szCs w:val="22"/>
                      <w:lang w:eastAsia="zh-CN"/>
                    </w:rPr>
                    <w:t>(</w:t>
                  </w:r>
                  <w:r w:rsidR="0042060E">
                    <w:rPr>
                      <w:rFonts w:ascii="Arial" w:eastAsia="SimSun" w:hAnsi="Arial" w:cs="Arial"/>
                      <w:i/>
                      <w:color w:val="223267"/>
                      <w:sz w:val="22"/>
                      <w:szCs w:val="22"/>
                      <w:lang w:eastAsia="zh-CN"/>
                    </w:rPr>
                    <w:t>Inte</w:t>
                  </w:r>
                  <w:r w:rsidR="0042060E">
                    <w:rPr>
                      <w:rFonts w:ascii="Arial" w:eastAsia="SimSun" w:hAnsi="Arial" w:cs="Arial"/>
                      <w:i/>
                      <w:color w:val="223267"/>
                      <w:sz w:val="22"/>
                      <w:szCs w:val="22"/>
                      <w:lang w:eastAsia="zh-CN"/>
                    </w:rPr>
                    <w:t>r</w:t>
                  </w:r>
                  <w:r w:rsidR="0042060E">
                    <w:rPr>
                      <w:rFonts w:ascii="Arial" w:eastAsia="SimSun" w:hAnsi="Arial" w:cs="Arial"/>
                      <w:i/>
                      <w:color w:val="223267"/>
                      <w:sz w:val="22"/>
                      <w:szCs w:val="22"/>
                      <w:lang w:eastAsia="zh-CN"/>
                    </w:rPr>
                    <w:t>vention introductive de Jean-Claude Chailley lors de la Rencontre des Républicains de gauche du 4 octobre 2014</w:t>
                  </w:r>
                  <w:r w:rsidRPr="00034E4F">
                    <w:rPr>
                      <w:rFonts w:ascii="Arial" w:eastAsia="SimSun" w:hAnsi="Arial" w:cs="Arial"/>
                      <w:i/>
                      <w:color w:val="223267"/>
                      <w:sz w:val="22"/>
                      <w:szCs w:val="22"/>
                      <w:lang w:eastAsia="zh-CN"/>
                    </w:rPr>
                    <w:t>)</w:t>
                  </w:r>
                  <w:r w:rsidRPr="00034E4F">
                    <w:rPr>
                      <w:rFonts w:ascii="Arial" w:eastAsia="SimSun" w:hAnsi="Arial" w:cs="Arial"/>
                      <w:color w:val="223267"/>
                      <w:sz w:val="22"/>
                      <w:szCs w:val="22"/>
                      <w:lang w:eastAsia="zh-CN"/>
                    </w:rPr>
                    <w:t xml:space="preserve"> / </w:t>
                  </w:r>
                  <w:r w:rsidRPr="000313CF">
                    <w:rPr>
                      <w:rFonts w:ascii="Arial" w:eastAsia="SimSun" w:hAnsi="Arial" w:cs="Arial"/>
                      <w:b/>
                      <w:color w:val="CC0001"/>
                      <w:sz w:val="22"/>
                      <w:szCs w:val="22"/>
                      <w:lang w:eastAsia="zh-CN"/>
                    </w:rPr>
                    <w:t>p.</w:t>
                  </w:r>
                  <w:r w:rsidR="0042060E">
                    <w:rPr>
                      <w:rFonts w:ascii="Arial" w:eastAsia="SimSun" w:hAnsi="Arial" w:cs="Arial"/>
                      <w:b/>
                      <w:color w:val="CC0001"/>
                      <w:sz w:val="22"/>
                      <w:szCs w:val="22"/>
                      <w:lang w:eastAsia="zh-CN"/>
                    </w:rPr>
                    <w:t>7</w:t>
                  </w:r>
                  <w:r>
                    <w:rPr>
                      <w:rFonts w:ascii="Arial" w:eastAsia="SimSun" w:hAnsi="Arial" w:cs="Arial"/>
                      <w:b/>
                      <w:color w:val="CC0001"/>
                      <w:sz w:val="22"/>
                      <w:szCs w:val="22"/>
                      <w:lang w:eastAsia="zh-CN"/>
                    </w:rPr>
                    <w:t> :</w:t>
                  </w:r>
                  <w:r w:rsidRPr="00ED2E03">
                    <w:rPr>
                      <w:rFonts w:ascii="Arial" w:eastAsia="SimSun" w:hAnsi="Arial" w:cs="Arial"/>
                      <w:b/>
                      <w:color w:val="FF0000"/>
                      <w:sz w:val="22"/>
                      <w:szCs w:val="22"/>
                      <w:lang w:eastAsia="zh-CN"/>
                    </w:rPr>
                    <w:t xml:space="preserve"> </w:t>
                  </w:r>
                  <w:r w:rsidRPr="00ED2E03">
                    <w:rPr>
                      <w:rFonts w:ascii="Arial" w:eastAsia="SimSun" w:hAnsi="Arial" w:cs="Arial"/>
                      <w:b/>
                      <w:color w:val="223267"/>
                      <w:sz w:val="22"/>
                      <w:szCs w:val="22"/>
                      <w:lang w:eastAsia="zh-CN"/>
                    </w:rPr>
                    <w:t>Actualité sociale</w:t>
                  </w:r>
                  <w:r w:rsidR="0042060E">
                    <w:rPr>
                      <w:rFonts w:ascii="Arial" w:eastAsia="SimSun" w:hAnsi="Arial" w:cs="Arial"/>
                      <w:b/>
                      <w:color w:val="223267"/>
                      <w:sz w:val="22"/>
                      <w:szCs w:val="22"/>
                      <w:lang w:eastAsia="zh-CN"/>
                    </w:rPr>
                    <w:t xml:space="preserve"> </w:t>
                  </w:r>
                  <w:r w:rsidR="0042060E" w:rsidRPr="0042060E">
                    <w:rPr>
                      <w:rFonts w:ascii="Arial" w:eastAsia="SimSun" w:hAnsi="Arial" w:cs="Arial"/>
                      <w:i/>
                      <w:color w:val="223267"/>
                      <w:sz w:val="22"/>
                      <w:szCs w:val="22"/>
                      <w:lang w:eastAsia="zh-CN"/>
                    </w:rPr>
                    <w:t>(A</w:t>
                  </w:r>
                  <w:r w:rsidR="0042060E">
                    <w:rPr>
                      <w:rFonts w:ascii="Arial" w:eastAsia="SimSun" w:hAnsi="Arial" w:cs="Arial"/>
                      <w:i/>
                      <w:color w:val="223267"/>
                      <w:sz w:val="22"/>
                      <w:szCs w:val="22"/>
                      <w:lang w:eastAsia="zh-CN"/>
                    </w:rPr>
                    <w:t>u cœur des prud’hommes : élections démocratiques des conseillers</w:t>
                  </w:r>
                  <w:r w:rsidRPr="00F81201">
                    <w:rPr>
                      <w:rFonts w:ascii="Arial" w:eastAsia="SimSun" w:hAnsi="Arial" w:cs="Arial"/>
                      <w:i/>
                      <w:color w:val="223267"/>
                      <w:sz w:val="22"/>
                      <w:szCs w:val="22"/>
                      <w:lang w:eastAsia="zh-CN"/>
                    </w:rPr>
                    <w:t>)</w:t>
                  </w:r>
                  <w:r>
                    <w:rPr>
                      <w:rFonts w:ascii="Arial" w:eastAsia="SimSun" w:hAnsi="Arial" w:cs="Arial"/>
                      <w:color w:val="223267"/>
                      <w:sz w:val="22"/>
                      <w:szCs w:val="22"/>
                      <w:lang w:eastAsia="zh-CN"/>
                    </w:rPr>
                    <w:t xml:space="preserve"> / </w:t>
                  </w:r>
                  <w:r w:rsidRPr="000313CF">
                    <w:rPr>
                      <w:rFonts w:ascii="Arial" w:eastAsia="SimSun" w:hAnsi="Arial" w:cs="Arial"/>
                      <w:b/>
                      <w:color w:val="CC0001"/>
                      <w:sz w:val="22"/>
                      <w:szCs w:val="22"/>
                      <w:lang w:eastAsia="zh-CN"/>
                    </w:rPr>
                    <w:t>p.8</w:t>
                  </w:r>
                  <w:r w:rsidRPr="000313CF">
                    <w:rPr>
                      <w:rFonts w:ascii="Arial" w:hAnsi="Arial" w:cs="Arial"/>
                      <w:b/>
                      <w:bCs/>
                      <w:color w:val="CC0001"/>
                      <w:sz w:val="22"/>
                      <w:szCs w:val="22"/>
                    </w:rPr>
                    <w:t> :</w:t>
                  </w:r>
                  <w:r w:rsidRPr="00034E4F">
                    <w:rPr>
                      <w:rFonts w:ascii="Arial" w:hAnsi="Arial" w:cs="Arial"/>
                      <w:b/>
                      <w:bCs/>
                      <w:sz w:val="22"/>
                      <w:szCs w:val="22"/>
                    </w:rPr>
                    <w:t> </w:t>
                  </w:r>
                  <w:r w:rsidR="0042060E">
                    <w:rPr>
                      <w:rFonts w:ascii="Arial" w:hAnsi="Arial" w:cs="Arial"/>
                      <w:b/>
                      <w:bCs/>
                      <w:color w:val="223267"/>
                      <w:sz w:val="22"/>
                      <w:szCs w:val="22"/>
                    </w:rPr>
                    <w:t xml:space="preserve">Coup de gueule </w:t>
                  </w:r>
                  <w:r w:rsidR="0042060E">
                    <w:rPr>
                      <w:rFonts w:ascii="Arial" w:hAnsi="Arial" w:cs="Arial"/>
                      <w:bCs/>
                      <w:i/>
                      <w:color w:val="223267"/>
                      <w:sz w:val="22"/>
                      <w:szCs w:val="22"/>
                    </w:rPr>
                    <w:t>(</w:t>
                  </w:r>
                  <w:r w:rsidR="00877F40">
                    <w:rPr>
                      <w:rFonts w:ascii="Arial" w:hAnsi="Arial" w:cs="Arial"/>
                      <w:bCs/>
                      <w:i/>
                      <w:color w:val="223267"/>
                      <w:sz w:val="22"/>
                      <w:szCs w:val="22"/>
                    </w:rPr>
                    <w:t xml:space="preserve">La </w:t>
                  </w:r>
                  <w:proofErr w:type="spellStart"/>
                  <w:r w:rsidR="00B76F29">
                    <w:rPr>
                      <w:rFonts w:ascii="Arial" w:hAnsi="Arial" w:cs="Arial"/>
                      <w:bCs/>
                      <w:i/>
                      <w:color w:val="223267"/>
                      <w:sz w:val="22"/>
                      <w:szCs w:val="22"/>
                    </w:rPr>
                    <w:t>m</w:t>
                  </w:r>
                  <w:r w:rsidR="00877F40">
                    <w:rPr>
                      <w:rFonts w:ascii="Arial" w:hAnsi="Arial" w:cs="Arial"/>
                      <w:bCs/>
                      <w:i/>
                      <w:color w:val="223267"/>
                      <w:sz w:val="22"/>
                      <w:szCs w:val="22"/>
                    </w:rPr>
                    <w:t>acron-économie</w:t>
                  </w:r>
                  <w:proofErr w:type="spellEnd"/>
                  <w:r w:rsidR="00877F40">
                    <w:rPr>
                      <w:rFonts w:ascii="Arial" w:hAnsi="Arial" w:cs="Arial"/>
                      <w:bCs/>
                      <w:i/>
                      <w:color w:val="223267"/>
                      <w:sz w:val="22"/>
                      <w:szCs w:val="22"/>
                    </w:rPr>
                    <w:t>, ça craint !</w:t>
                  </w:r>
                  <w:r w:rsidR="0042060E">
                    <w:rPr>
                      <w:rFonts w:ascii="Arial" w:hAnsi="Arial" w:cs="Arial"/>
                      <w:bCs/>
                      <w:i/>
                      <w:color w:val="223267"/>
                      <w:sz w:val="22"/>
                      <w:szCs w:val="22"/>
                    </w:rPr>
                    <w:t>)</w:t>
                  </w:r>
                </w:p>
              </w:txbxContent>
            </v:textbox>
          </v:shape>
        </w:pict>
      </w:r>
      <w:r w:rsidR="00423950">
        <w:rPr>
          <w:rFonts w:ascii="Arial Narrow" w:hAnsi="Arial Narrow" w:cs="Tahoma"/>
          <w:noProof/>
        </w:rPr>
        <w:drawing>
          <wp:anchor distT="0" distB="0" distL="114300" distR="114300" simplePos="0" relativeHeight="251657216" behindDoc="0" locked="0" layoutInCell="1" allowOverlap="1">
            <wp:simplePos x="0" y="0"/>
            <wp:positionH relativeFrom="column">
              <wp:posOffset>-95250</wp:posOffset>
            </wp:positionH>
            <wp:positionV relativeFrom="paragraph">
              <wp:posOffset>-163830</wp:posOffset>
            </wp:positionV>
            <wp:extent cx="892810" cy="1513205"/>
            <wp:effectExtent l="0" t="0" r="0" b="0"/>
            <wp:wrapSquare wrapText="bothSides"/>
            <wp:docPr id="169"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ando-perso"/>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92810" cy="1513205"/>
                    </a:xfrm>
                    <a:prstGeom prst="rect">
                      <a:avLst/>
                    </a:prstGeom>
                    <a:noFill/>
                    <a:ln>
                      <a:noFill/>
                    </a:ln>
                  </pic:spPr>
                </pic:pic>
              </a:graphicData>
            </a:graphic>
          </wp:anchor>
        </w:drawing>
      </w:r>
    </w:p>
    <w:p w:rsidR="005E149B" w:rsidRPr="002A022A" w:rsidRDefault="005E149B" w:rsidP="00773A0E">
      <w:pPr>
        <w:spacing w:line="240" w:lineRule="auto"/>
        <w:ind w:left="2126" w:hanging="2126"/>
        <w:jc w:val="left"/>
        <w:rPr>
          <w:rFonts w:ascii="Arial Narrow" w:hAnsi="Arial Narrow" w:cs="Tahoma"/>
        </w:rPr>
      </w:pPr>
    </w:p>
    <w:p w:rsidR="00EA04DB" w:rsidRDefault="00EA04DB" w:rsidP="00773A0E">
      <w:pPr>
        <w:spacing w:line="240" w:lineRule="auto"/>
        <w:ind w:left="2126" w:hanging="2126"/>
        <w:jc w:val="left"/>
        <w:rPr>
          <w:rFonts w:ascii="Arial Narrow" w:hAnsi="Arial Narrow" w:cs="Tahoma"/>
          <w:sz w:val="22"/>
          <w:szCs w:val="22"/>
        </w:rPr>
      </w:pPr>
    </w:p>
    <w:p w:rsidR="00EA04DB" w:rsidRDefault="00EA04DB"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7C0457" w:rsidRDefault="007C0457" w:rsidP="00773A0E">
      <w:pPr>
        <w:spacing w:line="240" w:lineRule="auto"/>
        <w:ind w:left="2126" w:hanging="2126"/>
        <w:jc w:val="left"/>
        <w:rPr>
          <w:rFonts w:ascii="Arial Narrow" w:hAnsi="Arial Narrow" w:cs="Tahoma"/>
          <w:sz w:val="22"/>
          <w:szCs w:val="22"/>
        </w:rPr>
      </w:pPr>
    </w:p>
    <w:p w:rsidR="007C0457" w:rsidRDefault="007C0457" w:rsidP="00773A0E">
      <w:pPr>
        <w:spacing w:line="240" w:lineRule="auto"/>
        <w:ind w:left="2126" w:hanging="2126"/>
        <w:jc w:val="left"/>
        <w:rPr>
          <w:rFonts w:ascii="Arial Narrow" w:hAnsi="Arial Narrow" w:cs="Tahoma"/>
          <w:sz w:val="22"/>
          <w:szCs w:val="22"/>
        </w:rPr>
      </w:pPr>
    </w:p>
    <w:p w:rsidR="00E34816" w:rsidRPr="00E34816" w:rsidRDefault="00E34816" w:rsidP="00E34816">
      <w:pPr>
        <w:spacing w:line="240" w:lineRule="auto"/>
        <w:jc w:val="center"/>
        <w:rPr>
          <w:rFonts w:ascii="Arial" w:hAnsi="Arial" w:cs="Arial"/>
          <w:b/>
          <w:i/>
          <w:sz w:val="6"/>
          <w:szCs w:val="6"/>
        </w:rPr>
      </w:pPr>
    </w:p>
    <w:p w:rsidR="00DE26AC" w:rsidRPr="00092579" w:rsidRDefault="00DE26AC" w:rsidP="0059573C">
      <w:pPr>
        <w:spacing w:line="240" w:lineRule="auto"/>
        <w:rPr>
          <w:rFonts w:ascii="Arial Narrow" w:hAnsi="Arial Narrow" w:cs="Tahoma"/>
          <w:b/>
          <w:i/>
          <w:color w:val="CC0001"/>
          <w:sz w:val="36"/>
          <w:szCs w:val="36"/>
          <w:u w:val="single"/>
        </w:rPr>
      </w:pPr>
      <w:r w:rsidRPr="00092579">
        <w:rPr>
          <w:rFonts w:ascii="Arial Narrow" w:hAnsi="Arial Narrow" w:cs="Tahoma"/>
          <w:b/>
          <w:i/>
          <w:color w:val="CC0001"/>
          <w:sz w:val="36"/>
          <w:szCs w:val="36"/>
          <w:u w:val="single"/>
        </w:rPr>
        <w:t>L’ÉDITO</w:t>
      </w:r>
    </w:p>
    <w:p w:rsidR="00A638FD" w:rsidRPr="00341560" w:rsidRDefault="00A638FD" w:rsidP="00ED3FC6">
      <w:pPr>
        <w:spacing w:line="240" w:lineRule="auto"/>
        <w:rPr>
          <w:rFonts w:ascii="Verdana" w:hAnsi="Verdana"/>
          <w:color w:val="223267"/>
          <w:sz w:val="10"/>
          <w:szCs w:val="10"/>
          <w:lang w:eastAsia="en-US"/>
        </w:rPr>
        <w:sectPr w:rsidR="00A638FD" w:rsidRPr="00341560" w:rsidSect="006877A6">
          <w:footerReference w:type="default" r:id="rId11"/>
          <w:headerReference w:type="first" r:id="rId12"/>
          <w:footerReference w:type="first" r:id="rId13"/>
          <w:pgSz w:w="11906" w:h="16838"/>
          <w:pgMar w:top="360" w:right="737" w:bottom="737" w:left="737" w:header="360" w:footer="462" w:gutter="0"/>
          <w:pgNumType w:start="3"/>
          <w:cols w:sep="1" w:space="709"/>
          <w:docGrid w:linePitch="360"/>
        </w:sectPr>
      </w:pPr>
    </w:p>
    <w:p w:rsidR="006A7F01" w:rsidRPr="000B5341" w:rsidRDefault="006A7F01" w:rsidP="006A7F01">
      <w:pPr>
        <w:spacing w:line="240" w:lineRule="auto"/>
        <w:rPr>
          <w:rFonts w:ascii="Tahoma" w:hAnsi="Tahoma" w:cs="Tahoma"/>
          <w:color w:val="223267"/>
        </w:rPr>
      </w:pPr>
      <w:r w:rsidRPr="000B5341">
        <w:rPr>
          <w:rFonts w:ascii="Tahoma" w:hAnsi="Tahoma" w:cs="Tahoma"/>
          <w:color w:val="223267"/>
        </w:rPr>
        <w:lastRenderedPageBreak/>
        <w:t>« Illettrées » de Gad, remise en cause des seuils sociaux, « tabous levés » sur l’indemnisation des chômeurs et l’extension du travail du dimanche, remise en cause des 35</w:t>
      </w:r>
      <w:r w:rsidR="002574A5">
        <w:rPr>
          <w:rFonts w:ascii="Tahoma" w:hAnsi="Tahoma" w:cs="Tahoma"/>
          <w:color w:val="223267"/>
        </w:rPr>
        <w:t> </w:t>
      </w:r>
      <w:r w:rsidRPr="000B5341">
        <w:rPr>
          <w:rFonts w:ascii="Tahoma" w:hAnsi="Tahoma" w:cs="Tahoma"/>
          <w:color w:val="223267"/>
        </w:rPr>
        <w:t>heures, cars pour les pauvres, … on ne compte plus depuis deux mois les déclar</w:t>
      </w:r>
      <w:r w:rsidRPr="000B5341">
        <w:rPr>
          <w:rFonts w:ascii="Tahoma" w:hAnsi="Tahoma" w:cs="Tahoma"/>
          <w:color w:val="223267"/>
        </w:rPr>
        <w:t>a</w:t>
      </w:r>
      <w:r w:rsidRPr="000B5341">
        <w:rPr>
          <w:rFonts w:ascii="Tahoma" w:hAnsi="Tahoma" w:cs="Tahoma"/>
          <w:color w:val="223267"/>
        </w:rPr>
        <w:t>tions tonitruantes des ministres du gouvernement Valls et de Valls lui-même sur ce qui serait des freins à la compétitivité de la France et qui l’empêcherait de réduire son déficit et de retrouver la croissance. Alors que les expériences socio-libérales des Blair, Schröder et autres ont lamentablement échoué : la situation des pays concernés ne s’est pas améliorée au-delà de quelques ind</w:t>
      </w:r>
      <w:r w:rsidRPr="000B5341">
        <w:rPr>
          <w:rFonts w:ascii="Tahoma" w:hAnsi="Tahoma" w:cs="Tahoma"/>
          <w:color w:val="223267"/>
        </w:rPr>
        <w:t>i</w:t>
      </w:r>
      <w:r w:rsidRPr="000B5341">
        <w:rPr>
          <w:rFonts w:ascii="Tahoma" w:hAnsi="Tahoma" w:cs="Tahoma"/>
          <w:color w:val="223267"/>
        </w:rPr>
        <w:t>cateurs économiques contestables, mais leurs réformes ont toutes eu pour conséquence un affaiblissement des droits des salariés actifs, des chômeurs et des retraités au bénéfice de la rente et de la finance. L’Allemagne elle-même, que l’on nous renvoyait comme m</w:t>
      </w:r>
      <w:r w:rsidRPr="000B5341">
        <w:rPr>
          <w:rFonts w:ascii="Tahoma" w:hAnsi="Tahoma" w:cs="Tahoma"/>
          <w:color w:val="223267"/>
        </w:rPr>
        <w:t>o</w:t>
      </w:r>
      <w:r w:rsidRPr="000B5341">
        <w:rPr>
          <w:rFonts w:ascii="Tahoma" w:hAnsi="Tahoma" w:cs="Tahoma"/>
          <w:color w:val="223267"/>
        </w:rPr>
        <w:t xml:space="preserve">dèle, commence à ressentir les effets de sa politique absurde de rigueur budgétaire et d’orthodoxie libérale. Sa volonté d’obliger les pays de l’euro à « libéraliser » leur économie et à réduire leurs déficits à la hussarde a pour conséquence de lui fermer peu à peu les débouchés pour ses produits. Sourds et aveugles, </w:t>
      </w:r>
      <w:proofErr w:type="spellStart"/>
      <w:r w:rsidRPr="000B5341">
        <w:rPr>
          <w:rFonts w:ascii="Tahoma" w:hAnsi="Tahoma" w:cs="Tahoma"/>
          <w:color w:val="223267"/>
        </w:rPr>
        <w:t>Merkel</w:t>
      </w:r>
      <w:proofErr w:type="spellEnd"/>
      <w:r w:rsidRPr="000B5341">
        <w:rPr>
          <w:rFonts w:ascii="Tahoma" w:hAnsi="Tahoma" w:cs="Tahoma"/>
          <w:color w:val="223267"/>
        </w:rPr>
        <w:t xml:space="preserve"> et son ministre des </w:t>
      </w:r>
      <w:r w:rsidR="002574A5">
        <w:rPr>
          <w:rFonts w:ascii="Tahoma" w:hAnsi="Tahoma" w:cs="Tahoma"/>
          <w:color w:val="223267"/>
        </w:rPr>
        <w:t>F</w:t>
      </w:r>
      <w:r w:rsidRPr="000B5341">
        <w:rPr>
          <w:rFonts w:ascii="Tahoma" w:hAnsi="Tahoma" w:cs="Tahoma"/>
          <w:color w:val="223267"/>
        </w:rPr>
        <w:t>inances continuent dans une voie qui ne peut que conduire tôt ou tard les entreprises all</w:t>
      </w:r>
      <w:r w:rsidRPr="000B5341">
        <w:rPr>
          <w:rFonts w:ascii="Tahoma" w:hAnsi="Tahoma" w:cs="Tahoma"/>
          <w:color w:val="223267"/>
        </w:rPr>
        <w:t>e</w:t>
      </w:r>
      <w:r w:rsidRPr="000B5341">
        <w:rPr>
          <w:rFonts w:ascii="Tahoma" w:hAnsi="Tahoma" w:cs="Tahoma"/>
          <w:color w:val="223267"/>
        </w:rPr>
        <w:t xml:space="preserve">mandes à s’effondrer, engendrant toujours chômage et misère. Dans les autres pays, la politique </w:t>
      </w:r>
      <w:proofErr w:type="spellStart"/>
      <w:r w:rsidRPr="000B5341">
        <w:rPr>
          <w:rFonts w:ascii="Tahoma" w:hAnsi="Tahoma" w:cs="Tahoma"/>
          <w:color w:val="223267"/>
        </w:rPr>
        <w:t>austéritaire</w:t>
      </w:r>
      <w:proofErr w:type="spellEnd"/>
      <w:r w:rsidRPr="000B5341">
        <w:rPr>
          <w:rFonts w:ascii="Tahoma" w:hAnsi="Tahoma" w:cs="Tahoma"/>
          <w:color w:val="223267"/>
        </w:rPr>
        <w:t xml:space="preserve"> continue ses effets d</w:t>
      </w:r>
      <w:r w:rsidRPr="000B5341">
        <w:rPr>
          <w:rFonts w:ascii="Tahoma" w:hAnsi="Tahoma" w:cs="Tahoma"/>
          <w:color w:val="223267"/>
        </w:rPr>
        <w:t>é</w:t>
      </w:r>
      <w:r w:rsidRPr="000B5341">
        <w:rPr>
          <w:rFonts w:ascii="Tahoma" w:hAnsi="Tahoma" w:cs="Tahoma"/>
          <w:color w:val="223267"/>
        </w:rPr>
        <w:t xml:space="preserve">vastateurs : loin de se résorber, les déficits et le chômage explosent, les services publics sont démantelés, le tissu social s’effiloche. </w:t>
      </w:r>
      <w:r w:rsidRPr="000B5341">
        <w:rPr>
          <w:rFonts w:ascii="Tahoma" w:hAnsi="Tahoma" w:cs="Tahoma"/>
          <w:color w:val="223267"/>
        </w:rPr>
        <w:lastRenderedPageBreak/>
        <w:t>Résultat : les partis d’extrême</w:t>
      </w:r>
      <w:r w:rsidR="002574A5">
        <w:rPr>
          <w:rFonts w:ascii="Tahoma" w:hAnsi="Tahoma" w:cs="Tahoma"/>
          <w:color w:val="223267"/>
        </w:rPr>
        <w:t xml:space="preserve"> </w:t>
      </w:r>
      <w:r w:rsidRPr="000B5341">
        <w:rPr>
          <w:rFonts w:ascii="Tahoma" w:hAnsi="Tahoma" w:cs="Tahoma"/>
          <w:color w:val="223267"/>
        </w:rPr>
        <w:t>droite trio</w:t>
      </w:r>
      <w:r w:rsidRPr="000B5341">
        <w:rPr>
          <w:rFonts w:ascii="Tahoma" w:hAnsi="Tahoma" w:cs="Tahoma"/>
          <w:color w:val="223267"/>
        </w:rPr>
        <w:t>m</w:t>
      </w:r>
      <w:r w:rsidRPr="000B5341">
        <w:rPr>
          <w:rFonts w:ascii="Tahoma" w:hAnsi="Tahoma" w:cs="Tahoma"/>
          <w:color w:val="223267"/>
        </w:rPr>
        <w:t>phent un peu partout, comme en Belgique, où ils occupent désormais une partie impo</w:t>
      </w:r>
      <w:r w:rsidRPr="000B5341">
        <w:rPr>
          <w:rFonts w:ascii="Tahoma" w:hAnsi="Tahoma" w:cs="Tahoma"/>
          <w:color w:val="223267"/>
        </w:rPr>
        <w:t>r</w:t>
      </w:r>
      <w:r w:rsidRPr="000B5341">
        <w:rPr>
          <w:rFonts w:ascii="Tahoma" w:hAnsi="Tahoma" w:cs="Tahoma"/>
          <w:color w:val="223267"/>
        </w:rPr>
        <w:t>tante des postes clés du gouvernement.</w:t>
      </w:r>
    </w:p>
    <w:p w:rsidR="006A7F01" w:rsidRPr="000B5341" w:rsidRDefault="006A7F01" w:rsidP="006A7F01">
      <w:pPr>
        <w:spacing w:line="240" w:lineRule="auto"/>
        <w:rPr>
          <w:rFonts w:ascii="Tahoma" w:hAnsi="Tahoma" w:cs="Tahoma"/>
          <w:color w:val="223267"/>
        </w:rPr>
      </w:pPr>
      <w:r w:rsidRPr="000B5341">
        <w:rPr>
          <w:rFonts w:ascii="Tahoma" w:hAnsi="Tahoma" w:cs="Tahoma"/>
          <w:color w:val="223267"/>
        </w:rPr>
        <w:t>Les peuples ne restent pourtant pas sans réagir. Grèves et manifestations se déroulent en Allemagne, en Italie, en Grande</w:t>
      </w:r>
      <w:r w:rsidR="002574A5">
        <w:rPr>
          <w:rFonts w:ascii="Tahoma" w:hAnsi="Tahoma" w:cs="Tahoma"/>
          <w:color w:val="223267"/>
        </w:rPr>
        <w:t>-</w:t>
      </w:r>
      <w:r w:rsidRPr="000B5341">
        <w:rPr>
          <w:rFonts w:ascii="Tahoma" w:hAnsi="Tahoma" w:cs="Tahoma"/>
          <w:color w:val="223267"/>
        </w:rPr>
        <w:t>Bretagne. En France, les syndicats peinent à mobiliser et pourtant la politique gouvernementale fait de plus en plus de mécontents. L’espoir su</w:t>
      </w:r>
      <w:r w:rsidRPr="000B5341">
        <w:rPr>
          <w:rFonts w:ascii="Tahoma" w:hAnsi="Tahoma" w:cs="Tahoma"/>
          <w:color w:val="223267"/>
        </w:rPr>
        <w:t>s</w:t>
      </w:r>
      <w:r w:rsidRPr="000B5341">
        <w:rPr>
          <w:rFonts w:ascii="Tahoma" w:hAnsi="Tahoma" w:cs="Tahoma"/>
          <w:color w:val="223267"/>
        </w:rPr>
        <w:t>cité par la victoire de Hollande en 2012 est retombé.</w:t>
      </w:r>
    </w:p>
    <w:p w:rsidR="00B52B23" w:rsidRDefault="006A7F01" w:rsidP="006A7F01">
      <w:pPr>
        <w:spacing w:line="240" w:lineRule="auto"/>
        <w:rPr>
          <w:rFonts w:ascii="Verdana" w:eastAsia="Calibri" w:hAnsi="Verdana"/>
          <w:color w:val="223267"/>
          <w:lang w:eastAsia="en-US"/>
        </w:rPr>
      </w:pPr>
      <w:r w:rsidRPr="000B5341">
        <w:rPr>
          <w:rFonts w:ascii="Tahoma" w:hAnsi="Tahoma" w:cs="Tahoma"/>
          <w:color w:val="223267"/>
        </w:rPr>
        <w:t>Au sein de son propre parti, la démarche des « contestataires » trouve un écho non se</w:t>
      </w:r>
      <w:r w:rsidRPr="000B5341">
        <w:rPr>
          <w:rFonts w:ascii="Tahoma" w:hAnsi="Tahoma" w:cs="Tahoma"/>
          <w:color w:val="223267"/>
        </w:rPr>
        <w:t>u</w:t>
      </w:r>
      <w:r w:rsidRPr="000B5341">
        <w:rPr>
          <w:rFonts w:ascii="Tahoma" w:hAnsi="Tahoma" w:cs="Tahoma"/>
          <w:color w:val="223267"/>
        </w:rPr>
        <w:t>lement à la base –où certains partent discrètement</w:t>
      </w:r>
      <w:r w:rsidR="002574A5" w:rsidRPr="000B5341">
        <w:rPr>
          <w:rFonts w:ascii="Tahoma" w:hAnsi="Tahoma" w:cs="Tahoma"/>
          <w:color w:val="223267"/>
        </w:rPr>
        <w:t>–</w:t>
      </w:r>
      <w:r w:rsidRPr="000B5341">
        <w:rPr>
          <w:rFonts w:ascii="Tahoma" w:hAnsi="Tahoma" w:cs="Tahoma"/>
          <w:color w:val="223267"/>
        </w:rPr>
        <w:t xml:space="preserve"> mais également dans les sphères intermédiaires et même au sommet : Martine Aubry a fini par sortir du bois, fut-ce comme à son habitude en maniant le froid et le chaud. Ceux qu’on appelle les « fro</w:t>
      </w:r>
      <w:r w:rsidRPr="000B5341">
        <w:rPr>
          <w:rFonts w:ascii="Tahoma" w:hAnsi="Tahoma" w:cs="Tahoma"/>
          <w:color w:val="223267"/>
        </w:rPr>
        <w:t>n</w:t>
      </w:r>
      <w:r w:rsidRPr="000B5341">
        <w:rPr>
          <w:rFonts w:ascii="Tahoma" w:hAnsi="Tahoma" w:cs="Tahoma"/>
          <w:color w:val="223267"/>
        </w:rPr>
        <w:t>deurs » n’ont pas renoncé à proposer une autre politique. Des collectifs « Vive la Gauche », dont certains ouverts à d’autres forces de gauche, se créent. Des amend</w:t>
      </w:r>
      <w:r w:rsidRPr="000B5341">
        <w:rPr>
          <w:rFonts w:ascii="Tahoma" w:hAnsi="Tahoma" w:cs="Tahoma"/>
          <w:color w:val="223267"/>
        </w:rPr>
        <w:t>e</w:t>
      </w:r>
      <w:r w:rsidRPr="000B5341">
        <w:rPr>
          <w:rFonts w:ascii="Tahoma" w:hAnsi="Tahoma" w:cs="Tahoma"/>
          <w:color w:val="223267"/>
        </w:rPr>
        <w:t>ments communs aux frondeurs, au Front de Gauche et aux Verts sont déposés à l’</w:t>
      </w:r>
      <w:r w:rsidR="002574A5">
        <w:rPr>
          <w:rFonts w:ascii="Tahoma" w:hAnsi="Tahoma" w:cs="Tahoma"/>
          <w:color w:val="223267"/>
        </w:rPr>
        <w:t>A</w:t>
      </w:r>
      <w:r w:rsidRPr="000B5341">
        <w:rPr>
          <w:rFonts w:ascii="Tahoma" w:hAnsi="Tahoma" w:cs="Tahoma"/>
          <w:color w:val="223267"/>
        </w:rPr>
        <w:t>ssemblée lors de la discussion budgétaire. 39</w:t>
      </w:r>
      <w:r w:rsidR="002574A5">
        <w:rPr>
          <w:rFonts w:ascii="Tahoma" w:hAnsi="Tahoma" w:cs="Tahoma"/>
          <w:color w:val="223267"/>
        </w:rPr>
        <w:t> </w:t>
      </w:r>
      <w:r w:rsidRPr="000B5341">
        <w:rPr>
          <w:rFonts w:ascii="Tahoma" w:hAnsi="Tahoma" w:cs="Tahoma"/>
          <w:color w:val="223267"/>
        </w:rPr>
        <w:t xml:space="preserve">députés socialistes viennent de refuser de voter le budget. Imperturbables, Hollande et Valls poursuivent leur chemin, sourds aux critiques, plus préoccupés par l’adoubement du patronat et les </w:t>
      </w:r>
      <w:proofErr w:type="spellStart"/>
      <w:r w:rsidRPr="000B5341">
        <w:rPr>
          <w:rFonts w:ascii="Tahoma" w:hAnsi="Tahoma" w:cs="Tahoma"/>
          <w:color w:val="223267"/>
        </w:rPr>
        <w:t>satisfecits</w:t>
      </w:r>
      <w:proofErr w:type="spellEnd"/>
      <w:r w:rsidRPr="000B5341">
        <w:rPr>
          <w:rFonts w:ascii="Tahoma" w:hAnsi="Tahoma" w:cs="Tahoma"/>
          <w:color w:val="223267"/>
        </w:rPr>
        <w:t xml:space="preserve"> espérés de la Commission européenne que du respect des engagements de campagne. Qu’importe pour eux si après les municipales, après les eur</w:t>
      </w:r>
      <w:r w:rsidRPr="000B5341">
        <w:rPr>
          <w:rFonts w:ascii="Tahoma" w:hAnsi="Tahoma" w:cs="Tahoma"/>
          <w:color w:val="223267"/>
        </w:rPr>
        <w:t>o</w:t>
      </w:r>
      <w:r w:rsidRPr="000B5341">
        <w:rPr>
          <w:rFonts w:ascii="Tahoma" w:hAnsi="Tahoma" w:cs="Tahoma"/>
          <w:color w:val="223267"/>
        </w:rPr>
        <w:t>péennes, après les sénatoriales, la gauche venait à perdre départements et régions !</w:t>
      </w:r>
    </w:p>
    <w:p w:rsidR="006877A6" w:rsidRDefault="006877A6" w:rsidP="00B52B23">
      <w:pPr>
        <w:widowControl/>
        <w:adjustRightInd/>
        <w:spacing w:line="240" w:lineRule="auto"/>
        <w:textAlignment w:val="auto"/>
        <w:rPr>
          <w:rFonts w:ascii="Verdana" w:eastAsia="Calibri" w:hAnsi="Verdana"/>
          <w:color w:val="223267"/>
          <w:lang w:eastAsia="en-US"/>
        </w:rPr>
        <w:sectPr w:rsidR="006877A6" w:rsidSect="006A7F01">
          <w:headerReference w:type="default" r:id="rId14"/>
          <w:type w:val="continuous"/>
          <w:pgSz w:w="11906" w:h="16838"/>
          <w:pgMar w:top="360" w:right="737" w:bottom="737" w:left="737" w:header="360" w:footer="462" w:gutter="0"/>
          <w:pgNumType w:start="2"/>
          <w:cols w:num="2" w:sep="1" w:space="709"/>
          <w:docGrid w:linePitch="360"/>
        </w:sectPr>
      </w:pPr>
    </w:p>
    <w:p w:rsidR="002574A5" w:rsidRDefault="002574A5" w:rsidP="002574A5">
      <w:pPr>
        <w:pBdr>
          <w:top w:val="single" w:sz="4" w:space="1" w:color="auto"/>
          <w:left w:val="single" w:sz="4" w:space="4" w:color="auto"/>
          <w:bottom w:val="single" w:sz="4" w:space="1" w:color="auto"/>
          <w:right w:val="single" w:sz="4" w:space="4" w:color="auto"/>
        </w:pBdr>
        <w:spacing w:after="120" w:line="240" w:lineRule="auto"/>
        <w:rPr>
          <w:rFonts w:ascii="Verdana" w:hAnsi="Verdana" w:cs="Verdana"/>
          <w:b/>
          <w:bCs/>
          <w:i/>
          <w:iCs/>
          <w:color w:val="CC0001"/>
          <w:sz w:val="21"/>
          <w:szCs w:val="21"/>
        </w:rPr>
      </w:pPr>
      <w:r w:rsidRPr="006173F4">
        <w:rPr>
          <w:rFonts w:ascii="Verdana" w:hAnsi="Verdana" w:cs="Verdana"/>
          <w:b/>
          <w:bCs/>
          <w:i/>
          <w:iCs/>
          <w:color w:val="CC0001"/>
          <w:sz w:val="21"/>
          <w:szCs w:val="21"/>
        </w:rPr>
        <w:lastRenderedPageBreak/>
        <w:t>L’EDITO (suite)</w:t>
      </w:r>
    </w:p>
    <w:p w:rsidR="002574A5" w:rsidRPr="000B5341" w:rsidRDefault="002574A5" w:rsidP="002574A5">
      <w:pPr>
        <w:pBdr>
          <w:top w:val="single" w:sz="4" w:space="1" w:color="auto"/>
          <w:left w:val="single" w:sz="4" w:space="4" w:color="auto"/>
          <w:bottom w:val="single" w:sz="4" w:space="1" w:color="auto"/>
          <w:right w:val="single" w:sz="4" w:space="4" w:color="auto"/>
        </w:pBdr>
        <w:spacing w:line="240" w:lineRule="auto"/>
        <w:rPr>
          <w:rFonts w:ascii="Tahoma" w:hAnsi="Tahoma" w:cs="Tahoma"/>
          <w:color w:val="223267"/>
        </w:rPr>
      </w:pPr>
      <w:r w:rsidRPr="000B5341">
        <w:rPr>
          <w:rFonts w:ascii="Tahoma" w:hAnsi="Tahoma" w:cs="Tahoma"/>
          <w:color w:val="223267"/>
        </w:rPr>
        <w:t>Et la chasse aux empêcheurs de trahir en rond est ouverte. S’il n’est pas interdit de mépriser o</w:t>
      </w:r>
      <w:r w:rsidRPr="000B5341">
        <w:rPr>
          <w:rFonts w:ascii="Tahoma" w:hAnsi="Tahoma" w:cs="Tahoma"/>
          <w:color w:val="223267"/>
        </w:rPr>
        <w:t>u</w:t>
      </w:r>
      <w:r w:rsidRPr="000B5341">
        <w:rPr>
          <w:rFonts w:ascii="Tahoma" w:hAnsi="Tahoma" w:cs="Tahoma"/>
          <w:color w:val="223267"/>
        </w:rPr>
        <w:t xml:space="preserve">vertement les pauvres </w:t>
      </w:r>
      <w:r>
        <w:rPr>
          <w:rFonts w:ascii="Tahoma" w:hAnsi="Tahoma" w:cs="Tahoma"/>
          <w:color w:val="223267"/>
        </w:rPr>
        <w:t>(</w:t>
      </w:r>
      <w:r w:rsidRPr="000B5341">
        <w:rPr>
          <w:rFonts w:ascii="Tahoma" w:hAnsi="Tahoma" w:cs="Tahoma"/>
          <w:color w:val="223267"/>
        </w:rPr>
        <w:t xml:space="preserve">même sans s’en apercevoir, réflexe de classe, n’est-ce pas M. </w:t>
      </w:r>
      <w:proofErr w:type="spellStart"/>
      <w:r w:rsidRPr="000B5341">
        <w:rPr>
          <w:rFonts w:ascii="Tahoma" w:hAnsi="Tahoma" w:cs="Tahoma"/>
          <w:color w:val="223267"/>
        </w:rPr>
        <w:t>Macron</w:t>
      </w:r>
      <w:proofErr w:type="spellEnd"/>
      <w:r w:rsidRPr="000B5341">
        <w:rPr>
          <w:rFonts w:ascii="Tahoma" w:hAnsi="Tahoma" w:cs="Tahoma"/>
          <w:color w:val="223267"/>
        </w:rPr>
        <w:t> ?</w:t>
      </w:r>
      <w:r>
        <w:rPr>
          <w:rFonts w:ascii="Tahoma" w:hAnsi="Tahoma" w:cs="Tahoma"/>
          <w:color w:val="223267"/>
        </w:rPr>
        <w:t>)</w:t>
      </w:r>
      <w:r w:rsidRPr="000B5341">
        <w:rPr>
          <w:rFonts w:ascii="Tahoma" w:hAnsi="Tahoma" w:cs="Tahoma"/>
          <w:color w:val="223267"/>
        </w:rPr>
        <w:t xml:space="preserve">  </w:t>
      </w:r>
      <w:proofErr w:type="gramStart"/>
      <w:r w:rsidRPr="000B5341">
        <w:rPr>
          <w:rFonts w:ascii="Tahoma" w:hAnsi="Tahoma" w:cs="Tahoma"/>
          <w:color w:val="223267"/>
        </w:rPr>
        <w:t>on</w:t>
      </w:r>
      <w:proofErr w:type="gramEnd"/>
      <w:r w:rsidRPr="000B5341">
        <w:rPr>
          <w:rFonts w:ascii="Tahoma" w:hAnsi="Tahoma" w:cs="Tahoma"/>
          <w:color w:val="223267"/>
        </w:rPr>
        <w:t xml:space="preserve"> sanctionne </w:t>
      </w:r>
      <w:proofErr w:type="spellStart"/>
      <w:r w:rsidRPr="000B5341">
        <w:rPr>
          <w:rFonts w:ascii="Tahoma" w:hAnsi="Tahoma" w:cs="Tahoma"/>
          <w:color w:val="223267"/>
        </w:rPr>
        <w:t>Fanélie</w:t>
      </w:r>
      <w:proofErr w:type="spellEnd"/>
      <w:r w:rsidRPr="000B5341">
        <w:rPr>
          <w:rFonts w:ascii="Tahoma" w:hAnsi="Tahoma" w:cs="Tahoma"/>
          <w:color w:val="223267"/>
        </w:rPr>
        <w:t xml:space="preserve"> </w:t>
      </w:r>
      <w:proofErr w:type="spellStart"/>
      <w:r w:rsidRPr="000B5341">
        <w:rPr>
          <w:rFonts w:ascii="Tahoma" w:hAnsi="Tahoma" w:cs="Tahoma"/>
          <w:color w:val="223267"/>
        </w:rPr>
        <w:t>Carrey</w:t>
      </w:r>
      <w:proofErr w:type="spellEnd"/>
      <w:r w:rsidRPr="000B5341">
        <w:rPr>
          <w:rFonts w:ascii="Tahoma" w:hAnsi="Tahoma" w:cs="Tahoma"/>
          <w:color w:val="223267"/>
        </w:rPr>
        <w:t>-Conte en l’excluant de la Commission des Affaires sociales, on in</w:t>
      </w:r>
      <w:r w:rsidRPr="000B5341">
        <w:rPr>
          <w:rFonts w:ascii="Tahoma" w:hAnsi="Tahoma" w:cs="Tahoma"/>
          <w:color w:val="223267"/>
        </w:rPr>
        <w:t>s</w:t>
      </w:r>
      <w:r w:rsidRPr="000B5341">
        <w:rPr>
          <w:rFonts w:ascii="Tahoma" w:hAnsi="Tahoma" w:cs="Tahoma"/>
          <w:color w:val="223267"/>
        </w:rPr>
        <w:t xml:space="preserve">trumentalise un procès contre Gérard Filoche, on invite Benoît Hamon et Aurélie </w:t>
      </w:r>
      <w:proofErr w:type="spellStart"/>
      <w:r w:rsidRPr="000B5341">
        <w:rPr>
          <w:rFonts w:ascii="Tahoma" w:hAnsi="Tahoma" w:cs="Tahoma"/>
          <w:color w:val="223267"/>
        </w:rPr>
        <w:t>Filippetti</w:t>
      </w:r>
      <w:proofErr w:type="spellEnd"/>
      <w:r w:rsidRPr="000B5341">
        <w:rPr>
          <w:rFonts w:ascii="Tahoma" w:hAnsi="Tahoma" w:cs="Tahoma"/>
          <w:color w:val="223267"/>
        </w:rPr>
        <w:t xml:space="preserve"> à quitter le PS… </w:t>
      </w:r>
    </w:p>
    <w:p w:rsidR="002574A5" w:rsidRPr="000B5341" w:rsidRDefault="002574A5" w:rsidP="002574A5">
      <w:pPr>
        <w:pBdr>
          <w:top w:val="single" w:sz="4" w:space="1" w:color="auto"/>
          <w:left w:val="single" w:sz="4" w:space="4" w:color="auto"/>
          <w:bottom w:val="single" w:sz="4" w:space="1" w:color="auto"/>
          <w:right w:val="single" w:sz="4" w:space="4" w:color="auto"/>
        </w:pBdr>
        <w:spacing w:line="240" w:lineRule="auto"/>
        <w:rPr>
          <w:rFonts w:ascii="Tahoma" w:hAnsi="Tahoma" w:cs="Tahoma"/>
          <w:color w:val="223267"/>
        </w:rPr>
      </w:pPr>
      <w:r w:rsidRPr="000B5341">
        <w:rPr>
          <w:rFonts w:ascii="Tahoma" w:hAnsi="Tahoma" w:cs="Tahoma"/>
          <w:color w:val="223267"/>
        </w:rPr>
        <w:t>Alors peut-on croire encore qu’un sursaut est possible, que la lutte syndicale, politique, associative a encore un sens, qu’on peut encore éviter le précipice et l’effondrement de la gauche pendant de longues années ?</w:t>
      </w:r>
    </w:p>
    <w:p w:rsidR="002574A5" w:rsidRDefault="002574A5" w:rsidP="002574A5">
      <w:pPr>
        <w:pBdr>
          <w:top w:val="single" w:sz="4" w:space="1" w:color="auto"/>
          <w:left w:val="single" w:sz="4" w:space="4" w:color="auto"/>
          <w:bottom w:val="single" w:sz="4" w:space="1" w:color="auto"/>
          <w:right w:val="single" w:sz="4" w:space="4" w:color="auto"/>
        </w:pBdr>
        <w:spacing w:line="240" w:lineRule="auto"/>
        <w:rPr>
          <w:rFonts w:ascii="Tahoma" w:hAnsi="Tahoma" w:cs="Tahoma"/>
          <w:color w:val="223267"/>
        </w:rPr>
      </w:pPr>
      <w:r>
        <w:rPr>
          <w:rFonts w:ascii="Tahoma" w:hAnsi="Tahoma" w:cs="Tahoma"/>
          <w:color w:val="223267"/>
        </w:rPr>
        <w:t>A Résistance S</w:t>
      </w:r>
      <w:r w:rsidRPr="000B5341">
        <w:rPr>
          <w:rFonts w:ascii="Tahoma" w:hAnsi="Tahoma" w:cs="Tahoma"/>
          <w:color w:val="223267"/>
        </w:rPr>
        <w:t>ociale, nous pensons qu’ « il n’est pas nécessaire d’espérer pour entreprendre ni de réussir pour persévérer ». Notre combat est juste ? Nous le menons ! Nous essayons aussi de ti</w:t>
      </w:r>
      <w:r w:rsidRPr="000B5341">
        <w:rPr>
          <w:rFonts w:ascii="Tahoma" w:hAnsi="Tahoma" w:cs="Tahoma"/>
          <w:color w:val="223267"/>
        </w:rPr>
        <w:t>s</w:t>
      </w:r>
      <w:r w:rsidRPr="000B5341">
        <w:rPr>
          <w:rFonts w:ascii="Tahoma" w:hAnsi="Tahoma" w:cs="Tahoma"/>
          <w:color w:val="223267"/>
        </w:rPr>
        <w:t>ser des liens pour que l’ensemble de la gauche, la vraie, celle qui se reconna</w:t>
      </w:r>
      <w:r>
        <w:rPr>
          <w:rFonts w:ascii="Tahoma" w:hAnsi="Tahoma" w:cs="Tahoma"/>
          <w:color w:val="223267"/>
        </w:rPr>
        <w:t>î</w:t>
      </w:r>
      <w:r w:rsidRPr="000B5341">
        <w:rPr>
          <w:rFonts w:ascii="Tahoma" w:hAnsi="Tahoma" w:cs="Tahoma"/>
          <w:color w:val="223267"/>
        </w:rPr>
        <w:t>t dans le combat du « mouvement ouvrier » puisse travailler ensemble à ramener, ne serait-ce qu’un peu, le cap à gauche.</w:t>
      </w:r>
    </w:p>
    <w:p w:rsidR="004E5112" w:rsidRPr="004E5112" w:rsidRDefault="004E5112" w:rsidP="004E5112">
      <w:pPr>
        <w:pBdr>
          <w:top w:val="single" w:sz="4" w:space="1" w:color="auto"/>
          <w:left w:val="single" w:sz="4" w:space="4" w:color="auto"/>
          <w:bottom w:val="single" w:sz="4" w:space="1" w:color="auto"/>
          <w:right w:val="single" w:sz="4" w:space="4" w:color="auto"/>
        </w:pBdr>
        <w:spacing w:line="240" w:lineRule="auto"/>
        <w:jc w:val="right"/>
        <w:rPr>
          <w:rFonts w:ascii="Tahoma" w:hAnsi="Tahoma" w:cs="Tahoma"/>
          <w:b/>
          <w:color w:val="223267"/>
        </w:rPr>
      </w:pPr>
      <w:r w:rsidRPr="004E5112">
        <w:rPr>
          <w:rFonts w:ascii="Tahoma" w:hAnsi="Tahoma" w:cs="Tahoma"/>
          <w:b/>
          <w:color w:val="223267"/>
        </w:rPr>
        <w:t xml:space="preserve">Marinette </w:t>
      </w:r>
      <w:proofErr w:type="spellStart"/>
      <w:r w:rsidRPr="004E5112">
        <w:rPr>
          <w:rFonts w:ascii="Tahoma" w:hAnsi="Tahoma" w:cs="Tahoma"/>
          <w:b/>
          <w:color w:val="223267"/>
        </w:rPr>
        <w:t>Bache</w:t>
      </w:r>
      <w:proofErr w:type="spellEnd"/>
    </w:p>
    <w:p w:rsidR="002574A5" w:rsidRPr="002574A5" w:rsidRDefault="002574A5" w:rsidP="002574A5">
      <w:pPr>
        <w:spacing w:after="120" w:line="240" w:lineRule="auto"/>
        <w:rPr>
          <w:rFonts w:ascii="Verdana" w:hAnsi="Verdana" w:cs="Verdana"/>
          <w:bCs/>
          <w:iCs/>
          <w:sz w:val="21"/>
          <w:szCs w:val="21"/>
        </w:rPr>
      </w:pPr>
    </w:p>
    <w:p w:rsidR="00576705" w:rsidRPr="00075907" w:rsidRDefault="006A7F01" w:rsidP="00576705">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t>SOLIDARITÉ INTERNATIONALE</w:t>
      </w:r>
    </w:p>
    <w:p w:rsidR="00576705" w:rsidRPr="00956CB6" w:rsidRDefault="00576705" w:rsidP="00576705">
      <w:pPr>
        <w:spacing w:line="240" w:lineRule="auto"/>
        <w:rPr>
          <w:rFonts w:ascii="Arial Narrow" w:hAnsi="Arial Narrow"/>
          <w:sz w:val="4"/>
          <w:szCs w:val="4"/>
        </w:rPr>
      </w:pPr>
    </w:p>
    <w:p w:rsidR="005B20E7" w:rsidRPr="007229F0" w:rsidRDefault="00CA4779" w:rsidP="00DC67C4">
      <w:pPr>
        <w:widowControl/>
        <w:adjustRightInd/>
        <w:spacing w:line="276" w:lineRule="auto"/>
        <w:jc w:val="center"/>
        <w:textAlignment w:val="auto"/>
        <w:rPr>
          <w:rFonts w:ascii="Arial" w:eastAsia="Calibri" w:hAnsi="Arial" w:cs="Arial"/>
          <w:b/>
          <w:bCs/>
          <w:sz w:val="8"/>
          <w:szCs w:val="8"/>
          <w:lang w:eastAsia="en-US"/>
        </w:rPr>
      </w:pPr>
      <w:r>
        <w:rPr>
          <w:rFonts w:ascii="Arial" w:eastAsia="Calibri" w:hAnsi="Arial" w:cs="Arial"/>
          <w:b/>
          <w:bCs/>
          <w:sz w:val="8"/>
          <w:szCs w:val="8"/>
          <w:lang w:eastAsia="en-US"/>
        </w:rPr>
        <w:t xml:space="preserve">  </w:t>
      </w:r>
    </w:p>
    <w:p w:rsidR="002574A5" w:rsidRDefault="002574A5" w:rsidP="002574A5">
      <w:pPr>
        <w:spacing w:line="240" w:lineRule="auto"/>
        <w:rPr>
          <w:rFonts w:ascii="Tahoma" w:hAnsi="Tahoma" w:cs="Tahoma"/>
          <w:b/>
          <w:color w:val="CC0001"/>
          <w:u w:val="single"/>
        </w:rPr>
        <w:sectPr w:rsidR="002574A5" w:rsidSect="00927BAB">
          <w:headerReference w:type="default" r:id="rId15"/>
          <w:type w:val="continuous"/>
          <w:pgSz w:w="11906" w:h="16838"/>
          <w:pgMar w:top="360" w:right="737" w:bottom="737" w:left="737" w:header="360" w:footer="462" w:gutter="0"/>
          <w:pgNumType w:start="2"/>
          <w:cols w:sep="1" w:space="709"/>
          <w:docGrid w:linePitch="360"/>
        </w:sectPr>
      </w:pPr>
    </w:p>
    <w:p w:rsidR="002574A5" w:rsidRPr="00CA4779" w:rsidRDefault="00CA4779" w:rsidP="00CA4779">
      <w:pPr>
        <w:spacing w:line="240" w:lineRule="auto"/>
        <w:rPr>
          <w:rFonts w:ascii="Tahoma" w:hAnsi="Tahoma" w:cs="Tahoma"/>
          <w:color w:val="223267"/>
          <w:sz w:val="26"/>
          <w:szCs w:val="26"/>
        </w:rPr>
      </w:pPr>
      <w:r w:rsidRPr="00CA4779">
        <w:rPr>
          <w:rFonts w:ascii="Tahoma" w:hAnsi="Tahoma" w:cs="Tahoma"/>
          <w:b/>
          <w:noProof/>
          <w:color w:val="CC0001"/>
          <w:sz w:val="26"/>
          <w:szCs w:val="26"/>
          <w:u w:val="single"/>
        </w:rPr>
        <w:drawing>
          <wp:anchor distT="0" distB="0" distL="114300" distR="114300" simplePos="0" relativeHeight="251660288" behindDoc="1" locked="0" layoutInCell="1" allowOverlap="1">
            <wp:simplePos x="0" y="0"/>
            <wp:positionH relativeFrom="column">
              <wp:posOffset>8255</wp:posOffset>
            </wp:positionH>
            <wp:positionV relativeFrom="paragraph">
              <wp:posOffset>854710</wp:posOffset>
            </wp:positionV>
            <wp:extent cx="1805305" cy="1419225"/>
            <wp:effectExtent l="19050" t="0" r="4445" b="0"/>
            <wp:wrapThrough wrapText="bothSides">
              <wp:wrapPolygon edited="0">
                <wp:start x="-228" y="0"/>
                <wp:lineTo x="-228" y="21455"/>
                <wp:lineTo x="21653" y="21455"/>
                <wp:lineTo x="21653" y="0"/>
                <wp:lineTo x="-228" y="0"/>
              </wp:wrapPolygon>
            </wp:wrapThrough>
            <wp:docPr id="2" name="Image 1" descr="4209273_morales-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9273_morales-new.jpg"/>
                    <pic:cNvPicPr/>
                  </pic:nvPicPr>
                  <pic:blipFill>
                    <a:blip r:embed="rId16" cstate="print"/>
                    <a:stretch>
                      <a:fillRect/>
                    </a:stretch>
                  </pic:blipFill>
                  <pic:spPr>
                    <a:xfrm>
                      <a:off x="0" y="0"/>
                      <a:ext cx="1805305" cy="1419225"/>
                    </a:xfrm>
                    <a:prstGeom prst="rect">
                      <a:avLst/>
                    </a:prstGeom>
                  </pic:spPr>
                </pic:pic>
              </a:graphicData>
            </a:graphic>
          </wp:anchor>
        </w:drawing>
      </w:r>
      <w:r w:rsidR="002574A5" w:rsidRPr="00CA4779">
        <w:rPr>
          <w:rFonts w:ascii="Tahoma" w:hAnsi="Tahoma" w:cs="Tahoma"/>
          <w:b/>
          <w:color w:val="CC0001"/>
          <w:sz w:val="26"/>
          <w:szCs w:val="26"/>
          <w:u w:val="single"/>
        </w:rPr>
        <w:t>BOLIVIE</w:t>
      </w:r>
      <w:r w:rsidR="002574A5" w:rsidRPr="0063632F">
        <w:rPr>
          <w:rFonts w:ascii="Tahoma" w:hAnsi="Tahoma" w:cs="Tahoma"/>
          <w:b/>
          <w:color w:val="CC0001"/>
          <w:sz w:val="26"/>
          <w:szCs w:val="26"/>
        </w:rPr>
        <w:t> :</w:t>
      </w:r>
      <w:r w:rsidR="002574A5" w:rsidRPr="00CA4779">
        <w:rPr>
          <w:rFonts w:ascii="Tahoma" w:hAnsi="Tahoma" w:cs="Tahoma"/>
          <w:sz w:val="26"/>
          <w:szCs w:val="26"/>
        </w:rPr>
        <w:t xml:space="preserve"> </w:t>
      </w:r>
      <w:r w:rsidR="002574A5" w:rsidRPr="00CA4779">
        <w:rPr>
          <w:rFonts w:ascii="Tahoma" w:hAnsi="Tahoma" w:cs="Tahoma"/>
          <w:color w:val="223267"/>
          <w:sz w:val="26"/>
          <w:szCs w:val="26"/>
        </w:rPr>
        <w:t>Nous saluons avec entho</w:t>
      </w:r>
      <w:r w:rsidR="002574A5" w:rsidRPr="00CA4779">
        <w:rPr>
          <w:rFonts w:ascii="Tahoma" w:hAnsi="Tahoma" w:cs="Tahoma"/>
          <w:color w:val="223267"/>
          <w:sz w:val="26"/>
          <w:szCs w:val="26"/>
        </w:rPr>
        <w:t>u</w:t>
      </w:r>
      <w:r w:rsidR="002574A5" w:rsidRPr="00CA4779">
        <w:rPr>
          <w:rFonts w:ascii="Tahoma" w:hAnsi="Tahoma" w:cs="Tahoma"/>
          <w:color w:val="223267"/>
          <w:sz w:val="26"/>
          <w:szCs w:val="26"/>
        </w:rPr>
        <w:t xml:space="preserve">siasme la réélection comme </w:t>
      </w:r>
      <w:r w:rsidR="00725BED">
        <w:rPr>
          <w:rFonts w:ascii="Tahoma" w:hAnsi="Tahoma" w:cs="Tahoma"/>
          <w:color w:val="223267"/>
          <w:sz w:val="26"/>
          <w:szCs w:val="26"/>
        </w:rPr>
        <w:t>p</w:t>
      </w:r>
      <w:r w:rsidR="002574A5" w:rsidRPr="00CA4779">
        <w:rPr>
          <w:rFonts w:ascii="Tahoma" w:hAnsi="Tahoma" w:cs="Tahoma"/>
          <w:color w:val="223267"/>
          <w:sz w:val="26"/>
          <w:szCs w:val="26"/>
        </w:rPr>
        <w:t>résident de la République, pour la 3</w:t>
      </w:r>
      <w:r w:rsidR="002574A5" w:rsidRPr="00CA4779">
        <w:rPr>
          <w:rFonts w:ascii="Tahoma" w:hAnsi="Tahoma" w:cs="Tahoma"/>
          <w:color w:val="223267"/>
          <w:sz w:val="26"/>
          <w:szCs w:val="26"/>
          <w:vertAlign w:val="superscript"/>
        </w:rPr>
        <w:t>ème</w:t>
      </w:r>
      <w:r w:rsidR="002574A5" w:rsidRPr="00CA4779">
        <w:rPr>
          <w:rFonts w:ascii="Tahoma" w:hAnsi="Tahoma" w:cs="Tahoma"/>
          <w:color w:val="223267"/>
          <w:sz w:val="26"/>
          <w:szCs w:val="26"/>
        </w:rPr>
        <w:t xml:space="preserve"> fois et dès le 1</w:t>
      </w:r>
      <w:r w:rsidR="002574A5" w:rsidRPr="00CA4779">
        <w:rPr>
          <w:rFonts w:ascii="Tahoma" w:hAnsi="Tahoma" w:cs="Tahoma"/>
          <w:color w:val="223267"/>
          <w:sz w:val="26"/>
          <w:szCs w:val="26"/>
          <w:vertAlign w:val="superscript"/>
        </w:rPr>
        <w:t>er</w:t>
      </w:r>
      <w:r w:rsidR="002574A5" w:rsidRPr="00CA4779">
        <w:rPr>
          <w:rFonts w:ascii="Tahoma" w:hAnsi="Tahoma" w:cs="Tahoma"/>
          <w:color w:val="223267"/>
          <w:sz w:val="26"/>
          <w:szCs w:val="26"/>
        </w:rPr>
        <w:t xml:space="preserve"> tour, de notre ami </w:t>
      </w:r>
      <w:proofErr w:type="spellStart"/>
      <w:r w:rsidR="002574A5" w:rsidRPr="00CA4779">
        <w:rPr>
          <w:rFonts w:ascii="Tahoma" w:hAnsi="Tahoma" w:cs="Tahoma"/>
          <w:color w:val="223267"/>
          <w:sz w:val="26"/>
          <w:szCs w:val="26"/>
        </w:rPr>
        <w:t>Evo</w:t>
      </w:r>
      <w:proofErr w:type="spellEnd"/>
      <w:r w:rsidR="002574A5" w:rsidRPr="00CA4779">
        <w:rPr>
          <w:rFonts w:ascii="Tahoma" w:hAnsi="Tahoma" w:cs="Tahoma"/>
          <w:color w:val="223267"/>
          <w:sz w:val="26"/>
          <w:szCs w:val="26"/>
        </w:rPr>
        <w:t xml:space="preserve"> Morales. Am</w:t>
      </w:r>
      <w:r w:rsidR="002574A5" w:rsidRPr="00CA4779">
        <w:rPr>
          <w:rFonts w:ascii="Tahoma" w:hAnsi="Tahoma" w:cs="Tahoma"/>
          <w:color w:val="223267"/>
          <w:sz w:val="26"/>
          <w:szCs w:val="26"/>
        </w:rPr>
        <w:t>u</w:t>
      </w:r>
      <w:r w:rsidR="002574A5" w:rsidRPr="00CA4779">
        <w:rPr>
          <w:rFonts w:ascii="Tahoma" w:hAnsi="Tahoma" w:cs="Tahoma"/>
          <w:color w:val="223267"/>
          <w:sz w:val="26"/>
          <w:szCs w:val="26"/>
        </w:rPr>
        <w:t>sant de const</w:t>
      </w:r>
      <w:r w:rsidR="002574A5" w:rsidRPr="00CA4779">
        <w:rPr>
          <w:rFonts w:ascii="Tahoma" w:hAnsi="Tahoma" w:cs="Tahoma"/>
          <w:color w:val="223267"/>
          <w:sz w:val="26"/>
          <w:szCs w:val="26"/>
        </w:rPr>
        <w:t>a</w:t>
      </w:r>
      <w:r w:rsidR="002574A5" w:rsidRPr="00CA4779">
        <w:rPr>
          <w:rFonts w:ascii="Tahoma" w:hAnsi="Tahoma" w:cs="Tahoma"/>
          <w:color w:val="223267"/>
          <w:sz w:val="26"/>
          <w:szCs w:val="26"/>
        </w:rPr>
        <w:t>ter qu’aucun des socio-libéraux (</w:t>
      </w:r>
      <w:r w:rsidRPr="00CA4779">
        <w:rPr>
          <w:rFonts w:ascii="Tahoma" w:hAnsi="Tahoma" w:cs="Tahoma"/>
          <w:color w:val="223267"/>
          <w:sz w:val="26"/>
          <w:szCs w:val="26"/>
        </w:rPr>
        <w:t>Cf.</w:t>
      </w:r>
      <w:r w:rsidR="002574A5" w:rsidRPr="00CA4779">
        <w:rPr>
          <w:rFonts w:ascii="Tahoma" w:hAnsi="Tahoma" w:cs="Tahoma"/>
          <w:color w:val="223267"/>
          <w:sz w:val="26"/>
          <w:szCs w:val="26"/>
        </w:rPr>
        <w:t xml:space="preserve"> Libération) qui avaient si fort tapé sur Ch</w:t>
      </w:r>
      <w:r w:rsidR="002574A5" w:rsidRPr="00CA4779">
        <w:rPr>
          <w:rFonts w:ascii="Tahoma" w:hAnsi="Tahoma" w:cs="Tahoma"/>
          <w:color w:val="223267"/>
          <w:sz w:val="26"/>
          <w:szCs w:val="26"/>
        </w:rPr>
        <w:t>a</w:t>
      </w:r>
      <w:r w:rsidR="002574A5" w:rsidRPr="00CA4779">
        <w:rPr>
          <w:rFonts w:ascii="Tahoma" w:hAnsi="Tahoma" w:cs="Tahoma"/>
          <w:color w:val="223267"/>
          <w:sz w:val="26"/>
          <w:szCs w:val="26"/>
        </w:rPr>
        <w:t xml:space="preserve">vez, n’ose le faire aujourd’hui sur le </w:t>
      </w:r>
      <w:r w:rsidR="00922D31">
        <w:rPr>
          <w:rFonts w:ascii="Tahoma" w:hAnsi="Tahoma" w:cs="Tahoma"/>
          <w:color w:val="223267"/>
          <w:sz w:val="26"/>
          <w:szCs w:val="26"/>
        </w:rPr>
        <w:t>p</w:t>
      </w:r>
      <w:r w:rsidR="002574A5" w:rsidRPr="00CA4779">
        <w:rPr>
          <w:rFonts w:ascii="Tahoma" w:hAnsi="Tahoma" w:cs="Tahoma"/>
          <w:color w:val="223267"/>
          <w:sz w:val="26"/>
          <w:szCs w:val="26"/>
        </w:rPr>
        <w:t>résident bolivien. Un président qui est réélu parce qu’il réussit. Et qui réussit parce qu’il tient ses promesses. Si ça donnait des idées à ce</w:t>
      </w:r>
      <w:r w:rsidR="002574A5" w:rsidRPr="00CA4779">
        <w:rPr>
          <w:rFonts w:ascii="Tahoma" w:hAnsi="Tahoma" w:cs="Tahoma"/>
          <w:color w:val="223267"/>
          <w:sz w:val="26"/>
          <w:szCs w:val="26"/>
        </w:rPr>
        <w:t>r</w:t>
      </w:r>
      <w:r w:rsidR="002574A5" w:rsidRPr="00CA4779">
        <w:rPr>
          <w:rFonts w:ascii="Tahoma" w:hAnsi="Tahoma" w:cs="Tahoma"/>
          <w:color w:val="223267"/>
          <w:sz w:val="26"/>
          <w:szCs w:val="26"/>
        </w:rPr>
        <w:t xml:space="preserve">tains ? </w:t>
      </w:r>
      <w:proofErr w:type="spellStart"/>
      <w:r w:rsidR="002574A5" w:rsidRPr="00CA4779">
        <w:rPr>
          <w:rFonts w:ascii="Tahoma" w:hAnsi="Tahoma" w:cs="Tahoma"/>
          <w:color w:val="223267"/>
          <w:sz w:val="26"/>
          <w:szCs w:val="26"/>
        </w:rPr>
        <w:t>Hasta</w:t>
      </w:r>
      <w:proofErr w:type="spellEnd"/>
      <w:r w:rsidR="002574A5" w:rsidRPr="00CA4779">
        <w:rPr>
          <w:rFonts w:ascii="Tahoma" w:hAnsi="Tahoma" w:cs="Tahoma"/>
          <w:color w:val="223267"/>
          <w:sz w:val="26"/>
          <w:szCs w:val="26"/>
        </w:rPr>
        <w:t xml:space="preserve"> la victoria, </w:t>
      </w:r>
      <w:proofErr w:type="spellStart"/>
      <w:r w:rsidR="002574A5" w:rsidRPr="00CA4779">
        <w:rPr>
          <w:rFonts w:ascii="Tahoma" w:hAnsi="Tahoma" w:cs="Tahoma"/>
          <w:color w:val="223267"/>
          <w:sz w:val="26"/>
          <w:szCs w:val="26"/>
        </w:rPr>
        <w:t>siempre</w:t>
      </w:r>
      <w:proofErr w:type="spellEnd"/>
      <w:r w:rsidR="002574A5" w:rsidRPr="00CA4779">
        <w:rPr>
          <w:rFonts w:ascii="Tahoma" w:hAnsi="Tahoma" w:cs="Tahoma"/>
          <w:color w:val="223267"/>
          <w:sz w:val="26"/>
          <w:szCs w:val="26"/>
        </w:rPr>
        <w:t>, camarade !</w:t>
      </w:r>
    </w:p>
    <w:p w:rsidR="00CA4779" w:rsidRPr="00CA4779" w:rsidRDefault="00CA4779" w:rsidP="002574A5">
      <w:pPr>
        <w:pStyle w:val="Titre2"/>
        <w:spacing w:before="0" w:beforeAutospacing="0" w:after="0" w:afterAutospacing="0"/>
        <w:jc w:val="both"/>
        <w:rPr>
          <w:rFonts w:ascii="Tahoma" w:hAnsi="Tahoma" w:cs="Tahoma"/>
          <w:color w:val="CC0001"/>
          <w:sz w:val="16"/>
          <w:szCs w:val="16"/>
          <w:u w:val="single"/>
        </w:rPr>
      </w:pPr>
    </w:p>
    <w:p w:rsidR="002574A5" w:rsidRPr="00CA4779" w:rsidRDefault="002574A5" w:rsidP="002574A5">
      <w:pPr>
        <w:pStyle w:val="Titre2"/>
        <w:spacing w:before="0" w:beforeAutospacing="0" w:after="0" w:afterAutospacing="0"/>
        <w:jc w:val="both"/>
        <w:rPr>
          <w:rFonts w:ascii="Tahoma" w:hAnsi="Tahoma" w:cs="Tahoma"/>
          <w:b w:val="0"/>
          <w:iCs/>
          <w:color w:val="223267"/>
          <w:sz w:val="26"/>
          <w:szCs w:val="26"/>
        </w:rPr>
      </w:pPr>
      <w:r w:rsidRPr="00CA4779">
        <w:rPr>
          <w:rFonts w:ascii="Tahoma" w:hAnsi="Tahoma" w:cs="Tahoma"/>
          <w:color w:val="CC0001"/>
          <w:sz w:val="26"/>
          <w:szCs w:val="26"/>
          <w:u w:val="single"/>
        </w:rPr>
        <w:t>ROYAUME-UNI</w:t>
      </w:r>
      <w:r w:rsidRPr="00CA4779">
        <w:rPr>
          <w:rFonts w:ascii="Tahoma" w:hAnsi="Tahoma" w:cs="Tahoma"/>
          <w:b w:val="0"/>
          <w:color w:val="CC0001"/>
          <w:sz w:val="26"/>
          <w:szCs w:val="26"/>
        </w:rPr>
        <w:t> </w:t>
      </w:r>
      <w:r w:rsidRPr="0063632F">
        <w:rPr>
          <w:rFonts w:ascii="Tahoma" w:hAnsi="Tahoma" w:cs="Tahoma"/>
          <w:color w:val="CC0001"/>
          <w:sz w:val="26"/>
          <w:szCs w:val="26"/>
        </w:rPr>
        <w:t>:</w:t>
      </w:r>
      <w:r w:rsidRPr="00CA4779">
        <w:rPr>
          <w:rFonts w:ascii="Tahoma" w:hAnsi="Tahoma" w:cs="Tahoma"/>
          <w:b w:val="0"/>
          <w:sz w:val="26"/>
          <w:szCs w:val="26"/>
        </w:rPr>
        <w:t xml:space="preserve"> </w:t>
      </w:r>
      <w:r w:rsidRPr="00CA4779">
        <w:rPr>
          <w:rFonts w:ascii="Tahoma" w:hAnsi="Tahoma" w:cs="Tahoma"/>
          <w:b w:val="0"/>
          <w:color w:val="223267"/>
          <w:sz w:val="26"/>
          <w:szCs w:val="26"/>
        </w:rPr>
        <w:t>L’ensemble du pe</w:t>
      </w:r>
      <w:r w:rsidRPr="00CA4779">
        <w:rPr>
          <w:rFonts w:ascii="Tahoma" w:hAnsi="Tahoma" w:cs="Tahoma"/>
          <w:b w:val="0"/>
          <w:color w:val="223267"/>
          <w:sz w:val="26"/>
          <w:szCs w:val="26"/>
        </w:rPr>
        <w:t>r</w:t>
      </w:r>
      <w:r w:rsidRPr="00CA4779">
        <w:rPr>
          <w:rFonts w:ascii="Tahoma" w:hAnsi="Tahoma" w:cs="Tahoma"/>
          <w:b w:val="0"/>
          <w:color w:val="223267"/>
          <w:sz w:val="26"/>
          <w:szCs w:val="26"/>
        </w:rPr>
        <w:t>sonnel hospitalier était en grève le 13</w:t>
      </w:r>
      <w:r w:rsidR="00FC1A57">
        <w:rPr>
          <w:rFonts w:ascii="Tahoma" w:hAnsi="Tahoma" w:cs="Tahoma"/>
          <w:b w:val="0"/>
          <w:color w:val="223267"/>
          <w:sz w:val="26"/>
          <w:szCs w:val="26"/>
        </w:rPr>
        <w:t> </w:t>
      </w:r>
      <w:r w:rsidRPr="00CA4779">
        <w:rPr>
          <w:rFonts w:ascii="Tahoma" w:hAnsi="Tahoma" w:cs="Tahoma"/>
          <w:b w:val="0"/>
          <w:color w:val="223267"/>
          <w:sz w:val="26"/>
          <w:szCs w:val="26"/>
        </w:rPr>
        <w:t>octobre ; c</w:t>
      </w:r>
      <w:r w:rsidRPr="00CA4779">
        <w:rPr>
          <w:rFonts w:ascii="Tahoma" w:hAnsi="Tahoma" w:cs="Tahoma"/>
          <w:b w:val="0"/>
          <w:iCs/>
          <w:color w:val="223267"/>
          <w:sz w:val="26"/>
          <w:szCs w:val="26"/>
        </w:rPr>
        <w:t>ela n’était pas arrivé depuis trente-deux ans. C’est la politique d’austérité de David Cameron qui est co</w:t>
      </w:r>
      <w:r w:rsidRPr="00CA4779">
        <w:rPr>
          <w:rFonts w:ascii="Tahoma" w:hAnsi="Tahoma" w:cs="Tahoma"/>
          <w:b w:val="0"/>
          <w:iCs/>
          <w:color w:val="223267"/>
          <w:sz w:val="26"/>
          <w:szCs w:val="26"/>
        </w:rPr>
        <w:t>n</w:t>
      </w:r>
      <w:r w:rsidRPr="00CA4779">
        <w:rPr>
          <w:rFonts w:ascii="Tahoma" w:hAnsi="Tahoma" w:cs="Tahoma"/>
          <w:b w:val="0"/>
          <w:iCs/>
          <w:color w:val="223267"/>
          <w:sz w:val="26"/>
          <w:szCs w:val="26"/>
        </w:rPr>
        <w:t>testée par les 500 000 salariés du Service national de santé (</w:t>
      </w:r>
      <w:r w:rsidR="00FC1A57" w:rsidRPr="00FC1A57">
        <w:rPr>
          <w:rFonts w:ascii="Tahoma" w:hAnsi="Tahoma" w:cs="Tahoma"/>
          <w:b w:val="0"/>
          <w:i/>
          <w:iCs/>
          <w:color w:val="223267"/>
          <w:sz w:val="26"/>
          <w:szCs w:val="26"/>
        </w:rPr>
        <w:t xml:space="preserve">National </w:t>
      </w:r>
      <w:proofErr w:type="spellStart"/>
      <w:r w:rsidR="00FC1A57" w:rsidRPr="00FC1A57">
        <w:rPr>
          <w:rFonts w:ascii="Tahoma" w:hAnsi="Tahoma" w:cs="Tahoma"/>
          <w:b w:val="0"/>
          <w:i/>
          <w:iCs/>
          <w:color w:val="223267"/>
          <w:sz w:val="26"/>
          <w:szCs w:val="26"/>
        </w:rPr>
        <w:t>Health</w:t>
      </w:r>
      <w:proofErr w:type="spellEnd"/>
      <w:r w:rsidR="00FC1A57" w:rsidRPr="00FC1A57">
        <w:rPr>
          <w:rFonts w:ascii="Tahoma" w:hAnsi="Tahoma" w:cs="Tahoma"/>
          <w:b w:val="0"/>
          <w:i/>
          <w:iCs/>
          <w:color w:val="223267"/>
          <w:sz w:val="26"/>
          <w:szCs w:val="26"/>
        </w:rPr>
        <w:t xml:space="preserve"> Se</w:t>
      </w:r>
      <w:r w:rsidR="00FC1A57" w:rsidRPr="00FC1A57">
        <w:rPr>
          <w:rFonts w:ascii="Tahoma" w:hAnsi="Tahoma" w:cs="Tahoma"/>
          <w:b w:val="0"/>
          <w:i/>
          <w:iCs/>
          <w:color w:val="223267"/>
          <w:sz w:val="26"/>
          <w:szCs w:val="26"/>
        </w:rPr>
        <w:t>r</w:t>
      </w:r>
      <w:r w:rsidR="00FC1A57" w:rsidRPr="00FC1A57">
        <w:rPr>
          <w:rFonts w:ascii="Tahoma" w:hAnsi="Tahoma" w:cs="Tahoma"/>
          <w:b w:val="0"/>
          <w:i/>
          <w:iCs/>
          <w:color w:val="223267"/>
          <w:sz w:val="26"/>
          <w:szCs w:val="26"/>
        </w:rPr>
        <w:t>vice</w:t>
      </w:r>
      <w:r w:rsidR="00FC1A57">
        <w:rPr>
          <w:rFonts w:ascii="Tahoma" w:hAnsi="Tahoma" w:cs="Tahoma"/>
          <w:b w:val="0"/>
          <w:iCs/>
          <w:color w:val="223267"/>
          <w:sz w:val="26"/>
          <w:szCs w:val="26"/>
        </w:rPr>
        <w:t xml:space="preserve">, </w:t>
      </w:r>
      <w:r w:rsidRPr="00CA4779">
        <w:rPr>
          <w:rFonts w:ascii="Tahoma" w:hAnsi="Tahoma" w:cs="Tahoma"/>
          <w:b w:val="0"/>
          <w:iCs/>
          <w:color w:val="223267"/>
          <w:sz w:val="26"/>
          <w:szCs w:val="26"/>
        </w:rPr>
        <w:t>NHS) qui refusent une troisième a</w:t>
      </w:r>
      <w:r w:rsidRPr="00CA4779">
        <w:rPr>
          <w:rFonts w:ascii="Tahoma" w:hAnsi="Tahoma" w:cs="Tahoma"/>
          <w:b w:val="0"/>
          <w:iCs/>
          <w:color w:val="223267"/>
          <w:sz w:val="26"/>
          <w:szCs w:val="26"/>
        </w:rPr>
        <w:t>n</w:t>
      </w:r>
      <w:r w:rsidRPr="00CA4779">
        <w:rPr>
          <w:rFonts w:ascii="Tahoma" w:hAnsi="Tahoma" w:cs="Tahoma"/>
          <w:b w:val="0"/>
          <w:iCs/>
          <w:color w:val="223267"/>
          <w:sz w:val="26"/>
          <w:szCs w:val="26"/>
        </w:rPr>
        <w:t>née sans augmentation de salaire.</w:t>
      </w:r>
      <w:r w:rsidRPr="00CA4779">
        <w:rPr>
          <w:rFonts w:ascii="Tahoma" w:hAnsi="Tahoma" w:cs="Tahoma"/>
          <w:b w:val="0"/>
          <w:color w:val="223267"/>
          <w:sz w:val="26"/>
          <w:szCs w:val="26"/>
        </w:rPr>
        <w:t xml:space="preserve"> Les agents publics ont perdu entre</w:t>
      </w:r>
      <w:r w:rsidR="00FC1A57">
        <w:rPr>
          <w:rFonts w:ascii="Tahoma" w:hAnsi="Tahoma" w:cs="Tahoma"/>
          <w:b w:val="0"/>
          <w:color w:val="223267"/>
          <w:sz w:val="26"/>
          <w:szCs w:val="26"/>
        </w:rPr>
        <w:t xml:space="preserve"> </w:t>
      </w:r>
      <w:r w:rsidRPr="00CA4779">
        <w:rPr>
          <w:rFonts w:ascii="Tahoma" w:hAnsi="Tahoma" w:cs="Tahoma"/>
          <w:b w:val="0"/>
          <w:color w:val="223267"/>
          <w:sz w:val="26"/>
          <w:szCs w:val="26"/>
        </w:rPr>
        <w:t>8 et 12 % de pouvoir d’achat depuis 2010. Les Br</w:t>
      </w:r>
      <w:r w:rsidRPr="00CA4779">
        <w:rPr>
          <w:rFonts w:ascii="Tahoma" w:hAnsi="Tahoma" w:cs="Tahoma"/>
          <w:b w:val="0"/>
          <w:color w:val="223267"/>
          <w:sz w:val="26"/>
          <w:szCs w:val="26"/>
        </w:rPr>
        <w:t>i</w:t>
      </w:r>
      <w:r w:rsidRPr="00CA4779">
        <w:rPr>
          <w:rFonts w:ascii="Tahoma" w:hAnsi="Tahoma" w:cs="Tahoma"/>
          <w:b w:val="0"/>
          <w:color w:val="223267"/>
          <w:sz w:val="26"/>
          <w:szCs w:val="26"/>
        </w:rPr>
        <w:t xml:space="preserve">tanniques ne sont pas si différents de nos </w:t>
      </w:r>
      <w:r w:rsidRPr="00CA4779">
        <w:rPr>
          <w:rFonts w:ascii="Tahoma" w:hAnsi="Tahoma" w:cs="Tahoma"/>
          <w:b w:val="0"/>
          <w:color w:val="223267"/>
          <w:sz w:val="26"/>
          <w:szCs w:val="26"/>
        </w:rPr>
        <w:lastRenderedPageBreak/>
        <w:t>compatriotes, si attachés aux services p</w:t>
      </w:r>
      <w:r w:rsidRPr="00CA4779">
        <w:rPr>
          <w:rFonts w:ascii="Tahoma" w:hAnsi="Tahoma" w:cs="Tahoma"/>
          <w:b w:val="0"/>
          <w:color w:val="223267"/>
          <w:sz w:val="26"/>
          <w:szCs w:val="26"/>
        </w:rPr>
        <w:t>u</w:t>
      </w:r>
      <w:r w:rsidRPr="00CA4779">
        <w:rPr>
          <w:rFonts w:ascii="Tahoma" w:hAnsi="Tahoma" w:cs="Tahoma"/>
          <w:b w:val="0"/>
          <w:color w:val="223267"/>
          <w:sz w:val="26"/>
          <w:szCs w:val="26"/>
        </w:rPr>
        <w:t>blics « à la française » : Selon un sondage publié en</w:t>
      </w:r>
      <w:r w:rsidR="00FC1A57">
        <w:rPr>
          <w:rFonts w:ascii="Tahoma" w:hAnsi="Tahoma" w:cs="Tahoma"/>
          <w:b w:val="0"/>
          <w:color w:val="223267"/>
          <w:sz w:val="26"/>
          <w:szCs w:val="26"/>
        </w:rPr>
        <w:t xml:space="preserve"> </w:t>
      </w:r>
      <w:r w:rsidRPr="00CA4779">
        <w:rPr>
          <w:rFonts w:ascii="Tahoma" w:hAnsi="Tahoma" w:cs="Tahoma"/>
          <w:b w:val="0"/>
          <w:color w:val="223267"/>
          <w:sz w:val="26"/>
          <w:szCs w:val="26"/>
        </w:rPr>
        <w:t xml:space="preserve">2013, le NHS est classé par l’opinion comme la première source de </w:t>
      </w:r>
      <w:r w:rsidRPr="00CA4779">
        <w:rPr>
          <w:rStyle w:val="Accentuation"/>
          <w:rFonts w:ascii="Tahoma" w:hAnsi="Tahoma" w:cs="Tahoma"/>
          <w:b/>
          <w:color w:val="223267"/>
          <w:sz w:val="26"/>
          <w:szCs w:val="26"/>
        </w:rPr>
        <w:t>«</w:t>
      </w:r>
      <w:r w:rsidRPr="00CA4779">
        <w:rPr>
          <w:rFonts w:ascii="Tahoma" w:hAnsi="Tahoma" w:cs="Tahoma"/>
          <w:b w:val="0"/>
          <w:color w:val="223267"/>
          <w:sz w:val="26"/>
          <w:szCs w:val="26"/>
        </w:rPr>
        <w:t> </w:t>
      </w:r>
      <w:r w:rsidRPr="00CA4779">
        <w:rPr>
          <w:rStyle w:val="Accentuation"/>
          <w:rFonts w:ascii="Tahoma" w:hAnsi="Tahoma" w:cs="Tahoma"/>
          <w:b/>
          <w:color w:val="223267"/>
          <w:sz w:val="26"/>
          <w:szCs w:val="26"/>
        </w:rPr>
        <w:t>fierté d’être britannique</w:t>
      </w:r>
      <w:r w:rsidRPr="00CA4779">
        <w:rPr>
          <w:rFonts w:ascii="Tahoma" w:hAnsi="Tahoma" w:cs="Tahoma"/>
          <w:b w:val="0"/>
          <w:color w:val="223267"/>
          <w:sz w:val="26"/>
          <w:szCs w:val="26"/>
        </w:rPr>
        <w:t> </w:t>
      </w:r>
      <w:r w:rsidRPr="00CA4779">
        <w:rPr>
          <w:rStyle w:val="Accentuation"/>
          <w:rFonts w:ascii="Tahoma" w:hAnsi="Tahoma" w:cs="Tahoma"/>
          <w:b/>
          <w:color w:val="223267"/>
          <w:sz w:val="26"/>
          <w:szCs w:val="26"/>
        </w:rPr>
        <w:t>»</w:t>
      </w:r>
      <w:r w:rsidRPr="00CA4779">
        <w:rPr>
          <w:rFonts w:ascii="Tahoma" w:hAnsi="Tahoma" w:cs="Tahoma"/>
          <w:b w:val="0"/>
          <w:color w:val="223267"/>
          <w:sz w:val="26"/>
          <w:szCs w:val="26"/>
        </w:rPr>
        <w:t>, devant l’armée et la monarchie.</w:t>
      </w:r>
    </w:p>
    <w:p w:rsidR="00CA4779" w:rsidRPr="00CA4779" w:rsidRDefault="00CA4779" w:rsidP="002574A5">
      <w:pPr>
        <w:spacing w:line="240" w:lineRule="auto"/>
        <w:rPr>
          <w:rFonts w:ascii="Tahoma" w:hAnsi="Tahoma" w:cs="Tahoma"/>
          <w:b/>
          <w:color w:val="CC0001"/>
          <w:sz w:val="16"/>
          <w:szCs w:val="16"/>
          <w:u w:val="single"/>
        </w:rPr>
      </w:pPr>
    </w:p>
    <w:p w:rsidR="002574A5" w:rsidRPr="00CA4779" w:rsidRDefault="002574A5" w:rsidP="002574A5">
      <w:pPr>
        <w:spacing w:line="240" w:lineRule="auto"/>
        <w:rPr>
          <w:rFonts w:ascii="Tahoma" w:hAnsi="Tahoma" w:cs="Tahoma"/>
          <w:color w:val="223267"/>
          <w:sz w:val="26"/>
          <w:szCs w:val="26"/>
        </w:rPr>
      </w:pPr>
      <w:r w:rsidRPr="00CA4779">
        <w:rPr>
          <w:rFonts w:ascii="Tahoma" w:hAnsi="Tahoma" w:cs="Tahoma"/>
          <w:b/>
          <w:color w:val="CC0001"/>
          <w:sz w:val="26"/>
          <w:szCs w:val="26"/>
          <w:u w:val="single"/>
        </w:rPr>
        <w:t>ALLEMAGNE</w:t>
      </w:r>
      <w:r w:rsidRPr="0063632F">
        <w:rPr>
          <w:rFonts w:ascii="Tahoma" w:hAnsi="Tahoma" w:cs="Tahoma"/>
          <w:b/>
          <w:color w:val="CC0001"/>
          <w:sz w:val="26"/>
          <w:szCs w:val="26"/>
        </w:rPr>
        <w:t> :</w:t>
      </w:r>
      <w:r w:rsidRPr="00CA4779">
        <w:rPr>
          <w:rFonts w:ascii="Tahoma" w:hAnsi="Tahoma" w:cs="Tahoma"/>
          <w:sz w:val="26"/>
          <w:szCs w:val="26"/>
        </w:rPr>
        <w:t xml:space="preserve"> </w:t>
      </w:r>
      <w:r w:rsidRPr="00CA4779">
        <w:rPr>
          <w:rFonts w:ascii="Tahoma" w:hAnsi="Tahoma" w:cs="Tahoma"/>
          <w:color w:val="223267"/>
          <w:sz w:val="26"/>
          <w:szCs w:val="26"/>
        </w:rPr>
        <w:t xml:space="preserve">Les salariés de Deutsche </w:t>
      </w:r>
      <w:proofErr w:type="spellStart"/>
      <w:r w:rsidRPr="00CA4779">
        <w:rPr>
          <w:rFonts w:ascii="Tahoma" w:hAnsi="Tahoma" w:cs="Tahoma"/>
          <w:color w:val="223267"/>
          <w:sz w:val="26"/>
          <w:szCs w:val="26"/>
        </w:rPr>
        <w:t>Bahn</w:t>
      </w:r>
      <w:proofErr w:type="spellEnd"/>
      <w:r w:rsidRPr="00CA4779">
        <w:rPr>
          <w:rFonts w:ascii="Tahoma" w:hAnsi="Tahoma" w:cs="Tahoma"/>
          <w:color w:val="223267"/>
          <w:sz w:val="26"/>
          <w:szCs w:val="26"/>
        </w:rPr>
        <w:t xml:space="preserve"> et de Lufthansa en grève ! 70 % des trains grandes lignes restent à quai. Motif : demande d’une hausse de salaire de 5</w:t>
      </w:r>
      <w:r w:rsidR="00725BED">
        <w:rPr>
          <w:rFonts w:ascii="Tahoma" w:hAnsi="Tahoma" w:cs="Tahoma"/>
          <w:color w:val="223267"/>
          <w:sz w:val="26"/>
          <w:szCs w:val="26"/>
        </w:rPr>
        <w:t> </w:t>
      </w:r>
      <w:r w:rsidRPr="00CA4779">
        <w:rPr>
          <w:rFonts w:ascii="Tahoma" w:hAnsi="Tahoma" w:cs="Tahoma"/>
          <w:color w:val="223267"/>
          <w:sz w:val="26"/>
          <w:szCs w:val="26"/>
        </w:rPr>
        <w:t>% et d’une réduction du temps de travail à 37h/semaine. Les airs sont ég</w:t>
      </w:r>
      <w:r w:rsidRPr="00CA4779">
        <w:rPr>
          <w:rFonts w:ascii="Tahoma" w:hAnsi="Tahoma" w:cs="Tahoma"/>
          <w:color w:val="223267"/>
          <w:sz w:val="26"/>
          <w:szCs w:val="26"/>
        </w:rPr>
        <w:t>a</w:t>
      </w:r>
      <w:r w:rsidRPr="00CA4779">
        <w:rPr>
          <w:rFonts w:ascii="Tahoma" w:hAnsi="Tahoma" w:cs="Tahoma"/>
          <w:color w:val="223267"/>
          <w:sz w:val="26"/>
          <w:szCs w:val="26"/>
        </w:rPr>
        <w:t>lement perturbés par un conflit latent dans la compagnie aérienne allemande : 6</w:t>
      </w:r>
      <w:r w:rsidRPr="00CA4779">
        <w:rPr>
          <w:rFonts w:ascii="Tahoma" w:hAnsi="Tahoma" w:cs="Tahoma"/>
          <w:color w:val="223267"/>
          <w:sz w:val="26"/>
          <w:szCs w:val="26"/>
          <w:vertAlign w:val="superscript"/>
        </w:rPr>
        <w:t>ème</w:t>
      </w:r>
      <w:r w:rsidRPr="00CA4779">
        <w:rPr>
          <w:rFonts w:ascii="Tahoma" w:hAnsi="Tahoma" w:cs="Tahoma"/>
          <w:color w:val="223267"/>
          <w:sz w:val="26"/>
          <w:szCs w:val="26"/>
        </w:rPr>
        <w:t xml:space="preserve"> grève depuis fin août. Les syndicats refusent l'augmentation de l'âge de d</w:t>
      </w:r>
      <w:r w:rsidRPr="00CA4779">
        <w:rPr>
          <w:rFonts w:ascii="Tahoma" w:hAnsi="Tahoma" w:cs="Tahoma"/>
          <w:color w:val="223267"/>
          <w:sz w:val="26"/>
          <w:szCs w:val="26"/>
        </w:rPr>
        <w:t>é</w:t>
      </w:r>
      <w:r w:rsidRPr="00CA4779">
        <w:rPr>
          <w:rFonts w:ascii="Tahoma" w:hAnsi="Tahoma" w:cs="Tahoma"/>
          <w:color w:val="223267"/>
          <w:sz w:val="26"/>
          <w:szCs w:val="26"/>
        </w:rPr>
        <w:t>part en préretraite des pilotes, qui pourrait passer de</w:t>
      </w:r>
      <w:r w:rsidR="00725BED">
        <w:rPr>
          <w:rFonts w:ascii="Tahoma" w:hAnsi="Tahoma" w:cs="Tahoma"/>
          <w:color w:val="223267"/>
          <w:sz w:val="26"/>
          <w:szCs w:val="26"/>
        </w:rPr>
        <w:t xml:space="preserve"> </w:t>
      </w:r>
      <w:r w:rsidRPr="00CA4779">
        <w:rPr>
          <w:rFonts w:ascii="Tahoma" w:hAnsi="Tahoma" w:cs="Tahoma"/>
          <w:color w:val="223267"/>
          <w:sz w:val="26"/>
          <w:szCs w:val="26"/>
        </w:rPr>
        <w:t>55 ans à 60 ans.</w:t>
      </w:r>
    </w:p>
    <w:p w:rsidR="00CA4779" w:rsidRPr="00CA4779" w:rsidRDefault="00CA4779" w:rsidP="002574A5">
      <w:pPr>
        <w:pStyle w:val="lead"/>
        <w:spacing w:before="0" w:beforeAutospacing="0" w:after="0" w:afterAutospacing="0"/>
        <w:jc w:val="both"/>
        <w:rPr>
          <w:rFonts w:ascii="Tahoma" w:hAnsi="Tahoma" w:cs="Tahoma"/>
          <w:b/>
          <w:color w:val="CC0001"/>
          <w:sz w:val="16"/>
          <w:szCs w:val="16"/>
          <w:u w:val="single"/>
        </w:rPr>
      </w:pPr>
    </w:p>
    <w:p w:rsidR="00CA4779" w:rsidRDefault="002574A5" w:rsidP="00CA4779">
      <w:pPr>
        <w:pStyle w:val="lead"/>
        <w:spacing w:before="0" w:beforeAutospacing="0" w:after="0" w:afterAutospacing="0"/>
        <w:jc w:val="both"/>
        <w:rPr>
          <w:rFonts w:ascii="Tahoma" w:hAnsi="Tahoma" w:cs="Tahoma"/>
          <w:color w:val="223267"/>
          <w:sz w:val="26"/>
          <w:szCs w:val="26"/>
        </w:rPr>
      </w:pPr>
      <w:r w:rsidRPr="00CA4779">
        <w:rPr>
          <w:rFonts w:ascii="Tahoma" w:hAnsi="Tahoma" w:cs="Tahoma"/>
          <w:b/>
          <w:color w:val="CC0001"/>
          <w:sz w:val="26"/>
          <w:szCs w:val="26"/>
          <w:u w:val="single"/>
        </w:rPr>
        <w:t>BELGIQUE</w:t>
      </w:r>
      <w:r w:rsidRPr="0063632F">
        <w:rPr>
          <w:rFonts w:ascii="Tahoma" w:hAnsi="Tahoma" w:cs="Tahoma"/>
          <w:b/>
          <w:color w:val="CC0001"/>
          <w:sz w:val="26"/>
          <w:szCs w:val="26"/>
        </w:rPr>
        <w:t> :</w:t>
      </w:r>
      <w:r w:rsidRPr="00CA4779">
        <w:rPr>
          <w:rFonts w:ascii="Tahoma" w:hAnsi="Tahoma" w:cs="Tahoma"/>
          <w:sz w:val="26"/>
          <w:szCs w:val="26"/>
        </w:rPr>
        <w:t xml:space="preserve"> </w:t>
      </w:r>
      <w:r w:rsidRPr="00CA4779">
        <w:rPr>
          <w:rFonts w:ascii="Tahoma" w:hAnsi="Tahoma" w:cs="Tahoma"/>
          <w:color w:val="223267"/>
          <w:sz w:val="26"/>
          <w:szCs w:val="26"/>
        </w:rPr>
        <w:t>Un tiers des trains trans</w:t>
      </w:r>
      <w:r w:rsidRPr="00CA4779">
        <w:rPr>
          <w:rFonts w:ascii="Tahoma" w:hAnsi="Tahoma" w:cs="Tahoma"/>
          <w:color w:val="223267"/>
          <w:sz w:val="26"/>
          <w:szCs w:val="26"/>
        </w:rPr>
        <w:t>i</w:t>
      </w:r>
      <w:r w:rsidRPr="00CA4779">
        <w:rPr>
          <w:rFonts w:ascii="Tahoma" w:hAnsi="Tahoma" w:cs="Tahoma"/>
          <w:color w:val="223267"/>
          <w:sz w:val="26"/>
          <w:szCs w:val="26"/>
        </w:rPr>
        <w:t>tant par Charleroi étaient touchés lundi 20</w:t>
      </w:r>
      <w:r w:rsidR="00FC1A57">
        <w:rPr>
          <w:rFonts w:ascii="Tahoma" w:hAnsi="Tahoma" w:cs="Tahoma"/>
          <w:color w:val="223267"/>
          <w:sz w:val="26"/>
          <w:szCs w:val="26"/>
        </w:rPr>
        <w:t> </w:t>
      </w:r>
      <w:r w:rsidRPr="00CA4779">
        <w:rPr>
          <w:rFonts w:ascii="Tahoma" w:hAnsi="Tahoma" w:cs="Tahoma"/>
          <w:color w:val="223267"/>
          <w:sz w:val="26"/>
          <w:szCs w:val="26"/>
        </w:rPr>
        <w:t>octobre par la grève spontanée ent</w:t>
      </w:r>
      <w:r w:rsidRPr="00CA4779">
        <w:rPr>
          <w:rFonts w:ascii="Tahoma" w:hAnsi="Tahoma" w:cs="Tahoma"/>
          <w:color w:val="223267"/>
          <w:sz w:val="26"/>
          <w:szCs w:val="26"/>
        </w:rPr>
        <w:t>a</w:t>
      </w:r>
      <w:r w:rsidRPr="00CA4779">
        <w:rPr>
          <w:rFonts w:ascii="Tahoma" w:hAnsi="Tahoma" w:cs="Tahoma"/>
          <w:color w:val="223267"/>
          <w:sz w:val="26"/>
          <w:szCs w:val="26"/>
        </w:rPr>
        <w:t>mée aux alentours de 3H15 par des conducteurs de trains à la gare de Charl</w:t>
      </w:r>
      <w:r w:rsidRPr="00CA4779">
        <w:rPr>
          <w:rFonts w:ascii="Tahoma" w:hAnsi="Tahoma" w:cs="Tahoma"/>
          <w:color w:val="223267"/>
          <w:sz w:val="26"/>
          <w:szCs w:val="26"/>
        </w:rPr>
        <w:t>e</w:t>
      </w:r>
      <w:r w:rsidRPr="00CA4779">
        <w:rPr>
          <w:rFonts w:ascii="Tahoma" w:hAnsi="Tahoma" w:cs="Tahoma"/>
          <w:color w:val="223267"/>
          <w:sz w:val="26"/>
          <w:szCs w:val="26"/>
        </w:rPr>
        <w:t xml:space="preserve">roi. Les conducteurs de train des dépôts de Liège, </w:t>
      </w:r>
      <w:proofErr w:type="spellStart"/>
      <w:r w:rsidRPr="00CA4779">
        <w:rPr>
          <w:rFonts w:ascii="Tahoma" w:hAnsi="Tahoma" w:cs="Tahoma"/>
          <w:color w:val="223267"/>
          <w:sz w:val="26"/>
          <w:szCs w:val="26"/>
        </w:rPr>
        <w:t>Liers</w:t>
      </w:r>
      <w:proofErr w:type="spellEnd"/>
      <w:r w:rsidRPr="00CA4779">
        <w:rPr>
          <w:rFonts w:ascii="Tahoma" w:hAnsi="Tahoma" w:cs="Tahoma"/>
          <w:color w:val="223267"/>
          <w:sz w:val="26"/>
          <w:szCs w:val="26"/>
        </w:rPr>
        <w:t xml:space="preserve"> et Welkenraedt ont rejoint ceux de Charleroi dans le mouvement. Une réaction violente et peu contrôlée par les syndicats à la libéralisation des ch</w:t>
      </w:r>
      <w:r w:rsidRPr="00CA4779">
        <w:rPr>
          <w:rFonts w:ascii="Tahoma" w:hAnsi="Tahoma" w:cs="Tahoma"/>
          <w:color w:val="223267"/>
          <w:sz w:val="26"/>
          <w:szCs w:val="26"/>
        </w:rPr>
        <w:t>e</w:t>
      </w:r>
      <w:r w:rsidRPr="00CA4779">
        <w:rPr>
          <w:rFonts w:ascii="Tahoma" w:hAnsi="Tahoma" w:cs="Tahoma"/>
          <w:color w:val="223267"/>
          <w:sz w:val="26"/>
          <w:szCs w:val="26"/>
        </w:rPr>
        <w:t>mins de fer.</w:t>
      </w:r>
    </w:p>
    <w:p w:rsidR="00CA4779" w:rsidRDefault="00CA4779" w:rsidP="00CA4779">
      <w:pPr>
        <w:pStyle w:val="lead"/>
        <w:spacing w:before="0" w:beforeAutospacing="0" w:after="0" w:afterAutospacing="0"/>
        <w:jc w:val="both"/>
        <w:rPr>
          <w:rFonts w:ascii="Calibri" w:hAnsi="Calibri"/>
          <w:b/>
          <w:bCs/>
          <w:sz w:val="22"/>
          <w:szCs w:val="22"/>
        </w:rPr>
        <w:sectPr w:rsidR="00CA4779" w:rsidSect="00CA4779">
          <w:type w:val="continuous"/>
          <w:pgSz w:w="11906" w:h="16838"/>
          <w:pgMar w:top="360" w:right="737" w:bottom="737" w:left="737" w:header="360" w:footer="462" w:gutter="0"/>
          <w:pgNumType w:start="4"/>
          <w:cols w:num="2" w:sep="1" w:space="709"/>
          <w:docGrid w:linePitch="360"/>
        </w:sectPr>
      </w:pPr>
    </w:p>
    <w:p w:rsidR="001A55A5" w:rsidRPr="006877A6" w:rsidRDefault="001A55A5" w:rsidP="00C17EC0">
      <w:pPr>
        <w:widowControl/>
        <w:adjustRightInd/>
        <w:spacing w:line="240" w:lineRule="auto"/>
        <w:textAlignment w:val="auto"/>
        <w:outlineLvl w:val="1"/>
        <w:rPr>
          <w:rFonts w:ascii="Calibri" w:hAnsi="Calibri"/>
          <w:b/>
          <w:bCs/>
          <w:sz w:val="4"/>
          <w:szCs w:val="4"/>
        </w:rPr>
      </w:pPr>
    </w:p>
    <w:p w:rsidR="001A55A5" w:rsidRDefault="001A55A5" w:rsidP="00C17EC0">
      <w:pPr>
        <w:widowControl/>
        <w:adjustRightInd/>
        <w:spacing w:line="240" w:lineRule="auto"/>
        <w:textAlignment w:val="auto"/>
        <w:outlineLvl w:val="1"/>
        <w:rPr>
          <w:rFonts w:ascii="Calibri" w:hAnsi="Calibri"/>
          <w:b/>
          <w:bCs/>
          <w:sz w:val="22"/>
          <w:szCs w:val="22"/>
        </w:rPr>
        <w:sectPr w:rsidR="001A55A5" w:rsidSect="00927BAB">
          <w:type w:val="continuous"/>
          <w:pgSz w:w="11906" w:h="16838"/>
          <w:pgMar w:top="360" w:right="737" w:bottom="737" w:left="737" w:header="360" w:footer="462" w:gutter="0"/>
          <w:pgNumType w:start="2"/>
          <w:cols w:sep="1" w:space="709"/>
          <w:docGrid w:linePitch="360"/>
        </w:sectPr>
      </w:pPr>
    </w:p>
    <w:p w:rsidR="007C40CA" w:rsidRPr="00075907" w:rsidRDefault="007C40CA" w:rsidP="007C40CA">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PLACE AU D</w:t>
      </w:r>
      <w:r w:rsidR="00876139">
        <w:rPr>
          <w:rFonts w:ascii="Arial" w:hAnsi="Arial" w:cs="Arial"/>
          <w:b/>
          <w:bCs/>
          <w:color w:val="CC0001"/>
          <w:sz w:val="44"/>
          <w:szCs w:val="44"/>
          <w:shd w:val="clear" w:color="auto" w:fill="CCCCCC"/>
        </w:rPr>
        <w:t>É</w:t>
      </w:r>
      <w:r>
        <w:rPr>
          <w:rFonts w:ascii="Arial" w:hAnsi="Arial" w:cs="Arial"/>
          <w:b/>
          <w:bCs/>
          <w:color w:val="CC0001"/>
          <w:sz w:val="44"/>
          <w:szCs w:val="44"/>
          <w:shd w:val="clear" w:color="auto" w:fill="CCCCCC"/>
        </w:rPr>
        <w:t>BAT</w:t>
      </w:r>
    </w:p>
    <w:p w:rsidR="001A55A5" w:rsidRDefault="001A55A5" w:rsidP="00DC67C4">
      <w:pPr>
        <w:widowControl/>
        <w:adjustRightInd/>
        <w:spacing w:line="276" w:lineRule="auto"/>
        <w:jc w:val="center"/>
        <w:textAlignment w:val="auto"/>
        <w:rPr>
          <w:rFonts w:ascii="Arial" w:eastAsia="Calibri" w:hAnsi="Arial" w:cs="Arial"/>
          <w:b/>
          <w:bCs/>
          <w:lang w:eastAsia="en-US"/>
        </w:rPr>
        <w:sectPr w:rsidR="001A55A5" w:rsidSect="001A55A5">
          <w:type w:val="continuous"/>
          <w:pgSz w:w="11906" w:h="16838"/>
          <w:pgMar w:top="357" w:right="737" w:bottom="737" w:left="737" w:header="720" w:footer="467" w:gutter="0"/>
          <w:cols w:sep="1" w:space="284"/>
        </w:sectPr>
      </w:pPr>
    </w:p>
    <w:p w:rsidR="005E3460" w:rsidRDefault="005E3460" w:rsidP="005E3460">
      <w:pPr>
        <w:widowControl/>
        <w:adjustRightInd/>
        <w:spacing w:line="240" w:lineRule="auto"/>
        <w:jc w:val="left"/>
        <w:textAlignment w:val="auto"/>
        <w:rPr>
          <w:rFonts w:ascii="Arial" w:eastAsiaTheme="minorHAnsi" w:hAnsi="Arial" w:cs="Arial"/>
          <w:b/>
          <w:sz w:val="4"/>
          <w:szCs w:val="4"/>
          <w:lang w:eastAsia="en-US"/>
        </w:rPr>
      </w:pPr>
    </w:p>
    <w:p w:rsidR="001C52AA" w:rsidRDefault="001C52AA" w:rsidP="005E3460">
      <w:pPr>
        <w:widowControl/>
        <w:adjustRightInd/>
        <w:spacing w:line="240" w:lineRule="auto"/>
        <w:jc w:val="left"/>
        <w:textAlignment w:val="auto"/>
        <w:rPr>
          <w:rFonts w:ascii="Arial" w:eastAsiaTheme="minorHAnsi" w:hAnsi="Arial" w:cs="Arial"/>
          <w:b/>
          <w:sz w:val="4"/>
          <w:szCs w:val="4"/>
          <w:lang w:eastAsia="en-US"/>
        </w:rPr>
      </w:pPr>
    </w:p>
    <w:p w:rsidR="001C52AA" w:rsidRPr="001C52AA" w:rsidRDefault="001C52AA" w:rsidP="005E3460">
      <w:pPr>
        <w:widowControl/>
        <w:adjustRightInd/>
        <w:spacing w:line="240" w:lineRule="auto"/>
        <w:jc w:val="left"/>
        <w:textAlignment w:val="auto"/>
        <w:rPr>
          <w:rFonts w:ascii="Arial" w:eastAsiaTheme="minorHAnsi" w:hAnsi="Arial" w:cs="Arial"/>
          <w:b/>
          <w:sz w:val="4"/>
          <w:szCs w:val="4"/>
          <w:lang w:eastAsia="en-US"/>
        </w:rPr>
      </w:pPr>
    </w:p>
    <w:p w:rsidR="004A52E5" w:rsidRPr="006633CF" w:rsidRDefault="004A52E5" w:rsidP="001C52AA">
      <w:pPr>
        <w:pStyle w:val="Sansinterligne"/>
        <w:pBdr>
          <w:top w:val="single" w:sz="4" w:space="1" w:color="auto"/>
          <w:left w:val="single" w:sz="4" w:space="4" w:color="auto"/>
          <w:bottom w:val="single" w:sz="4" w:space="1" w:color="auto"/>
          <w:right w:val="single" w:sz="4" w:space="4" w:color="auto"/>
        </w:pBdr>
        <w:spacing w:line="240" w:lineRule="auto"/>
        <w:rPr>
          <w:rFonts w:ascii="Tahoma" w:hAnsi="Tahoma" w:cs="Tahoma"/>
          <w:b/>
          <w:i/>
          <w:color w:val="223267"/>
          <w:lang w:val="de-DE"/>
        </w:rPr>
      </w:pPr>
      <w:r w:rsidRPr="006633CF">
        <w:rPr>
          <w:rFonts w:ascii="Tahoma" w:hAnsi="Tahoma" w:cs="Tahoma"/>
          <w:b/>
          <w:i/>
          <w:color w:val="223267"/>
          <w:lang w:val="de-DE"/>
        </w:rPr>
        <w:t xml:space="preserve">Nous </w:t>
      </w:r>
      <w:proofErr w:type="spellStart"/>
      <w:r w:rsidRPr="006633CF">
        <w:rPr>
          <w:rFonts w:ascii="Tahoma" w:hAnsi="Tahoma" w:cs="Tahoma"/>
          <w:b/>
          <w:i/>
          <w:color w:val="223267"/>
          <w:lang w:val="de-DE"/>
        </w:rPr>
        <w:t>publions</w:t>
      </w:r>
      <w:proofErr w:type="spellEnd"/>
      <w:r w:rsidRPr="006633CF">
        <w:rPr>
          <w:rFonts w:ascii="Tahoma" w:hAnsi="Tahoma" w:cs="Tahoma"/>
          <w:b/>
          <w:i/>
          <w:color w:val="223267"/>
          <w:lang w:val="de-DE"/>
        </w:rPr>
        <w:t xml:space="preserve"> </w:t>
      </w:r>
      <w:proofErr w:type="spellStart"/>
      <w:r w:rsidRPr="006633CF">
        <w:rPr>
          <w:rFonts w:ascii="Tahoma" w:hAnsi="Tahoma" w:cs="Tahoma"/>
          <w:b/>
          <w:i/>
          <w:color w:val="223267"/>
          <w:lang w:val="de-DE"/>
        </w:rPr>
        <w:t>dans</w:t>
      </w:r>
      <w:proofErr w:type="spellEnd"/>
      <w:r w:rsidRPr="006633CF">
        <w:rPr>
          <w:rFonts w:ascii="Tahoma" w:hAnsi="Tahoma" w:cs="Tahoma"/>
          <w:b/>
          <w:i/>
          <w:color w:val="223267"/>
        </w:rPr>
        <w:t xml:space="preserve"> ce</w:t>
      </w:r>
      <w:r w:rsidRPr="006633CF">
        <w:rPr>
          <w:rFonts w:ascii="Tahoma" w:hAnsi="Tahoma" w:cs="Tahoma"/>
          <w:b/>
          <w:i/>
          <w:color w:val="223267"/>
          <w:lang w:val="de-DE"/>
        </w:rPr>
        <w:t xml:space="preserve"> </w:t>
      </w:r>
      <w:r w:rsidRPr="006633CF">
        <w:rPr>
          <w:rFonts w:ascii="Tahoma" w:hAnsi="Tahoma" w:cs="Tahoma"/>
          <w:b/>
          <w:i/>
          <w:color w:val="223267"/>
        </w:rPr>
        <w:t>« </w:t>
      </w:r>
      <w:r w:rsidRPr="006633CF">
        <w:rPr>
          <w:rFonts w:ascii="Tahoma" w:hAnsi="Tahoma" w:cs="Tahoma"/>
          <w:b/>
          <w:i/>
          <w:color w:val="223267"/>
          <w:lang w:val="de-DE"/>
        </w:rPr>
        <w:t xml:space="preserve">Place au </w:t>
      </w:r>
      <w:proofErr w:type="spellStart"/>
      <w:r w:rsidRPr="006633CF">
        <w:rPr>
          <w:rFonts w:ascii="Tahoma" w:hAnsi="Tahoma" w:cs="Tahoma"/>
          <w:b/>
          <w:i/>
          <w:color w:val="223267"/>
          <w:lang w:val="de-DE"/>
        </w:rPr>
        <w:t>débat</w:t>
      </w:r>
      <w:proofErr w:type="spellEnd"/>
      <w:r w:rsidRPr="006633CF">
        <w:rPr>
          <w:rFonts w:ascii="Tahoma" w:hAnsi="Tahoma" w:cs="Tahoma"/>
          <w:b/>
          <w:i/>
          <w:color w:val="223267"/>
        </w:rPr>
        <w:t> »</w:t>
      </w:r>
      <w:r w:rsidRPr="006633CF">
        <w:rPr>
          <w:rFonts w:ascii="Tahoma" w:hAnsi="Tahoma" w:cs="Tahoma"/>
          <w:b/>
          <w:i/>
          <w:color w:val="223267"/>
          <w:lang w:val="de-DE"/>
        </w:rPr>
        <w:t xml:space="preserve"> </w:t>
      </w:r>
      <w:proofErr w:type="spellStart"/>
      <w:r w:rsidRPr="006633CF">
        <w:rPr>
          <w:rFonts w:ascii="Tahoma" w:hAnsi="Tahoma" w:cs="Tahoma"/>
          <w:b/>
          <w:i/>
          <w:color w:val="223267"/>
          <w:lang w:val="de-DE"/>
        </w:rPr>
        <w:t>l’intervention</w:t>
      </w:r>
      <w:proofErr w:type="spellEnd"/>
      <w:r w:rsidRPr="006633CF">
        <w:rPr>
          <w:rFonts w:ascii="Tahoma" w:hAnsi="Tahoma" w:cs="Tahoma"/>
          <w:b/>
          <w:i/>
          <w:color w:val="223267"/>
          <w:lang w:val="de-DE"/>
        </w:rPr>
        <w:t xml:space="preserve"> </w:t>
      </w:r>
      <w:proofErr w:type="spellStart"/>
      <w:r w:rsidRPr="006633CF">
        <w:rPr>
          <w:rFonts w:ascii="Tahoma" w:hAnsi="Tahoma" w:cs="Tahoma"/>
          <w:b/>
          <w:i/>
          <w:color w:val="223267"/>
          <w:lang w:val="de-DE"/>
        </w:rPr>
        <w:t>introductive</w:t>
      </w:r>
      <w:proofErr w:type="spellEnd"/>
      <w:r w:rsidRPr="006633CF">
        <w:rPr>
          <w:rFonts w:ascii="Tahoma" w:hAnsi="Tahoma" w:cs="Tahoma"/>
          <w:b/>
          <w:i/>
          <w:color w:val="223267"/>
          <w:lang w:val="de-DE"/>
        </w:rPr>
        <w:t xml:space="preserve">, </w:t>
      </w:r>
      <w:proofErr w:type="spellStart"/>
      <w:r w:rsidRPr="006633CF">
        <w:rPr>
          <w:rFonts w:ascii="Tahoma" w:hAnsi="Tahoma" w:cs="Tahoma"/>
          <w:b/>
          <w:i/>
          <w:color w:val="223267"/>
          <w:lang w:val="de-DE"/>
        </w:rPr>
        <w:t>tout</w:t>
      </w:r>
      <w:proofErr w:type="spellEnd"/>
      <w:r w:rsidRPr="006633CF">
        <w:rPr>
          <w:rFonts w:ascii="Tahoma" w:hAnsi="Tahoma" w:cs="Tahoma"/>
          <w:b/>
          <w:i/>
          <w:color w:val="223267"/>
          <w:lang w:val="de-DE"/>
        </w:rPr>
        <w:t xml:space="preserve"> en </w:t>
      </w:r>
      <w:proofErr w:type="spellStart"/>
      <w:r w:rsidRPr="006633CF">
        <w:rPr>
          <w:rFonts w:ascii="Tahoma" w:hAnsi="Tahoma" w:cs="Tahoma"/>
          <w:b/>
          <w:i/>
          <w:color w:val="223267"/>
          <w:lang w:val="de-DE"/>
        </w:rPr>
        <w:t>points</w:t>
      </w:r>
      <w:proofErr w:type="spellEnd"/>
      <w:r w:rsidRPr="006633CF">
        <w:rPr>
          <w:rFonts w:ascii="Tahoma" w:hAnsi="Tahoma" w:cs="Tahoma"/>
          <w:b/>
          <w:i/>
          <w:color w:val="223267"/>
          <w:lang w:val="de-DE"/>
        </w:rPr>
        <w:t xml:space="preserve"> </w:t>
      </w:r>
      <w:proofErr w:type="spellStart"/>
      <w:r w:rsidRPr="006633CF">
        <w:rPr>
          <w:rFonts w:ascii="Tahoma" w:hAnsi="Tahoma" w:cs="Tahoma"/>
          <w:b/>
          <w:i/>
          <w:color w:val="223267"/>
          <w:lang w:val="de-DE"/>
        </w:rPr>
        <w:t>d’interrogation</w:t>
      </w:r>
      <w:proofErr w:type="spellEnd"/>
      <w:r w:rsidRPr="006633CF">
        <w:rPr>
          <w:rFonts w:ascii="Tahoma" w:hAnsi="Tahoma" w:cs="Tahoma"/>
          <w:b/>
          <w:i/>
          <w:color w:val="223267"/>
          <w:lang w:val="de-DE"/>
        </w:rPr>
        <w:t xml:space="preserve">, de Jean-Claude </w:t>
      </w:r>
      <w:proofErr w:type="spellStart"/>
      <w:r w:rsidRPr="006633CF">
        <w:rPr>
          <w:rFonts w:ascii="Tahoma" w:hAnsi="Tahoma" w:cs="Tahoma"/>
          <w:b/>
          <w:i/>
          <w:color w:val="223267"/>
          <w:lang w:val="de-DE"/>
        </w:rPr>
        <w:t>Chailley</w:t>
      </w:r>
      <w:proofErr w:type="spellEnd"/>
      <w:r w:rsidRPr="006633CF">
        <w:rPr>
          <w:rFonts w:ascii="Tahoma" w:hAnsi="Tahoma" w:cs="Tahoma"/>
          <w:b/>
          <w:i/>
          <w:color w:val="223267"/>
          <w:lang w:val="de-DE"/>
        </w:rPr>
        <w:t xml:space="preserve"> </w:t>
      </w:r>
      <w:proofErr w:type="spellStart"/>
      <w:r w:rsidRPr="006633CF">
        <w:rPr>
          <w:rFonts w:ascii="Tahoma" w:hAnsi="Tahoma" w:cs="Tahoma"/>
          <w:b/>
          <w:i/>
          <w:color w:val="223267"/>
          <w:lang w:val="de-DE"/>
        </w:rPr>
        <w:t>lors</w:t>
      </w:r>
      <w:proofErr w:type="spellEnd"/>
      <w:r w:rsidRPr="006633CF">
        <w:rPr>
          <w:rFonts w:ascii="Tahoma" w:hAnsi="Tahoma" w:cs="Tahoma"/>
          <w:b/>
          <w:i/>
          <w:color w:val="223267"/>
          <w:lang w:val="de-DE"/>
        </w:rPr>
        <w:t xml:space="preserve"> de la </w:t>
      </w:r>
      <w:proofErr w:type="spellStart"/>
      <w:r w:rsidRPr="006633CF">
        <w:rPr>
          <w:rFonts w:ascii="Tahoma" w:hAnsi="Tahoma" w:cs="Tahoma"/>
          <w:b/>
          <w:i/>
          <w:color w:val="223267"/>
          <w:lang w:val="de-DE"/>
        </w:rPr>
        <w:t>Rencontre</w:t>
      </w:r>
      <w:proofErr w:type="spellEnd"/>
      <w:r w:rsidRPr="006633CF">
        <w:rPr>
          <w:rFonts w:ascii="Tahoma" w:hAnsi="Tahoma" w:cs="Tahoma"/>
          <w:b/>
          <w:i/>
          <w:color w:val="223267"/>
          <w:lang w:val="de-DE"/>
        </w:rPr>
        <w:t xml:space="preserve"> des </w:t>
      </w:r>
      <w:proofErr w:type="spellStart"/>
      <w:r w:rsidRPr="006633CF">
        <w:rPr>
          <w:rFonts w:ascii="Tahoma" w:hAnsi="Tahoma" w:cs="Tahoma"/>
          <w:b/>
          <w:i/>
          <w:color w:val="223267"/>
          <w:lang w:val="de-DE"/>
        </w:rPr>
        <w:t>Républicains</w:t>
      </w:r>
      <w:proofErr w:type="spellEnd"/>
      <w:r w:rsidRPr="006633CF">
        <w:rPr>
          <w:rFonts w:ascii="Tahoma" w:hAnsi="Tahoma" w:cs="Tahoma"/>
          <w:b/>
          <w:i/>
          <w:color w:val="223267"/>
          <w:lang w:val="de-DE"/>
        </w:rPr>
        <w:t xml:space="preserve"> de </w:t>
      </w:r>
      <w:proofErr w:type="spellStart"/>
      <w:r w:rsidRPr="006633CF">
        <w:rPr>
          <w:rFonts w:ascii="Tahoma" w:hAnsi="Tahoma" w:cs="Tahoma"/>
          <w:b/>
          <w:i/>
          <w:color w:val="223267"/>
          <w:lang w:val="de-DE"/>
        </w:rPr>
        <w:t>gauche</w:t>
      </w:r>
      <w:proofErr w:type="spellEnd"/>
      <w:r w:rsidRPr="006633CF">
        <w:rPr>
          <w:rFonts w:ascii="Tahoma" w:hAnsi="Tahoma" w:cs="Tahoma"/>
          <w:b/>
          <w:i/>
          <w:color w:val="223267"/>
          <w:lang w:val="de-DE"/>
        </w:rPr>
        <w:t xml:space="preserve"> du 4</w:t>
      </w:r>
      <w:r w:rsidR="0047165B">
        <w:rPr>
          <w:rFonts w:ascii="Tahoma" w:hAnsi="Tahoma" w:cs="Tahoma"/>
          <w:b/>
          <w:i/>
          <w:color w:val="223267"/>
          <w:lang w:val="de-DE"/>
        </w:rPr>
        <w:t> </w:t>
      </w:r>
      <w:r w:rsidRPr="006633CF">
        <w:rPr>
          <w:rFonts w:ascii="Tahoma" w:hAnsi="Tahoma" w:cs="Tahoma"/>
          <w:b/>
          <w:i/>
          <w:color w:val="223267"/>
          <w:lang w:val="de-DE"/>
        </w:rPr>
        <w:t xml:space="preserve"> </w:t>
      </w:r>
      <w:proofErr w:type="spellStart"/>
      <w:r w:rsidRPr="006633CF">
        <w:rPr>
          <w:rFonts w:ascii="Tahoma" w:hAnsi="Tahoma" w:cs="Tahoma"/>
          <w:b/>
          <w:i/>
          <w:color w:val="223267"/>
          <w:lang w:val="de-DE"/>
        </w:rPr>
        <w:t>octobre</w:t>
      </w:r>
      <w:proofErr w:type="spellEnd"/>
      <w:r w:rsidRPr="006633CF">
        <w:rPr>
          <w:rFonts w:ascii="Tahoma" w:hAnsi="Tahoma" w:cs="Tahoma"/>
          <w:b/>
          <w:i/>
          <w:color w:val="223267"/>
          <w:lang w:val="de-DE"/>
        </w:rPr>
        <w:t xml:space="preserve"> </w:t>
      </w:r>
      <w:proofErr w:type="spellStart"/>
      <w:r w:rsidRPr="006633CF">
        <w:rPr>
          <w:rFonts w:ascii="Tahoma" w:hAnsi="Tahoma" w:cs="Tahoma"/>
          <w:b/>
          <w:i/>
          <w:color w:val="223267"/>
          <w:lang w:val="de-DE"/>
        </w:rPr>
        <w:t>dernier</w:t>
      </w:r>
      <w:proofErr w:type="spellEnd"/>
      <w:r w:rsidRPr="006633CF">
        <w:rPr>
          <w:rFonts w:ascii="Tahoma" w:hAnsi="Tahoma" w:cs="Tahoma"/>
          <w:b/>
          <w:i/>
          <w:color w:val="223267"/>
          <w:lang w:val="de-DE"/>
        </w:rPr>
        <w:t>.</w:t>
      </w:r>
    </w:p>
    <w:p w:rsidR="004A52E5" w:rsidRPr="006633CF" w:rsidRDefault="004A52E5" w:rsidP="001C52AA">
      <w:pPr>
        <w:pStyle w:val="Sansinterligne"/>
        <w:pBdr>
          <w:top w:val="single" w:sz="4" w:space="1" w:color="auto"/>
          <w:left w:val="single" w:sz="4" w:space="4" w:color="auto"/>
          <w:bottom w:val="single" w:sz="4" w:space="1" w:color="auto"/>
          <w:right w:val="single" w:sz="4" w:space="4" w:color="auto"/>
        </w:pBdr>
        <w:spacing w:line="240" w:lineRule="auto"/>
        <w:rPr>
          <w:rFonts w:ascii="Tahoma" w:hAnsi="Tahoma" w:cs="Tahoma"/>
          <w:b/>
          <w:i/>
          <w:color w:val="223267"/>
          <w:lang w:val="de-DE"/>
        </w:rPr>
      </w:pPr>
      <w:r w:rsidRPr="006633CF">
        <w:rPr>
          <w:rFonts w:ascii="Tahoma" w:hAnsi="Tahoma" w:cs="Tahoma"/>
          <w:b/>
          <w:i/>
          <w:color w:val="223267"/>
          <w:lang w:val="de-DE"/>
        </w:rPr>
        <w:t xml:space="preserve">Elle illustre </w:t>
      </w:r>
      <w:proofErr w:type="spellStart"/>
      <w:r w:rsidRPr="006633CF">
        <w:rPr>
          <w:rFonts w:ascii="Tahoma" w:hAnsi="Tahoma" w:cs="Tahoma"/>
          <w:b/>
          <w:i/>
          <w:color w:val="223267"/>
          <w:lang w:val="de-DE"/>
        </w:rPr>
        <w:t>parfaitement</w:t>
      </w:r>
      <w:proofErr w:type="spellEnd"/>
      <w:r w:rsidRPr="006633CF">
        <w:rPr>
          <w:rFonts w:ascii="Tahoma" w:hAnsi="Tahoma" w:cs="Tahoma"/>
          <w:b/>
          <w:i/>
          <w:color w:val="223267"/>
          <w:lang w:val="de-DE"/>
        </w:rPr>
        <w:t xml:space="preserve"> les </w:t>
      </w:r>
      <w:proofErr w:type="spellStart"/>
      <w:r w:rsidRPr="006633CF">
        <w:rPr>
          <w:rFonts w:ascii="Tahoma" w:hAnsi="Tahoma" w:cs="Tahoma"/>
          <w:b/>
          <w:i/>
          <w:color w:val="223267"/>
          <w:lang w:val="de-DE"/>
        </w:rPr>
        <w:t>questions</w:t>
      </w:r>
      <w:proofErr w:type="spellEnd"/>
      <w:r w:rsidRPr="006633CF">
        <w:rPr>
          <w:rFonts w:ascii="Tahoma" w:hAnsi="Tahoma" w:cs="Tahoma"/>
          <w:b/>
          <w:i/>
          <w:color w:val="223267"/>
          <w:lang w:val="de-DE"/>
        </w:rPr>
        <w:t xml:space="preserve"> </w:t>
      </w:r>
      <w:proofErr w:type="spellStart"/>
      <w:r w:rsidRPr="006633CF">
        <w:rPr>
          <w:rFonts w:ascii="Tahoma" w:hAnsi="Tahoma" w:cs="Tahoma"/>
          <w:b/>
          <w:i/>
          <w:color w:val="223267"/>
          <w:lang w:val="de-DE"/>
        </w:rPr>
        <w:t>que</w:t>
      </w:r>
      <w:proofErr w:type="spellEnd"/>
      <w:r w:rsidRPr="006633CF">
        <w:rPr>
          <w:rFonts w:ascii="Tahoma" w:hAnsi="Tahoma" w:cs="Tahoma"/>
          <w:b/>
          <w:i/>
          <w:color w:val="223267"/>
          <w:lang w:val="de-DE"/>
        </w:rPr>
        <w:t xml:space="preserve"> </w:t>
      </w:r>
      <w:proofErr w:type="spellStart"/>
      <w:r w:rsidRPr="006633CF">
        <w:rPr>
          <w:rFonts w:ascii="Tahoma" w:hAnsi="Tahoma" w:cs="Tahoma"/>
          <w:b/>
          <w:i/>
          <w:color w:val="223267"/>
          <w:lang w:val="de-DE"/>
        </w:rPr>
        <w:t>nous</w:t>
      </w:r>
      <w:proofErr w:type="spellEnd"/>
      <w:r w:rsidRPr="006633CF">
        <w:rPr>
          <w:rFonts w:ascii="Tahoma" w:hAnsi="Tahoma" w:cs="Tahoma"/>
          <w:b/>
          <w:i/>
          <w:color w:val="223267"/>
          <w:lang w:val="de-DE"/>
        </w:rPr>
        <w:t xml:space="preserve"> </w:t>
      </w:r>
      <w:proofErr w:type="spellStart"/>
      <w:r w:rsidRPr="006633CF">
        <w:rPr>
          <w:rFonts w:ascii="Tahoma" w:hAnsi="Tahoma" w:cs="Tahoma"/>
          <w:b/>
          <w:i/>
          <w:color w:val="223267"/>
          <w:lang w:val="de-DE"/>
        </w:rPr>
        <w:t>devrons</w:t>
      </w:r>
      <w:proofErr w:type="spellEnd"/>
      <w:r w:rsidRPr="006633CF">
        <w:rPr>
          <w:rFonts w:ascii="Tahoma" w:hAnsi="Tahoma" w:cs="Tahoma"/>
          <w:b/>
          <w:i/>
          <w:color w:val="223267"/>
          <w:lang w:val="de-DE"/>
        </w:rPr>
        <w:t xml:space="preserve"> </w:t>
      </w:r>
      <w:proofErr w:type="spellStart"/>
      <w:r w:rsidRPr="006633CF">
        <w:rPr>
          <w:rFonts w:ascii="Tahoma" w:hAnsi="Tahoma" w:cs="Tahoma"/>
          <w:b/>
          <w:i/>
          <w:color w:val="223267"/>
          <w:lang w:val="de-DE"/>
        </w:rPr>
        <w:t>résoudre</w:t>
      </w:r>
      <w:proofErr w:type="spellEnd"/>
      <w:r w:rsidRPr="006633CF">
        <w:rPr>
          <w:rFonts w:ascii="Tahoma" w:hAnsi="Tahoma" w:cs="Tahoma"/>
          <w:b/>
          <w:i/>
          <w:color w:val="223267"/>
          <w:lang w:val="de-DE"/>
        </w:rPr>
        <w:t xml:space="preserve"> </w:t>
      </w:r>
      <w:proofErr w:type="spellStart"/>
      <w:r w:rsidRPr="006633CF">
        <w:rPr>
          <w:rFonts w:ascii="Tahoma" w:hAnsi="Tahoma" w:cs="Tahoma"/>
          <w:b/>
          <w:i/>
          <w:color w:val="223267"/>
          <w:lang w:val="de-DE"/>
        </w:rPr>
        <w:t>pour</w:t>
      </w:r>
      <w:proofErr w:type="spellEnd"/>
      <w:r w:rsidRPr="006633CF">
        <w:rPr>
          <w:rFonts w:ascii="Tahoma" w:hAnsi="Tahoma" w:cs="Tahoma"/>
          <w:b/>
          <w:i/>
          <w:color w:val="223267"/>
          <w:lang w:val="de-DE"/>
        </w:rPr>
        <w:t xml:space="preserve"> </w:t>
      </w:r>
      <w:proofErr w:type="spellStart"/>
      <w:r w:rsidRPr="006633CF">
        <w:rPr>
          <w:rFonts w:ascii="Tahoma" w:hAnsi="Tahoma" w:cs="Tahoma"/>
          <w:b/>
          <w:i/>
          <w:color w:val="223267"/>
          <w:lang w:val="de-DE"/>
        </w:rPr>
        <w:t>reconstruire</w:t>
      </w:r>
      <w:proofErr w:type="spellEnd"/>
      <w:r w:rsidRPr="006633CF">
        <w:rPr>
          <w:rFonts w:ascii="Tahoma" w:hAnsi="Tahoma" w:cs="Tahoma"/>
          <w:b/>
          <w:i/>
          <w:color w:val="223267"/>
          <w:lang w:val="de-DE"/>
        </w:rPr>
        <w:t xml:space="preserve">, </w:t>
      </w:r>
      <w:proofErr w:type="spellStart"/>
      <w:r w:rsidRPr="006633CF">
        <w:rPr>
          <w:rFonts w:ascii="Tahoma" w:hAnsi="Tahoma" w:cs="Tahoma"/>
          <w:b/>
          <w:i/>
          <w:color w:val="223267"/>
          <w:lang w:val="de-DE"/>
        </w:rPr>
        <w:t>ense</w:t>
      </w:r>
      <w:r w:rsidRPr="006633CF">
        <w:rPr>
          <w:rFonts w:ascii="Tahoma" w:hAnsi="Tahoma" w:cs="Tahoma"/>
          <w:b/>
          <w:i/>
          <w:color w:val="223267"/>
          <w:lang w:val="de-DE"/>
        </w:rPr>
        <w:t>m</w:t>
      </w:r>
      <w:r w:rsidRPr="006633CF">
        <w:rPr>
          <w:rFonts w:ascii="Tahoma" w:hAnsi="Tahoma" w:cs="Tahoma"/>
          <w:b/>
          <w:i/>
          <w:color w:val="223267"/>
          <w:lang w:val="de-DE"/>
        </w:rPr>
        <w:t>ble</w:t>
      </w:r>
      <w:proofErr w:type="spellEnd"/>
      <w:r w:rsidRPr="006633CF">
        <w:rPr>
          <w:rFonts w:ascii="Tahoma" w:hAnsi="Tahoma" w:cs="Tahoma"/>
          <w:b/>
          <w:i/>
          <w:color w:val="223267"/>
          <w:lang w:val="de-DE"/>
        </w:rPr>
        <w:t xml:space="preserve">, </w:t>
      </w:r>
      <w:proofErr w:type="spellStart"/>
      <w:r w:rsidRPr="006633CF">
        <w:rPr>
          <w:rFonts w:ascii="Tahoma" w:hAnsi="Tahoma" w:cs="Tahoma"/>
          <w:b/>
          <w:i/>
          <w:color w:val="223267"/>
          <w:lang w:val="de-DE"/>
        </w:rPr>
        <w:t>un</w:t>
      </w:r>
      <w:proofErr w:type="spellEnd"/>
      <w:r w:rsidRPr="006633CF">
        <w:rPr>
          <w:rFonts w:ascii="Tahoma" w:hAnsi="Tahoma" w:cs="Tahoma"/>
          <w:b/>
          <w:i/>
          <w:color w:val="223267"/>
          <w:lang w:val="de-DE"/>
        </w:rPr>
        <w:t xml:space="preserve"> </w:t>
      </w:r>
      <w:proofErr w:type="spellStart"/>
      <w:r w:rsidRPr="006633CF">
        <w:rPr>
          <w:rFonts w:ascii="Tahoma" w:hAnsi="Tahoma" w:cs="Tahoma"/>
          <w:b/>
          <w:i/>
          <w:color w:val="223267"/>
          <w:lang w:val="de-DE"/>
        </w:rPr>
        <w:t>projet</w:t>
      </w:r>
      <w:proofErr w:type="spellEnd"/>
      <w:r w:rsidRPr="006633CF">
        <w:rPr>
          <w:rFonts w:ascii="Tahoma" w:hAnsi="Tahoma" w:cs="Tahoma"/>
          <w:b/>
          <w:i/>
          <w:color w:val="223267"/>
          <w:lang w:val="de-DE"/>
        </w:rPr>
        <w:t xml:space="preserve"> </w:t>
      </w:r>
      <w:proofErr w:type="spellStart"/>
      <w:r w:rsidRPr="006633CF">
        <w:rPr>
          <w:rFonts w:ascii="Tahoma" w:hAnsi="Tahoma" w:cs="Tahoma"/>
          <w:b/>
          <w:i/>
          <w:color w:val="223267"/>
          <w:lang w:val="de-DE"/>
        </w:rPr>
        <w:t>qui</w:t>
      </w:r>
      <w:proofErr w:type="spellEnd"/>
      <w:r w:rsidRPr="006633CF">
        <w:rPr>
          <w:rFonts w:ascii="Tahoma" w:hAnsi="Tahoma" w:cs="Tahoma"/>
          <w:b/>
          <w:i/>
          <w:color w:val="223267"/>
          <w:lang w:val="de-DE"/>
        </w:rPr>
        <w:t xml:space="preserve"> </w:t>
      </w:r>
      <w:proofErr w:type="spellStart"/>
      <w:r w:rsidRPr="006633CF">
        <w:rPr>
          <w:rFonts w:ascii="Tahoma" w:hAnsi="Tahoma" w:cs="Tahoma"/>
          <w:b/>
          <w:i/>
          <w:color w:val="223267"/>
          <w:lang w:val="de-DE"/>
        </w:rPr>
        <w:t>pourrait</w:t>
      </w:r>
      <w:proofErr w:type="spellEnd"/>
      <w:r w:rsidRPr="006633CF">
        <w:rPr>
          <w:rFonts w:ascii="Tahoma" w:hAnsi="Tahoma" w:cs="Tahoma"/>
          <w:b/>
          <w:i/>
          <w:color w:val="223267"/>
          <w:lang w:val="de-DE"/>
        </w:rPr>
        <w:t xml:space="preserve"> </w:t>
      </w:r>
      <w:proofErr w:type="spellStart"/>
      <w:r w:rsidRPr="006633CF">
        <w:rPr>
          <w:rFonts w:ascii="Tahoma" w:hAnsi="Tahoma" w:cs="Tahoma"/>
          <w:b/>
          <w:i/>
          <w:color w:val="223267"/>
          <w:lang w:val="de-DE"/>
        </w:rPr>
        <w:t>être</w:t>
      </w:r>
      <w:proofErr w:type="spellEnd"/>
      <w:r w:rsidRPr="006633CF">
        <w:rPr>
          <w:rFonts w:ascii="Tahoma" w:hAnsi="Tahoma" w:cs="Tahoma"/>
          <w:b/>
          <w:i/>
          <w:color w:val="223267"/>
          <w:lang w:val="de-DE"/>
        </w:rPr>
        <w:t xml:space="preserve"> </w:t>
      </w:r>
      <w:proofErr w:type="spellStart"/>
      <w:r w:rsidRPr="006633CF">
        <w:rPr>
          <w:rFonts w:ascii="Tahoma" w:hAnsi="Tahoma" w:cs="Tahoma"/>
          <w:b/>
          <w:i/>
          <w:color w:val="223267"/>
          <w:lang w:val="de-DE"/>
        </w:rPr>
        <w:t>porté</w:t>
      </w:r>
      <w:proofErr w:type="spellEnd"/>
      <w:r w:rsidRPr="006633CF">
        <w:rPr>
          <w:rFonts w:ascii="Tahoma" w:hAnsi="Tahoma" w:cs="Tahoma"/>
          <w:b/>
          <w:i/>
          <w:color w:val="223267"/>
          <w:lang w:val="de-DE"/>
        </w:rPr>
        <w:t xml:space="preserve"> </w:t>
      </w:r>
      <w:proofErr w:type="spellStart"/>
      <w:r w:rsidRPr="006633CF">
        <w:rPr>
          <w:rFonts w:ascii="Tahoma" w:hAnsi="Tahoma" w:cs="Tahoma"/>
          <w:b/>
          <w:i/>
          <w:color w:val="223267"/>
          <w:lang w:val="de-DE"/>
        </w:rPr>
        <w:t>majoritairement</w:t>
      </w:r>
      <w:proofErr w:type="spellEnd"/>
      <w:r w:rsidRPr="006633CF">
        <w:rPr>
          <w:rFonts w:ascii="Tahoma" w:hAnsi="Tahoma" w:cs="Tahoma"/>
          <w:b/>
          <w:i/>
          <w:color w:val="223267"/>
          <w:lang w:val="de-DE"/>
        </w:rPr>
        <w:t xml:space="preserve">. </w:t>
      </w:r>
    </w:p>
    <w:p w:rsidR="004A52E5" w:rsidRPr="006633CF" w:rsidRDefault="004A52E5" w:rsidP="001C52AA">
      <w:pPr>
        <w:pStyle w:val="Sansinterligne"/>
        <w:pBdr>
          <w:top w:val="single" w:sz="4" w:space="1" w:color="auto"/>
          <w:left w:val="single" w:sz="4" w:space="4" w:color="auto"/>
          <w:bottom w:val="single" w:sz="4" w:space="1" w:color="auto"/>
          <w:right w:val="single" w:sz="4" w:space="4" w:color="auto"/>
        </w:pBdr>
        <w:spacing w:line="240" w:lineRule="auto"/>
        <w:rPr>
          <w:rFonts w:ascii="Tahoma" w:hAnsi="Tahoma" w:cs="Tahoma"/>
          <w:b/>
          <w:i/>
          <w:color w:val="223267"/>
          <w:lang w:val="de-DE"/>
        </w:rPr>
      </w:pPr>
      <w:r w:rsidRPr="006633CF">
        <w:rPr>
          <w:rFonts w:ascii="Tahoma" w:hAnsi="Tahoma" w:cs="Tahoma"/>
          <w:b/>
          <w:i/>
          <w:color w:val="223267"/>
          <w:lang w:val="de-DE"/>
        </w:rPr>
        <w:t xml:space="preserve">Nous y </w:t>
      </w:r>
      <w:proofErr w:type="spellStart"/>
      <w:r w:rsidRPr="006633CF">
        <w:rPr>
          <w:rFonts w:ascii="Tahoma" w:hAnsi="Tahoma" w:cs="Tahoma"/>
          <w:b/>
          <w:i/>
          <w:color w:val="223267"/>
          <w:lang w:val="de-DE"/>
        </w:rPr>
        <w:t>reviendrons</w:t>
      </w:r>
      <w:proofErr w:type="spellEnd"/>
      <w:r w:rsidRPr="006633CF">
        <w:rPr>
          <w:rFonts w:ascii="Tahoma" w:hAnsi="Tahoma" w:cs="Tahoma"/>
          <w:b/>
          <w:i/>
          <w:color w:val="223267"/>
          <w:lang w:val="de-DE"/>
        </w:rPr>
        <w:t xml:space="preserve"> </w:t>
      </w:r>
      <w:proofErr w:type="spellStart"/>
      <w:r w:rsidRPr="006633CF">
        <w:rPr>
          <w:rFonts w:ascii="Tahoma" w:hAnsi="Tahoma" w:cs="Tahoma"/>
          <w:b/>
          <w:i/>
          <w:color w:val="223267"/>
          <w:lang w:val="de-DE"/>
        </w:rPr>
        <w:t>lors</w:t>
      </w:r>
      <w:proofErr w:type="spellEnd"/>
      <w:r w:rsidRPr="006633CF">
        <w:rPr>
          <w:rFonts w:ascii="Tahoma" w:hAnsi="Tahoma" w:cs="Tahoma"/>
          <w:b/>
          <w:i/>
          <w:color w:val="223267"/>
          <w:lang w:val="de-DE"/>
        </w:rPr>
        <w:t xml:space="preserve"> de </w:t>
      </w:r>
      <w:proofErr w:type="spellStart"/>
      <w:r w:rsidRPr="006633CF">
        <w:rPr>
          <w:rFonts w:ascii="Tahoma" w:hAnsi="Tahoma" w:cs="Tahoma"/>
          <w:b/>
          <w:i/>
          <w:color w:val="223267"/>
          <w:lang w:val="de-DE"/>
        </w:rPr>
        <w:t>l’ACTE</w:t>
      </w:r>
      <w:proofErr w:type="spellEnd"/>
      <w:r w:rsidRPr="006633CF">
        <w:rPr>
          <w:rFonts w:ascii="Tahoma" w:hAnsi="Tahoma" w:cs="Tahoma"/>
          <w:b/>
          <w:i/>
          <w:color w:val="223267"/>
          <w:lang w:val="de-DE"/>
        </w:rPr>
        <w:t xml:space="preserve"> 1 de nos VENDEMIAIRES </w:t>
      </w:r>
      <w:proofErr w:type="spellStart"/>
      <w:r w:rsidRPr="006633CF">
        <w:rPr>
          <w:rFonts w:ascii="Tahoma" w:hAnsi="Tahoma" w:cs="Tahoma"/>
          <w:b/>
          <w:i/>
          <w:color w:val="223267"/>
          <w:lang w:val="de-DE"/>
        </w:rPr>
        <w:t>qui</w:t>
      </w:r>
      <w:proofErr w:type="spellEnd"/>
      <w:r w:rsidRPr="006633CF">
        <w:rPr>
          <w:rFonts w:ascii="Tahoma" w:hAnsi="Tahoma" w:cs="Tahoma"/>
          <w:b/>
          <w:i/>
          <w:color w:val="223267"/>
          <w:lang w:val="de-DE"/>
        </w:rPr>
        <w:t xml:space="preserve"> </w:t>
      </w:r>
      <w:proofErr w:type="spellStart"/>
      <w:r w:rsidRPr="006633CF">
        <w:rPr>
          <w:rFonts w:ascii="Tahoma" w:hAnsi="Tahoma" w:cs="Tahoma"/>
          <w:b/>
          <w:i/>
          <w:color w:val="223267"/>
          <w:lang w:val="de-DE"/>
        </w:rPr>
        <w:t>aura</w:t>
      </w:r>
      <w:proofErr w:type="spellEnd"/>
      <w:r w:rsidRPr="006633CF">
        <w:rPr>
          <w:rFonts w:ascii="Tahoma" w:hAnsi="Tahoma" w:cs="Tahoma"/>
          <w:b/>
          <w:i/>
          <w:color w:val="223267"/>
          <w:lang w:val="de-DE"/>
        </w:rPr>
        <w:t xml:space="preserve"> </w:t>
      </w:r>
      <w:proofErr w:type="spellStart"/>
      <w:r w:rsidRPr="006633CF">
        <w:rPr>
          <w:rFonts w:ascii="Tahoma" w:hAnsi="Tahoma" w:cs="Tahoma"/>
          <w:b/>
          <w:i/>
          <w:color w:val="223267"/>
          <w:lang w:val="de-DE"/>
        </w:rPr>
        <w:t>lieu</w:t>
      </w:r>
      <w:proofErr w:type="spellEnd"/>
      <w:r w:rsidRPr="006633CF">
        <w:rPr>
          <w:rFonts w:ascii="Tahoma" w:hAnsi="Tahoma" w:cs="Tahoma"/>
          <w:b/>
          <w:i/>
          <w:color w:val="223267"/>
          <w:lang w:val="de-DE"/>
        </w:rPr>
        <w:t xml:space="preserve"> le 13 </w:t>
      </w:r>
      <w:proofErr w:type="spellStart"/>
      <w:r w:rsidRPr="006633CF">
        <w:rPr>
          <w:rFonts w:ascii="Tahoma" w:hAnsi="Tahoma" w:cs="Tahoma"/>
          <w:b/>
          <w:i/>
          <w:color w:val="223267"/>
          <w:lang w:val="de-DE"/>
        </w:rPr>
        <w:t>décembre</w:t>
      </w:r>
      <w:proofErr w:type="spellEnd"/>
      <w:r w:rsidRPr="006633CF">
        <w:rPr>
          <w:rFonts w:ascii="Tahoma" w:hAnsi="Tahoma" w:cs="Tahoma"/>
          <w:b/>
          <w:i/>
          <w:color w:val="223267"/>
          <w:lang w:val="de-DE"/>
        </w:rPr>
        <w:t xml:space="preserve"> à Li</w:t>
      </w:r>
      <w:r w:rsidRPr="006633CF">
        <w:rPr>
          <w:rFonts w:ascii="Tahoma" w:hAnsi="Tahoma" w:cs="Tahoma"/>
          <w:b/>
          <w:i/>
          <w:color w:val="223267"/>
          <w:lang w:val="de-DE"/>
        </w:rPr>
        <w:t>l</w:t>
      </w:r>
      <w:r w:rsidRPr="006633CF">
        <w:rPr>
          <w:rFonts w:ascii="Tahoma" w:hAnsi="Tahoma" w:cs="Tahoma"/>
          <w:b/>
          <w:i/>
          <w:color w:val="223267"/>
          <w:lang w:val="de-DE"/>
        </w:rPr>
        <w:t xml:space="preserve">le, </w:t>
      </w:r>
      <w:proofErr w:type="spellStart"/>
      <w:r w:rsidRPr="006633CF">
        <w:rPr>
          <w:rFonts w:ascii="Tahoma" w:hAnsi="Tahoma" w:cs="Tahoma"/>
          <w:b/>
          <w:i/>
          <w:color w:val="223267"/>
          <w:lang w:val="de-DE"/>
        </w:rPr>
        <w:t>tribune</w:t>
      </w:r>
      <w:proofErr w:type="spellEnd"/>
      <w:r w:rsidRPr="006633CF">
        <w:rPr>
          <w:rFonts w:ascii="Tahoma" w:hAnsi="Tahoma" w:cs="Tahoma"/>
          <w:b/>
          <w:i/>
          <w:color w:val="223267"/>
          <w:lang w:val="de-DE"/>
        </w:rPr>
        <w:t xml:space="preserve"> de </w:t>
      </w:r>
      <w:proofErr w:type="spellStart"/>
      <w:r w:rsidRPr="006633CF">
        <w:rPr>
          <w:rFonts w:ascii="Tahoma" w:hAnsi="Tahoma" w:cs="Tahoma"/>
          <w:b/>
          <w:i/>
          <w:color w:val="223267"/>
          <w:lang w:val="de-DE"/>
        </w:rPr>
        <w:t>l’après</w:t>
      </w:r>
      <w:proofErr w:type="spellEnd"/>
      <w:r w:rsidRPr="006633CF">
        <w:rPr>
          <w:rFonts w:ascii="Tahoma" w:hAnsi="Tahoma" w:cs="Tahoma"/>
          <w:b/>
          <w:i/>
          <w:color w:val="223267"/>
          <w:lang w:val="de-DE"/>
        </w:rPr>
        <w:t xml:space="preserve">-midi : </w:t>
      </w:r>
      <w:r w:rsidR="00A328AE" w:rsidRPr="00A328AE">
        <w:rPr>
          <w:rFonts w:ascii="Tahoma" w:hAnsi="Tahoma" w:cs="Tahoma"/>
          <w:b/>
          <w:color w:val="223267"/>
        </w:rPr>
        <w:t>« </w:t>
      </w:r>
      <w:proofErr w:type="spellStart"/>
      <w:r w:rsidRPr="00A328AE">
        <w:rPr>
          <w:rFonts w:ascii="Tahoma" w:hAnsi="Tahoma" w:cs="Tahoma"/>
          <w:b/>
          <w:color w:val="223267"/>
          <w:lang w:val="de-DE"/>
        </w:rPr>
        <w:t>Quel</w:t>
      </w:r>
      <w:proofErr w:type="spellEnd"/>
      <w:r w:rsidRPr="00A328AE">
        <w:rPr>
          <w:rFonts w:ascii="Tahoma" w:hAnsi="Tahoma" w:cs="Tahoma"/>
          <w:b/>
          <w:color w:val="223267"/>
          <w:lang w:val="de-DE"/>
        </w:rPr>
        <w:t xml:space="preserve"> </w:t>
      </w:r>
      <w:proofErr w:type="spellStart"/>
      <w:r w:rsidRPr="00A328AE">
        <w:rPr>
          <w:rFonts w:ascii="Tahoma" w:hAnsi="Tahoma" w:cs="Tahoma"/>
          <w:b/>
          <w:color w:val="223267"/>
          <w:lang w:val="de-DE"/>
        </w:rPr>
        <w:t>socle</w:t>
      </w:r>
      <w:proofErr w:type="spellEnd"/>
      <w:r w:rsidRPr="00A328AE">
        <w:rPr>
          <w:rFonts w:ascii="Tahoma" w:hAnsi="Tahoma" w:cs="Tahoma"/>
          <w:b/>
          <w:color w:val="223267"/>
          <w:lang w:val="de-DE"/>
        </w:rPr>
        <w:t xml:space="preserve"> </w:t>
      </w:r>
      <w:proofErr w:type="spellStart"/>
      <w:r w:rsidRPr="00A328AE">
        <w:rPr>
          <w:rFonts w:ascii="Tahoma" w:hAnsi="Tahoma" w:cs="Tahoma"/>
          <w:b/>
          <w:color w:val="223267"/>
          <w:lang w:val="de-DE"/>
        </w:rPr>
        <w:t>majoritaire</w:t>
      </w:r>
      <w:proofErr w:type="spellEnd"/>
      <w:r w:rsidRPr="00A328AE">
        <w:rPr>
          <w:rFonts w:ascii="Tahoma" w:hAnsi="Tahoma" w:cs="Tahoma"/>
          <w:b/>
          <w:color w:val="223267"/>
          <w:lang w:val="de-DE"/>
        </w:rPr>
        <w:t xml:space="preserve"> </w:t>
      </w:r>
      <w:proofErr w:type="spellStart"/>
      <w:r w:rsidRPr="00A328AE">
        <w:rPr>
          <w:rFonts w:ascii="Tahoma" w:hAnsi="Tahoma" w:cs="Tahoma"/>
          <w:b/>
          <w:color w:val="223267"/>
          <w:lang w:val="de-DE"/>
        </w:rPr>
        <w:t>pour</w:t>
      </w:r>
      <w:proofErr w:type="spellEnd"/>
      <w:r w:rsidRPr="00A328AE">
        <w:rPr>
          <w:rFonts w:ascii="Tahoma" w:hAnsi="Tahoma" w:cs="Tahoma"/>
          <w:b/>
          <w:color w:val="223267"/>
          <w:lang w:val="de-DE"/>
        </w:rPr>
        <w:t xml:space="preserve"> </w:t>
      </w:r>
      <w:proofErr w:type="spellStart"/>
      <w:r w:rsidRPr="00A328AE">
        <w:rPr>
          <w:rFonts w:ascii="Tahoma" w:hAnsi="Tahoma" w:cs="Tahoma"/>
          <w:b/>
          <w:color w:val="223267"/>
          <w:lang w:val="de-DE"/>
        </w:rPr>
        <w:t>l’ensemble</w:t>
      </w:r>
      <w:proofErr w:type="spellEnd"/>
      <w:r w:rsidRPr="00A328AE">
        <w:rPr>
          <w:rFonts w:ascii="Tahoma" w:hAnsi="Tahoma" w:cs="Tahoma"/>
          <w:b/>
          <w:color w:val="223267"/>
          <w:lang w:val="de-DE"/>
        </w:rPr>
        <w:t xml:space="preserve"> de la </w:t>
      </w:r>
      <w:proofErr w:type="spellStart"/>
      <w:r w:rsidRPr="00A328AE">
        <w:rPr>
          <w:rFonts w:ascii="Tahoma" w:hAnsi="Tahoma" w:cs="Tahoma"/>
          <w:b/>
          <w:color w:val="223267"/>
          <w:lang w:val="de-DE"/>
        </w:rPr>
        <w:t>gauche</w:t>
      </w:r>
      <w:proofErr w:type="spellEnd"/>
      <w:r w:rsidRPr="00A328AE">
        <w:rPr>
          <w:rFonts w:ascii="Tahoma" w:hAnsi="Tahoma" w:cs="Tahoma"/>
          <w:b/>
          <w:color w:val="223267"/>
          <w:lang w:val="de-DE"/>
        </w:rPr>
        <w:t xml:space="preserve"> ?</w:t>
      </w:r>
      <w:r w:rsidR="00A328AE" w:rsidRPr="00A328AE">
        <w:rPr>
          <w:rFonts w:ascii="Tahoma" w:hAnsi="Tahoma" w:cs="Tahoma"/>
          <w:b/>
          <w:color w:val="223267"/>
        </w:rPr>
        <w:t> »</w:t>
      </w:r>
    </w:p>
    <w:p w:rsidR="004A52E5" w:rsidRPr="006633CF" w:rsidRDefault="004A52E5" w:rsidP="001C52AA">
      <w:pPr>
        <w:pStyle w:val="Sansinterligne"/>
        <w:pBdr>
          <w:top w:val="single" w:sz="4" w:space="1" w:color="auto"/>
          <w:left w:val="single" w:sz="4" w:space="4" w:color="auto"/>
          <w:bottom w:val="single" w:sz="4" w:space="1" w:color="auto"/>
          <w:right w:val="single" w:sz="4" w:space="4" w:color="auto"/>
        </w:pBdr>
        <w:spacing w:line="240" w:lineRule="auto"/>
        <w:rPr>
          <w:rFonts w:ascii="Tahoma" w:eastAsia="Arial" w:hAnsi="Tahoma" w:cs="Tahoma"/>
          <w:b/>
          <w:i/>
          <w:color w:val="223267"/>
          <w:lang w:val="de-DE"/>
        </w:rPr>
      </w:pPr>
      <w:r w:rsidRPr="006633CF">
        <w:rPr>
          <w:rFonts w:ascii="Tahoma" w:hAnsi="Tahoma" w:cs="Tahoma"/>
          <w:b/>
          <w:i/>
          <w:color w:val="223267"/>
          <w:lang w:val="de-DE"/>
        </w:rPr>
        <w:t xml:space="preserve">Jean Claude </w:t>
      </w:r>
      <w:proofErr w:type="spellStart"/>
      <w:r w:rsidRPr="006633CF">
        <w:rPr>
          <w:rFonts w:ascii="Tahoma" w:hAnsi="Tahoma" w:cs="Tahoma"/>
          <w:b/>
          <w:i/>
          <w:color w:val="223267"/>
          <w:lang w:val="de-DE"/>
        </w:rPr>
        <w:t>Chailley</w:t>
      </w:r>
      <w:proofErr w:type="spellEnd"/>
      <w:r w:rsidRPr="006633CF">
        <w:rPr>
          <w:rFonts w:ascii="Tahoma" w:hAnsi="Tahoma" w:cs="Tahoma"/>
          <w:b/>
          <w:i/>
          <w:color w:val="223267"/>
          <w:lang w:val="de-DE"/>
        </w:rPr>
        <w:t xml:space="preserve"> </w:t>
      </w:r>
      <w:proofErr w:type="spellStart"/>
      <w:r w:rsidRPr="006633CF">
        <w:rPr>
          <w:rFonts w:ascii="Tahoma" w:hAnsi="Tahoma" w:cs="Tahoma"/>
          <w:b/>
          <w:i/>
          <w:color w:val="223267"/>
          <w:lang w:val="de-DE"/>
        </w:rPr>
        <w:t>identifie</w:t>
      </w:r>
      <w:proofErr w:type="spellEnd"/>
      <w:r w:rsidRPr="006633CF">
        <w:rPr>
          <w:rFonts w:ascii="Tahoma" w:hAnsi="Tahoma" w:cs="Tahoma"/>
          <w:b/>
          <w:i/>
          <w:color w:val="223267"/>
          <w:lang w:val="de-DE"/>
        </w:rPr>
        <w:t xml:space="preserve"> les </w:t>
      </w:r>
      <w:proofErr w:type="spellStart"/>
      <w:proofErr w:type="gramStart"/>
      <w:r w:rsidRPr="006633CF">
        <w:rPr>
          <w:rFonts w:ascii="Tahoma" w:hAnsi="Tahoma" w:cs="Tahoma"/>
          <w:b/>
          <w:i/>
          <w:color w:val="223267"/>
          <w:lang w:val="de-DE"/>
        </w:rPr>
        <w:t>questions</w:t>
      </w:r>
      <w:proofErr w:type="spellEnd"/>
      <w:r w:rsidRPr="006633CF">
        <w:rPr>
          <w:rFonts w:ascii="Tahoma" w:hAnsi="Tahoma" w:cs="Tahoma"/>
          <w:b/>
          <w:i/>
          <w:color w:val="223267"/>
          <w:lang w:val="de-DE"/>
        </w:rPr>
        <w:t xml:space="preserve"> !</w:t>
      </w:r>
      <w:proofErr w:type="gramEnd"/>
      <w:r w:rsidRPr="006633CF">
        <w:rPr>
          <w:rFonts w:ascii="Tahoma" w:hAnsi="Tahoma" w:cs="Tahoma"/>
          <w:b/>
          <w:i/>
          <w:color w:val="223267"/>
          <w:lang w:val="de-DE"/>
        </w:rPr>
        <w:t xml:space="preserve"> </w:t>
      </w:r>
    </w:p>
    <w:p w:rsidR="005B325F" w:rsidRDefault="005B325F" w:rsidP="001C52AA">
      <w:pPr>
        <w:pStyle w:val="Sansinterligne"/>
        <w:spacing w:line="240" w:lineRule="auto"/>
        <w:rPr>
          <w:rFonts w:cs="Tahoma"/>
          <w:b/>
          <w:color w:val="223267"/>
          <w:sz w:val="25"/>
          <w:szCs w:val="25"/>
        </w:rPr>
      </w:pPr>
    </w:p>
    <w:p w:rsidR="001C52AA" w:rsidRPr="005B325F" w:rsidRDefault="001C52AA" w:rsidP="001C52AA">
      <w:pPr>
        <w:pStyle w:val="Sansinterligne"/>
        <w:spacing w:line="240" w:lineRule="auto"/>
        <w:rPr>
          <w:rFonts w:eastAsia="Arial Bold" w:cs="Tahoma"/>
          <w:b/>
          <w:color w:val="223267"/>
          <w:sz w:val="24"/>
          <w:szCs w:val="24"/>
        </w:rPr>
      </w:pPr>
      <w:r w:rsidRPr="005B325F">
        <w:rPr>
          <w:rFonts w:cs="Tahoma"/>
          <w:b/>
          <w:color w:val="223267"/>
          <w:sz w:val="24"/>
          <w:szCs w:val="24"/>
        </w:rPr>
        <w:t xml:space="preserve">Paul </w:t>
      </w:r>
      <w:proofErr w:type="spellStart"/>
      <w:r w:rsidRPr="005B325F">
        <w:rPr>
          <w:rFonts w:cs="Tahoma"/>
          <w:b/>
          <w:color w:val="223267"/>
          <w:sz w:val="24"/>
          <w:szCs w:val="24"/>
        </w:rPr>
        <w:t>Krugman</w:t>
      </w:r>
      <w:proofErr w:type="spellEnd"/>
      <w:r w:rsidRPr="005B325F">
        <w:rPr>
          <w:rFonts w:cs="Tahoma"/>
          <w:b/>
          <w:color w:val="223267"/>
          <w:sz w:val="24"/>
          <w:szCs w:val="24"/>
        </w:rPr>
        <w:t xml:space="preserve"> a prouvé que la zone euro subissait une crise d’une ampleur jamais vue, encore pire que celle des années 30. De nouveau le mouvement social porte une responsabilité historique. </w:t>
      </w:r>
    </w:p>
    <w:p w:rsidR="001C52AA" w:rsidRPr="005B325F" w:rsidRDefault="001C52AA" w:rsidP="001C52AA">
      <w:pPr>
        <w:pStyle w:val="Sansinterligne"/>
        <w:spacing w:line="240" w:lineRule="auto"/>
        <w:rPr>
          <w:b/>
          <w:color w:val="223267"/>
          <w:sz w:val="24"/>
          <w:szCs w:val="24"/>
        </w:rPr>
      </w:pPr>
      <w:r w:rsidRPr="005B325F">
        <w:rPr>
          <w:b/>
          <w:color w:val="223267"/>
          <w:sz w:val="24"/>
          <w:szCs w:val="24"/>
        </w:rPr>
        <w:t xml:space="preserve">Pour la masse de la population il n’y a pas </w:t>
      </w:r>
      <w:r w:rsidRPr="005B325F">
        <w:rPr>
          <w:color w:val="223267"/>
          <w:sz w:val="24"/>
          <w:szCs w:val="24"/>
        </w:rPr>
        <w:t>(encore ?)</w:t>
      </w:r>
      <w:r w:rsidRPr="005B325F">
        <w:rPr>
          <w:b/>
          <w:color w:val="223267"/>
          <w:sz w:val="24"/>
          <w:szCs w:val="24"/>
        </w:rPr>
        <w:t xml:space="preserve"> de perspective gagnable : </w:t>
      </w:r>
    </w:p>
    <w:p w:rsidR="001C52AA" w:rsidRPr="005B325F" w:rsidRDefault="0042060E" w:rsidP="001C52AA">
      <w:pPr>
        <w:pStyle w:val="Sansinterligne"/>
        <w:widowControl/>
        <w:numPr>
          <w:ilvl w:val="0"/>
          <w:numId w:val="25"/>
        </w:numPr>
        <w:pBdr>
          <w:top w:val="nil"/>
          <w:left w:val="nil"/>
          <w:bottom w:val="nil"/>
          <w:right w:val="nil"/>
          <w:between w:val="nil"/>
          <w:bar w:val="nil"/>
        </w:pBdr>
        <w:adjustRightInd/>
        <w:spacing w:line="240" w:lineRule="auto"/>
        <w:textAlignment w:val="auto"/>
        <w:rPr>
          <w:rFonts w:eastAsia="Arial"/>
          <w:color w:val="223267"/>
          <w:sz w:val="24"/>
          <w:szCs w:val="24"/>
        </w:rPr>
      </w:pPr>
      <w:r>
        <w:rPr>
          <w:color w:val="223267"/>
          <w:sz w:val="24"/>
          <w:szCs w:val="24"/>
        </w:rPr>
        <w:t>d</w:t>
      </w:r>
      <w:r w:rsidR="001C52AA" w:rsidRPr="005B325F">
        <w:rPr>
          <w:color w:val="223267"/>
          <w:sz w:val="24"/>
          <w:szCs w:val="24"/>
        </w:rPr>
        <w:t>es millions de français de tous âges sont dans la galère ou craignent de l’être. Tout le monde pense que la situation va empirer pour eux, pour leurs enfants, donc qu’il n’y a aucun espoir de « changer la vie » dans les décennies à venir</w:t>
      </w:r>
      <w:r>
        <w:rPr>
          <w:color w:val="223267"/>
          <w:sz w:val="24"/>
          <w:szCs w:val="24"/>
        </w:rPr>
        <w:t> ;</w:t>
      </w:r>
      <w:r w:rsidR="001C52AA" w:rsidRPr="005B325F">
        <w:rPr>
          <w:color w:val="223267"/>
          <w:sz w:val="24"/>
          <w:szCs w:val="24"/>
        </w:rPr>
        <w:t xml:space="preserve"> </w:t>
      </w:r>
    </w:p>
    <w:p w:rsidR="001C52AA" w:rsidRPr="005B325F" w:rsidRDefault="0042060E" w:rsidP="001C52AA">
      <w:pPr>
        <w:pStyle w:val="Sansinterligne"/>
        <w:widowControl/>
        <w:numPr>
          <w:ilvl w:val="0"/>
          <w:numId w:val="25"/>
        </w:numPr>
        <w:pBdr>
          <w:top w:val="nil"/>
          <w:left w:val="nil"/>
          <w:bottom w:val="nil"/>
          <w:right w:val="nil"/>
          <w:between w:val="nil"/>
          <w:bar w:val="nil"/>
        </w:pBdr>
        <w:adjustRightInd/>
        <w:spacing w:line="240" w:lineRule="auto"/>
        <w:textAlignment w:val="auto"/>
        <w:rPr>
          <w:rFonts w:eastAsia="Arial"/>
          <w:color w:val="223267"/>
          <w:sz w:val="24"/>
          <w:szCs w:val="24"/>
        </w:rPr>
      </w:pPr>
      <w:r>
        <w:rPr>
          <w:color w:val="223267"/>
          <w:sz w:val="24"/>
          <w:szCs w:val="24"/>
        </w:rPr>
        <w:t>j</w:t>
      </w:r>
      <w:r w:rsidR="001C52AA" w:rsidRPr="005B325F">
        <w:rPr>
          <w:color w:val="223267"/>
          <w:sz w:val="24"/>
          <w:szCs w:val="24"/>
        </w:rPr>
        <w:t>’ai représenté la Coordination nationale des hôpitaux et maternités de proximité à l’université eur</w:t>
      </w:r>
      <w:r w:rsidR="001C52AA" w:rsidRPr="005B325F">
        <w:rPr>
          <w:color w:val="223267"/>
          <w:sz w:val="24"/>
          <w:szCs w:val="24"/>
        </w:rPr>
        <w:t>o</w:t>
      </w:r>
      <w:r w:rsidR="001C52AA" w:rsidRPr="005B325F">
        <w:rPr>
          <w:color w:val="223267"/>
          <w:sz w:val="24"/>
          <w:szCs w:val="24"/>
        </w:rPr>
        <w:t>péenne des mouvements sociaux d’ATTAC. J’ai assisté à des débats sur la santé, l’écologie, l’Europe, les nouvelles théories monétaires... Nombre d’interventions militantes disaient implicitement : « </w:t>
      </w:r>
      <w:r w:rsidR="001C52AA" w:rsidRPr="0042060E">
        <w:rPr>
          <w:i/>
          <w:color w:val="223267"/>
          <w:sz w:val="24"/>
          <w:szCs w:val="24"/>
        </w:rPr>
        <w:t>on ne peut rien contre la mondialisation libérale, on ne peut rien contre la politique européenne, on ne peut rien contre la politique de Hollande</w:t>
      </w:r>
      <w:r w:rsidR="001C52AA" w:rsidRPr="005B325F">
        <w:rPr>
          <w:color w:val="223267"/>
          <w:sz w:val="24"/>
          <w:szCs w:val="24"/>
        </w:rPr>
        <w:t xml:space="preserve"> ». </w:t>
      </w:r>
    </w:p>
    <w:p w:rsidR="001C52AA" w:rsidRPr="005B325F" w:rsidRDefault="001C52AA" w:rsidP="001C52AA">
      <w:pPr>
        <w:pStyle w:val="Sansinterligne"/>
        <w:spacing w:line="240" w:lineRule="auto"/>
        <w:ind w:left="360"/>
        <w:rPr>
          <w:rFonts w:eastAsia="Arial"/>
          <w:color w:val="223267"/>
          <w:sz w:val="24"/>
          <w:szCs w:val="24"/>
        </w:rPr>
      </w:pPr>
      <w:r w:rsidRPr="005B325F">
        <w:rPr>
          <w:color w:val="223267"/>
          <w:sz w:val="24"/>
          <w:szCs w:val="24"/>
        </w:rPr>
        <w:t>Certains menaient des expériences autogestionnaires ou de gestion de biens communs : un groupe de paysans va vendre directement au marché ; un jeune de 25 ans crée avec d’autres une monnaie locale car ils ne veulent pas « </w:t>
      </w:r>
      <w:r w:rsidRPr="0042060E">
        <w:rPr>
          <w:i/>
          <w:color w:val="223267"/>
          <w:sz w:val="24"/>
          <w:szCs w:val="24"/>
        </w:rPr>
        <w:t>payer pour leurs parents qui les mettent dans la m…</w:t>
      </w:r>
      <w:r w:rsidRPr="005B325F">
        <w:rPr>
          <w:color w:val="223267"/>
          <w:sz w:val="24"/>
          <w:szCs w:val="24"/>
        </w:rPr>
        <w:t> »</w:t>
      </w:r>
    </w:p>
    <w:p w:rsidR="005B325F" w:rsidRPr="006633CF" w:rsidRDefault="005B325F" w:rsidP="001C52AA">
      <w:pPr>
        <w:pStyle w:val="Sansinterligne"/>
        <w:spacing w:line="240" w:lineRule="auto"/>
        <w:rPr>
          <w:b/>
          <w:color w:val="223267"/>
          <w:sz w:val="16"/>
          <w:szCs w:val="16"/>
        </w:rPr>
      </w:pPr>
    </w:p>
    <w:p w:rsidR="001C52AA" w:rsidRPr="005B325F" w:rsidRDefault="001C52AA" w:rsidP="001C52AA">
      <w:pPr>
        <w:pStyle w:val="Sansinterligne"/>
        <w:spacing w:line="240" w:lineRule="auto"/>
        <w:rPr>
          <w:rFonts w:eastAsia="Arial"/>
          <w:color w:val="223267"/>
          <w:sz w:val="24"/>
          <w:szCs w:val="24"/>
        </w:rPr>
      </w:pPr>
      <w:r w:rsidRPr="005B325F">
        <w:rPr>
          <w:b/>
          <w:color w:val="223267"/>
          <w:sz w:val="24"/>
          <w:szCs w:val="24"/>
        </w:rPr>
        <w:t>La République est menacée</w:t>
      </w:r>
      <w:r w:rsidRPr="005B325F">
        <w:rPr>
          <w:color w:val="223267"/>
          <w:sz w:val="24"/>
          <w:szCs w:val="24"/>
        </w:rPr>
        <w:t> : le Front national est accepté comme une formation comme les autres, qui peut gouverner. La moitié des patrons de TPE le soutiennent. L’occident soutient les néonazis e</w:t>
      </w:r>
      <w:r w:rsidR="0042060E">
        <w:rPr>
          <w:color w:val="223267"/>
          <w:sz w:val="24"/>
          <w:szCs w:val="24"/>
        </w:rPr>
        <w:t>n</w:t>
      </w:r>
      <w:r w:rsidRPr="005B325F">
        <w:rPr>
          <w:color w:val="223267"/>
          <w:sz w:val="24"/>
          <w:szCs w:val="24"/>
        </w:rPr>
        <w:t xml:space="preserve"> Ukraine</w:t>
      </w:r>
      <w:r w:rsidR="0042060E">
        <w:rPr>
          <w:color w:val="223267"/>
          <w:sz w:val="24"/>
          <w:szCs w:val="24"/>
        </w:rPr>
        <w:t>.</w:t>
      </w:r>
    </w:p>
    <w:p w:rsidR="001C52AA" w:rsidRPr="005B325F" w:rsidRDefault="001C52AA" w:rsidP="001C52AA">
      <w:pPr>
        <w:pStyle w:val="Sansinterligne"/>
        <w:spacing w:line="240" w:lineRule="auto"/>
        <w:rPr>
          <w:rFonts w:eastAsia="Arial"/>
          <w:color w:val="223267"/>
          <w:sz w:val="24"/>
          <w:szCs w:val="24"/>
        </w:rPr>
      </w:pPr>
      <w:r w:rsidRPr="005B325F">
        <w:rPr>
          <w:color w:val="223267"/>
          <w:sz w:val="24"/>
          <w:szCs w:val="24"/>
        </w:rPr>
        <w:t>L’intégration est en panne. En revenant de la fête de l’Huma</w:t>
      </w:r>
      <w:r w:rsidR="0042060E">
        <w:rPr>
          <w:color w:val="223267"/>
          <w:sz w:val="24"/>
          <w:szCs w:val="24"/>
        </w:rPr>
        <w:t>,</w:t>
      </w:r>
      <w:r w:rsidRPr="005B325F">
        <w:rPr>
          <w:color w:val="223267"/>
          <w:sz w:val="24"/>
          <w:szCs w:val="24"/>
        </w:rPr>
        <w:t xml:space="preserve"> j’ai entendu des enfants de 6 à 8 ou 9 ans me traiter de « sale blanc ». Un jeune de 14 ans a dit à un copain à </w:t>
      </w:r>
      <w:proofErr w:type="spellStart"/>
      <w:r w:rsidRPr="005B325F">
        <w:rPr>
          <w:color w:val="223267"/>
          <w:sz w:val="24"/>
          <w:szCs w:val="24"/>
        </w:rPr>
        <w:t>Juvisy</w:t>
      </w:r>
      <w:proofErr w:type="spellEnd"/>
      <w:r w:rsidRPr="005B325F">
        <w:rPr>
          <w:color w:val="223267"/>
          <w:sz w:val="24"/>
          <w:szCs w:val="24"/>
        </w:rPr>
        <w:t xml:space="preserve"> « </w:t>
      </w:r>
      <w:r w:rsidRPr="0042060E">
        <w:rPr>
          <w:i/>
          <w:color w:val="223267"/>
          <w:sz w:val="24"/>
          <w:szCs w:val="24"/>
        </w:rPr>
        <w:t>qu’ils allaient égorger tous les blancs</w:t>
      </w:r>
      <w:r w:rsidRPr="005B325F">
        <w:rPr>
          <w:color w:val="223267"/>
          <w:sz w:val="24"/>
          <w:szCs w:val="24"/>
        </w:rPr>
        <w:t xml:space="preserve"> ». </w:t>
      </w:r>
    </w:p>
    <w:p w:rsidR="005B325F" w:rsidRPr="006633CF" w:rsidRDefault="005B325F" w:rsidP="001C52AA">
      <w:pPr>
        <w:pStyle w:val="Sansinterligne"/>
        <w:spacing w:line="240" w:lineRule="auto"/>
        <w:rPr>
          <w:b/>
          <w:color w:val="223267"/>
          <w:sz w:val="16"/>
          <w:szCs w:val="16"/>
        </w:rPr>
      </w:pPr>
    </w:p>
    <w:p w:rsidR="001C52AA" w:rsidRPr="005B325F" w:rsidRDefault="001C52AA" w:rsidP="001C52AA">
      <w:pPr>
        <w:pStyle w:val="Sansinterligne"/>
        <w:spacing w:line="240" w:lineRule="auto"/>
        <w:rPr>
          <w:color w:val="223267"/>
          <w:sz w:val="24"/>
          <w:szCs w:val="24"/>
        </w:rPr>
      </w:pPr>
      <w:r w:rsidRPr="005B325F">
        <w:rPr>
          <w:b/>
          <w:color w:val="223267"/>
          <w:sz w:val="24"/>
          <w:szCs w:val="24"/>
        </w:rPr>
        <w:t>Dans ce contexte rien ne serait pire que de donner l‘impression qu’on est déjà dans la présidentielle de 2017</w:t>
      </w:r>
      <w:r w:rsidRPr="005B325F">
        <w:rPr>
          <w:color w:val="223267"/>
          <w:sz w:val="24"/>
          <w:szCs w:val="24"/>
        </w:rPr>
        <w:t xml:space="preserve">. </w:t>
      </w:r>
      <w:r w:rsidR="0042060E">
        <w:rPr>
          <w:color w:val="223267"/>
          <w:sz w:val="24"/>
          <w:szCs w:val="24"/>
        </w:rPr>
        <w:t>Cela</w:t>
      </w:r>
      <w:r w:rsidRPr="005B325F">
        <w:rPr>
          <w:color w:val="223267"/>
          <w:sz w:val="24"/>
          <w:szCs w:val="24"/>
        </w:rPr>
        <w:t xml:space="preserve"> favoriserait la démagogie du </w:t>
      </w:r>
      <w:r w:rsidR="0042060E">
        <w:rPr>
          <w:color w:val="223267"/>
          <w:sz w:val="24"/>
          <w:szCs w:val="24"/>
        </w:rPr>
        <w:t>« </w:t>
      </w:r>
      <w:r w:rsidRPr="0042060E">
        <w:rPr>
          <w:i/>
          <w:color w:val="223267"/>
          <w:sz w:val="24"/>
          <w:szCs w:val="24"/>
        </w:rPr>
        <w:t>tous pourris</w:t>
      </w:r>
      <w:r w:rsidRPr="005B325F">
        <w:rPr>
          <w:color w:val="223267"/>
          <w:sz w:val="24"/>
          <w:szCs w:val="24"/>
        </w:rPr>
        <w:t> », « </w:t>
      </w:r>
      <w:r w:rsidRPr="002702C7">
        <w:rPr>
          <w:i/>
          <w:color w:val="223267"/>
          <w:sz w:val="24"/>
          <w:szCs w:val="24"/>
        </w:rPr>
        <w:t>ils ne s’intéressent qu’à leur postes</w:t>
      </w:r>
      <w:r w:rsidRPr="005B325F">
        <w:rPr>
          <w:color w:val="223267"/>
          <w:sz w:val="24"/>
          <w:szCs w:val="24"/>
        </w:rPr>
        <w:t xml:space="preserve"> » … </w:t>
      </w:r>
    </w:p>
    <w:p w:rsidR="005B325F" w:rsidRDefault="005B325F" w:rsidP="001C52AA">
      <w:pPr>
        <w:pStyle w:val="Sansinterligne"/>
        <w:pBdr>
          <w:bottom w:val="single" w:sz="4" w:space="1" w:color="auto"/>
        </w:pBdr>
        <w:spacing w:line="240" w:lineRule="auto"/>
        <w:rPr>
          <w:b/>
          <w:color w:val="CC0001"/>
          <w:sz w:val="25"/>
          <w:szCs w:val="25"/>
        </w:rPr>
      </w:pPr>
    </w:p>
    <w:p w:rsidR="001C52AA" w:rsidRPr="006633CF" w:rsidRDefault="001C52AA" w:rsidP="001C52AA">
      <w:pPr>
        <w:pStyle w:val="Sansinterligne"/>
        <w:pBdr>
          <w:bottom w:val="single" w:sz="4" w:space="1" w:color="auto"/>
        </w:pBdr>
        <w:spacing w:line="240" w:lineRule="auto"/>
        <w:rPr>
          <w:rFonts w:eastAsia="Arial Bold"/>
          <w:b/>
          <w:i/>
          <w:color w:val="CC0001"/>
          <w:sz w:val="28"/>
          <w:szCs w:val="28"/>
        </w:rPr>
      </w:pPr>
      <w:r w:rsidRPr="006633CF">
        <w:rPr>
          <w:b/>
          <w:color w:val="CC0001"/>
          <w:sz w:val="28"/>
          <w:szCs w:val="28"/>
        </w:rPr>
        <w:sym w:font="Wingdings" w:char="F0E8"/>
      </w:r>
      <w:r w:rsidRPr="006633CF">
        <w:rPr>
          <w:b/>
          <w:color w:val="CC0001"/>
          <w:sz w:val="28"/>
          <w:szCs w:val="28"/>
        </w:rPr>
        <w:t> </w:t>
      </w:r>
      <w:r w:rsidRPr="006633CF">
        <w:rPr>
          <w:b/>
          <w:i/>
          <w:color w:val="CC0001"/>
          <w:sz w:val="28"/>
          <w:szCs w:val="28"/>
        </w:rPr>
        <w:t>Proposition de démarche pour Résistance Sociale</w:t>
      </w:r>
    </w:p>
    <w:p w:rsidR="001C52AA" w:rsidRPr="005B325F" w:rsidRDefault="001C52AA" w:rsidP="001C52AA">
      <w:pPr>
        <w:pStyle w:val="Sansinterligne"/>
        <w:spacing w:line="240" w:lineRule="auto"/>
        <w:rPr>
          <w:color w:val="223267"/>
          <w:sz w:val="24"/>
          <w:szCs w:val="24"/>
        </w:rPr>
      </w:pPr>
      <w:r w:rsidRPr="005B325F">
        <w:rPr>
          <w:color w:val="223267"/>
          <w:sz w:val="24"/>
          <w:szCs w:val="24"/>
        </w:rPr>
        <w:t xml:space="preserve">Dans cette période de crise profonde il est normal qu’il y ait des désaccords entre formations, que chaque formation soit traversée de débats. Les masquer sous un faux unanimisme, par des formules derrière </w:t>
      </w:r>
      <w:r w:rsidR="002702C7">
        <w:rPr>
          <w:color w:val="223267"/>
          <w:sz w:val="24"/>
          <w:szCs w:val="24"/>
        </w:rPr>
        <w:t>le</w:t>
      </w:r>
      <w:r w:rsidR="002702C7">
        <w:rPr>
          <w:color w:val="223267"/>
          <w:sz w:val="24"/>
          <w:szCs w:val="24"/>
        </w:rPr>
        <w:t>s</w:t>
      </w:r>
      <w:r w:rsidR="002702C7">
        <w:rPr>
          <w:color w:val="223267"/>
          <w:sz w:val="24"/>
          <w:szCs w:val="24"/>
        </w:rPr>
        <w:t xml:space="preserve">quelles </w:t>
      </w:r>
      <w:r w:rsidRPr="005B325F">
        <w:rPr>
          <w:color w:val="223267"/>
          <w:sz w:val="24"/>
          <w:szCs w:val="24"/>
        </w:rPr>
        <w:t xml:space="preserve">chacun peut mettre des contenus différents, voire opposés, passer en force, refuser un congrès comme le fait le PS, ne peut être une stratégie victorieuse. </w:t>
      </w:r>
    </w:p>
    <w:p w:rsidR="005B325F" w:rsidRPr="006633CF" w:rsidRDefault="005B325F" w:rsidP="001C52AA">
      <w:pPr>
        <w:pStyle w:val="Sansinterligne"/>
        <w:spacing w:line="240" w:lineRule="auto"/>
        <w:rPr>
          <w:b/>
          <w:color w:val="223267"/>
          <w:sz w:val="16"/>
          <w:szCs w:val="16"/>
        </w:rPr>
      </w:pPr>
    </w:p>
    <w:p w:rsidR="001C52AA" w:rsidRPr="005B325F" w:rsidRDefault="001C52AA" w:rsidP="001C52AA">
      <w:pPr>
        <w:pStyle w:val="Sansinterligne"/>
        <w:spacing w:line="240" w:lineRule="auto"/>
        <w:rPr>
          <w:rFonts w:eastAsia="Arial"/>
          <w:b/>
          <w:color w:val="223267"/>
          <w:sz w:val="24"/>
          <w:szCs w:val="24"/>
        </w:rPr>
      </w:pPr>
      <w:r w:rsidRPr="005B325F">
        <w:rPr>
          <w:b/>
          <w:color w:val="223267"/>
          <w:sz w:val="24"/>
          <w:szCs w:val="24"/>
        </w:rPr>
        <w:t>Echanger, débattre sur le fond, sans exclusive, sont les conditions  de la convergence réelle sur les co</w:t>
      </w:r>
      <w:r w:rsidRPr="005B325F">
        <w:rPr>
          <w:b/>
          <w:color w:val="223267"/>
          <w:sz w:val="24"/>
          <w:szCs w:val="24"/>
        </w:rPr>
        <w:t>n</w:t>
      </w:r>
      <w:r w:rsidRPr="005B325F">
        <w:rPr>
          <w:b/>
          <w:color w:val="223267"/>
          <w:sz w:val="24"/>
          <w:szCs w:val="24"/>
        </w:rPr>
        <w:t>tenus et du soutien populaire qui fait tant défaut</w:t>
      </w:r>
      <w:r w:rsidR="002702C7">
        <w:rPr>
          <w:b/>
          <w:color w:val="223267"/>
          <w:sz w:val="24"/>
          <w:szCs w:val="24"/>
        </w:rPr>
        <w:t>.</w:t>
      </w:r>
    </w:p>
    <w:p w:rsidR="001C52AA" w:rsidRPr="005B325F" w:rsidRDefault="001C52AA" w:rsidP="001C52AA">
      <w:pPr>
        <w:pStyle w:val="Sansinterligne"/>
        <w:spacing w:line="240" w:lineRule="auto"/>
        <w:rPr>
          <w:rFonts w:eastAsia="Arial"/>
          <w:color w:val="223267"/>
          <w:sz w:val="24"/>
          <w:szCs w:val="24"/>
        </w:rPr>
      </w:pPr>
      <w:r w:rsidRPr="005B325F">
        <w:rPr>
          <w:color w:val="223267"/>
          <w:sz w:val="24"/>
          <w:szCs w:val="24"/>
        </w:rPr>
        <w:t>Résistance Sociale, avec ses moyens limités, entend être un outil pour aider à des clarifications, à des co</w:t>
      </w:r>
      <w:r w:rsidRPr="005B325F">
        <w:rPr>
          <w:color w:val="223267"/>
          <w:sz w:val="24"/>
          <w:szCs w:val="24"/>
        </w:rPr>
        <w:t>n</w:t>
      </w:r>
      <w:r w:rsidRPr="005B325F">
        <w:rPr>
          <w:color w:val="223267"/>
          <w:sz w:val="24"/>
          <w:szCs w:val="24"/>
        </w:rPr>
        <w:t xml:space="preserve">vergences sur </w:t>
      </w:r>
      <w:r w:rsidR="002702C7">
        <w:rPr>
          <w:color w:val="223267"/>
          <w:sz w:val="24"/>
          <w:szCs w:val="24"/>
        </w:rPr>
        <w:t>deux</w:t>
      </w:r>
      <w:r w:rsidRPr="005B325F">
        <w:rPr>
          <w:color w:val="223267"/>
          <w:sz w:val="24"/>
          <w:szCs w:val="24"/>
        </w:rPr>
        <w:t xml:space="preserve"> axes : </w:t>
      </w:r>
    </w:p>
    <w:p w:rsidR="001C52AA" w:rsidRPr="005B325F" w:rsidRDefault="005B325F" w:rsidP="001C52AA">
      <w:pPr>
        <w:pStyle w:val="Sansinterligne"/>
        <w:widowControl/>
        <w:numPr>
          <w:ilvl w:val="0"/>
          <w:numId w:val="23"/>
        </w:numPr>
        <w:pBdr>
          <w:top w:val="nil"/>
          <w:left w:val="nil"/>
          <w:bottom w:val="nil"/>
          <w:right w:val="nil"/>
          <w:between w:val="nil"/>
          <w:bar w:val="nil"/>
        </w:pBdr>
        <w:adjustRightInd/>
        <w:spacing w:line="240" w:lineRule="auto"/>
        <w:ind w:left="330" w:hanging="330"/>
        <w:textAlignment w:val="auto"/>
        <w:rPr>
          <w:rFonts w:eastAsia="Arial"/>
          <w:b/>
          <w:color w:val="223267"/>
          <w:sz w:val="24"/>
          <w:szCs w:val="24"/>
        </w:rPr>
      </w:pPr>
      <w:r w:rsidRPr="005B325F">
        <w:rPr>
          <w:b/>
          <w:color w:val="223267"/>
          <w:sz w:val="24"/>
          <w:szCs w:val="24"/>
        </w:rPr>
        <w:t>i</w:t>
      </w:r>
      <w:r w:rsidR="001C52AA" w:rsidRPr="005B325F">
        <w:rPr>
          <w:b/>
          <w:color w:val="223267"/>
          <w:sz w:val="24"/>
          <w:szCs w:val="24"/>
        </w:rPr>
        <w:t>ci et maintenant</w:t>
      </w:r>
      <w:r w:rsidRPr="005B325F">
        <w:rPr>
          <w:b/>
          <w:color w:val="223267"/>
          <w:sz w:val="24"/>
          <w:szCs w:val="24"/>
        </w:rPr>
        <w:t>,</w:t>
      </w:r>
    </w:p>
    <w:p w:rsidR="001C52AA" w:rsidRPr="005B325F" w:rsidRDefault="005B325F" w:rsidP="001C52AA">
      <w:pPr>
        <w:pStyle w:val="Sansinterligne"/>
        <w:widowControl/>
        <w:numPr>
          <w:ilvl w:val="0"/>
          <w:numId w:val="24"/>
        </w:numPr>
        <w:pBdr>
          <w:top w:val="nil"/>
          <w:left w:val="nil"/>
          <w:bottom w:val="nil"/>
          <w:right w:val="nil"/>
          <w:between w:val="nil"/>
          <w:bar w:val="nil"/>
        </w:pBdr>
        <w:adjustRightInd/>
        <w:spacing w:line="240" w:lineRule="auto"/>
        <w:ind w:left="330" w:hanging="330"/>
        <w:textAlignment w:val="auto"/>
        <w:rPr>
          <w:rFonts w:eastAsia="Arial"/>
          <w:b/>
          <w:color w:val="223267"/>
          <w:sz w:val="24"/>
          <w:szCs w:val="24"/>
        </w:rPr>
      </w:pPr>
      <w:r w:rsidRPr="005B325F">
        <w:rPr>
          <w:b/>
          <w:color w:val="223267"/>
          <w:sz w:val="24"/>
          <w:szCs w:val="24"/>
        </w:rPr>
        <w:t>d</w:t>
      </w:r>
      <w:r w:rsidR="001C52AA" w:rsidRPr="005B325F">
        <w:rPr>
          <w:b/>
          <w:color w:val="223267"/>
          <w:sz w:val="24"/>
          <w:szCs w:val="24"/>
        </w:rPr>
        <w:t>ans la cadre de la construction du</w:t>
      </w:r>
      <w:r w:rsidR="001C52AA" w:rsidRPr="005B325F">
        <w:rPr>
          <w:rFonts w:eastAsia="Arial"/>
          <w:b/>
          <w:color w:val="223267"/>
          <w:sz w:val="24"/>
          <w:szCs w:val="24"/>
        </w:rPr>
        <w:t xml:space="preserve"> </w:t>
      </w:r>
      <w:r w:rsidR="001C52AA" w:rsidRPr="005B325F">
        <w:rPr>
          <w:b/>
          <w:color w:val="223267"/>
          <w:sz w:val="24"/>
          <w:szCs w:val="24"/>
        </w:rPr>
        <w:t>projet social et économique, du projet de société nécessaire pour la prochaine période historique</w:t>
      </w:r>
      <w:r w:rsidRPr="005B325F">
        <w:rPr>
          <w:b/>
          <w:color w:val="223267"/>
          <w:sz w:val="24"/>
          <w:szCs w:val="24"/>
        </w:rPr>
        <w:t>.</w:t>
      </w:r>
    </w:p>
    <w:p w:rsidR="005B325F" w:rsidRPr="006633CF" w:rsidRDefault="005B325F" w:rsidP="001C52AA">
      <w:pPr>
        <w:pStyle w:val="Sansinterligne"/>
        <w:spacing w:line="240" w:lineRule="auto"/>
        <w:rPr>
          <w:b/>
          <w:color w:val="223267"/>
          <w:sz w:val="16"/>
          <w:szCs w:val="16"/>
        </w:rPr>
      </w:pPr>
    </w:p>
    <w:p w:rsidR="001C52AA" w:rsidRPr="005B325F" w:rsidRDefault="001C52AA" w:rsidP="001C52AA">
      <w:pPr>
        <w:pStyle w:val="Sansinterligne"/>
        <w:spacing w:line="240" w:lineRule="auto"/>
        <w:rPr>
          <w:b/>
          <w:color w:val="223267"/>
          <w:sz w:val="24"/>
          <w:szCs w:val="24"/>
        </w:rPr>
      </w:pPr>
      <w:r w:rsidRPr="005B325F">
        <w:rPr>
          <w:b/>
          <w:color w:val="223267"/>
          <w:sz w:val="24"/>
          <w:szCs w:val="24"/>
        </w:rPr>
        <w:t>Rompre avec les politiques libérales en dégageant</w:t>
      </w:r>
      <w:r w:rsidRPr="005B325F">
        <w:rPr>
          <w:rFonts w:eastAsia="Arial"/>
          <w:b/>
          <w:color w:val="223267"/>
          <w:sz w:val="24"/>
          <w:szCs w:val="24"/>
        </w:rPr>
        <w:t xml:space="preserve"> u</w:t>
      </w:r>
      <w:r w:rsidRPr="005B325F">
        <w:rPr>
          <w:b/>
          <w:color w:val="223267"/>
          <w:sz w:val="24"/>
          <w:szCs w:val="24"/>
        </w:rPr>
        <w:t>ne politique sociale et économique de sortie de crise</w:t>
      </w:r>
    </w:p>
    <w:p w:rsidR="005E3460" w:rsidRPr="005B325F" w:rsidRDefault="001C52AA" w:rsidP="001C52AA">
      <w:pPr>
        <w:pStyle w:val="Sansinterligne"/>
        <w:spacing w:line="240" w:lineRule="auto"/>
        <w:rPr>
          <w:color w:val="223267"/>
          <w:sz w:val="24"/>
          <w:szCs w:val="24"/>
        </w:rPr>
      </w:pPr>
      <w:r w:rsidRPr="005B325F">
        <w:rPr>
          <w:color w:val="223267"/>
          <w:sz w:val="24"/>
          <w:szCs w:val="24"/>
        </w:rPr>
        <w:t>Les syndicats, la gauche, se sont construits dans le combat contre les reculs sociaux, pour le progrès social, vers le socialisme.</w:t>
      </w:r>
    </w:p>
    <w:p w:rsidR="001C52AA" w:rsidRPr="005B325F" w:rsidRDefault="001C52AA" w:rsidP="001C52AA">
      <w:pPr>
        <w:pStyle w:val="Sansinterligne"/>
        <w:spacing w:line="240" w:lineRule="auto"/>
        <w:rPr>
          <w:rFonts w:eastAsia="Arial"/>
          <w:b/>
          <w:color w:val="223267"/>
          <w:sz w:val="24"/>
          <w:szCs w:val="24"/>
        </w:rPr>
      </w:pPr>
      <w:r w:rsidRPr="005B325F">
        <w:rPr>
          <w:b/>
          <w:color w:val="223267"/>
          <w:sz w:val="24"/>
          <w:szCs w:val="24"/>
        </w:rPr>
        <w:lastRenderedPageBreak/>
        <w:t>C’est à mon sens en déroulant le fil à partir des besoins sociaux qu’on peut sortir de la crise sociale, éc</w:t>
      </w:r>
      <w:r w:rsidRPr="005B325F">
        <w:rPr>
          <w:b/>
          <w:color w:val="223267"/>
          <w:sz w:val="24"/>
          <w:szCs w:val="24"/>
        </w:rPr>
        <w:t>o</w:t>
      </w:r>
      <w:r w:rsidRPr="005B325F">
        <w:rPr>
          <w:b/>
          <w:color w:val="223267"/>
          <w:sz w:val="24"/>
          <w:szCs w:val="24"/>
        </w:rPr>
        <w:t>nomique, démocratique, institutionnelle, environnementale, des valeurs, tout en créant les nécessaires convergences majoritaires.</w:t>
      </w:r>
    </w:p>
    <w:p w:rsidR="001C52AA" w:rsidRPr="005B325F" w:rsidRDefault="001C52AA" w:rsidP="001C52AA">
      <w:pPr>
        <w:pStyle w:val="Sansinterligne"/>
        <w:widowControl/>
        <w:numPr>
          <w:ilvl w:val="0"/>
          <w:numId w:val="28"/>
        </w:numPr>
        <w:pBdr>
          <w:top w:val="nil"/>
          <w:left w:val="nil"/>
          <w:bottom w:val="nil"/>
          <w:right w:val="nil"/>
          <w:between w:val="nil"/>
          <w:bar w:val="nil"/>
        </w:pBdr>
        <w:adjustRightInd/>
        <w:spacing w:line="240" w:lineRule="auto"/>
        <w:textAlignment w:val="auto"/>
        <w:rPr>
          <w:rFonts w:eastAsia="Arial"/>
          <w:color w:val="223267"/>
          <w:sz w:val="24"/>
          <w:szCs w:val="24"/>
        </w:rPr>
      </w:pPr>
      <w:r w:rsidRPr="005B325F">
        <w:rPr>
          <w:b/>
          <w:color w:val="223267"/>
          <w:sz w:val="24"/>
          <w:szCs w:val="24"/>
        </w:rPr>
        <w:t xml:space="preserve">Il faut mener la lutte idéologique contre les concepts libéraux, </w:t>
      </w:r>
      <w:r w:rsidRPr="005B325F">
        <w:rPr>
          <w:color w:val="223267"/>
          <w:sz w:val="24"/>
          <w:szCs w:val="24"/>
        </w:rPr>
        <w:t>le chiffre absurde de soi-disant « 57</w:t>
      </w:r>
      <w:r w:rsidR="002702C7">
        <w:rPr>
          <w:color w:val="223267"/>
          <w:sz w:val="24"/>
          <w:szCs w:val="24"/>
        </w:rPr>
        <w:t> </w:t>
      </w:r>
      <w:r w:rsidRPr="005B325F">
        <w:rPr>
          <w:color w:val="223267"/>
          <w:sz w:val="24"/>
          <w:szCs w:val="24"/>
        </w:rPr>
        <w:t>%</w:t>
      </w:r>
      <w:r w:rsidR="002702C7">
        <w:rPr>
          <w:color w:val="223267"/>
          <w:sz w:val="24"/>
          <w:szCs w:val="24"/>
        </w:rPr>
        <w:t> </w:t>
      </w:r>
      <w:r w:rsidRPr="005B325F">
        <w:rPr>
          <w:color w:val="223267"/>
          <w:sz w:val="24"/>
          <w:szCs w:val="24"/>
        </w:rPr>
        <w:t>de dépenses publiques</w:t>
      </w:r>
      <w:r w:rsidR="002702C7">
        <w:rPr>
          <w:color w:val="223267"/>
          <w:sz w:val="24"/>
          <w:szCs w:val="24"/>
        </w:rPr>
        <w:t xml:space="preserve"> </w:t>
      </w:r>
      <w:r w:rsidRPr="005B325F">
        <w:rPr>
          <w:color w:val="223267"/>
          <w:sz w:val="24"/>
          <w:szCs w:val="24"/>
        </w:rPr>
        <w:t>dans le PIB », les « charges sociales », le « co</w:t>
      </w:r>
      <w:r w:rsidR="002702C7">
        <w:rPr>
          <w:color w:val="223267"/>
          <w:sz w:val="24"/>
          <w:szCs w:val="24"/>
        </w:rPr>
        <w:t>û</w:t>
      </w:r>
      <w:r w:rsidRPr="005B325F">
        <w:rPr>
          <w:color w:val="223267"/>
          <w:sz w:val="24"/>
          <w:szCs w:val="24"/>
        </w:rPr>
        <w:t xml:space="preserve">t du travail », « on </w:t>
      </w:r>
      <w:r w:rsidR="002702C7">
        <w:rPr>
          <w:color w:val="223267"/>
          <w:sz w:val="24"/>
          <w:szCs w:val="24"/>
        </w:rPr>
        <w:t xml:space="preserve">ne </w:t>
      </w:r>
      <w:r w:rsidRPr="005B325F">
        <w:rPr>
          <w:color w:val="223267"/>
          <w:sz w:val="24"/>
          <w:szCs w:val="24"/>
        </w:rPr>
        <w:t>peut pas faire autrement</w:t>
      </w:r>
      <w:r w:rsidR="002702C7">
        <w:rPr>
          <w:color w:val="223267"/>
          <w:sz w:val="24"/>
          <w:szCs w:val="24"/>
        </w:rPr>
        <w:t> »</w:t>
      </w:r>
      <w:r w:rsidRPr="005B325F">
        <w:rPr>
          <w:color w:val="223267"/>
          <w:sz w:val="24"/>
          <w:szCs w:val="24"/>
        </w:rPr>
        <w:t xml:space="preserve"> et bien d’autres</w:t>
      </w:r>
      <w:r w:rsidR="002702C7">
        <w:rPr>
          <w:color w:val="223267"/>
          <w:sz w:val="24"/>
          <w:szCs w:val="24"/>
        </w:rPr>
        <w:t>…</w:t>
      </w:r>
    </w:p>
    <w:p w:rsidR="001C52AA" w:rsidRPr="005B325F" w:rsidRDefault="001C52AA" w:rsidP="001C52AA">
      <w:pPr>
        <w:pStyle w:val="Sansinterligne"/>
        <w:widowControl/>
        <w:numPr>
          <w:ilvl w:val="0"/>
          <w:numId w:val="29"/>
        </w:numPr>
        <w:pBdr>
          <w:top w:val="nil"/>
          <w:left w:val="nil"/>
          <w:bottom w:val="nil"/>
          <w:right w:val="nil"/>
          <w:between w:val="nil"/>
          <w:bar w:val="nil"/>
        </w:pBdr>
        <w:adjustRightInd/>
        <w:spacing w:line="240" w:lineRule="auto"/>
        <w:textAlignment w:val="auto"/>
        <w:rPr>
          <w:rFonts w:eastAsia="Arial"/>
          <w:color w:val="223267"/>
          <w:sz w:val="24"/>
          <w:szCs w:val="24"/>
        </w:rPr>
      </w:pPr>
      <w:r w:rsidRPr="005B325F">
        <w:rPr>
          <w:b/>
          <w:color w:val="223267"/>
          <w:sz w:val="24"/>
          <w:szCs w:val="24"/>
        </w:rPr>
        <w:t>Il faut contribuer à faire converger le mouvement social sur le refus de  toute mesure de régression sociale</w:t>
      </w:r>
      <w:r w:rsidRPr="005B325F">
        <w:rPr>
          <w:color w:val="223267"/>
          <w:sz w:val="24"/>
          <w:szCs w:val="24"/>
        </w:rPr>
        <w:t xml:space="preserve">. </w:t>
      </w:r>
    </w:p>
    <w:p w:rsidR="001C52AA" w:rsidRPr="005B325F" w:rsidRDefault="001C52AA" w:rsidP="001C52AA">
      <w:pPr>
        <w:pStyle w:val="Sansinterligne"/>
        <w:spacing w:line="240" w:lineRule="auto"/>
        <w:ind w:left="360"/>
        <w:rPr>
          <w:rFonts w:eastAsia="Arial"/>
          <w:b/>
          <w:color w:val="223267"/>
          <w:sz w:val="24"/>
          <w:szCs w:val="24"/>
        </w:rPr>
      </w:pPr>
      <w:r w:rsidRPr="005B325F">
        <w:rPr>
          <w:b/>
          <w:color w:val="223267"/>
          <w:sz w:val="24"/>
          <w:szCs w:val="24"/>
        </w:rPr>
        <w:t>On ne peut être neutre entre politique de l’offre et politique de la demande</w:t>
      </w:r>
      <w:r w:rsidR="002702C7">
        <w:rPr>
          <w:b/>
          <w:color w:val="223267"/>
          <w:sz w:val="24"/>
          <w:szCs w:val="24"/>
        </w:rPr>
        <w:t>.</w:t>
      </w:r>
    </w:p>
    <w:p w:rsidR="001C52AA" w:rsidRPr="005B325F" w:rsidRDefault="002702C7" w:rsidP="001C52AA">
      <w:pPr>
        <w:pStyle w:val="Sansinterligne"/>
        <w:widowControl/>
        <w:numPr>
          <w:ilvl w:val="0"/>
          <w:numId w:val="30"/>
        </w:numPr>
        <w:pBdr>
          <w:top w:val="nil"/>
          <w:left w:val="nil"/>
          <w:bottom w:val="nil"/>
          <w:right w:val="nil"/>
          <w:between w:val="nil"/>
          <w:bar w:val="nil"/>
        </w:pBdr>
        <w:adjustRightInd/>
        <w:spacing w:line="240" w:lineRule="auto"/>
        <w:textAlignment w:val="auto"/>
        <w:rPr>
          <w:rFonts w:eastAsia="Arial"/>
          <w:color w:val="223267"/>
          <w:sz w:val="24"/>
          <w:szCs w:val="24"/>
        </w:rPr>
      </w:pPr>
      <w:r>
        <w:rPr>
          <w:color w:val="223267"/>
          <w:sz w:val="24"/>
          <w:szCs w:val="24"/>
        </w:rPr>
        <w:t>Cela</w:t>
      </w:r>
      <w:r w:rsidR="001C52AA" w:rsidRPr="005B325F">
        <w:rPr>
          <w:color w:val="223267"/>
          <w:sz w:val="24"/>
          <w:szCs w:val="24"/>
        </w:rPr>
        <w:t xml:space="preserve"> implique de </w:t>
      </w:r>
      <w:r w:rsidR="001C52AA" w:rsidRPr="005B325F">
        <w:rPr>
          <w:b/>
          <w:color w:val="223267"/>
          <w:sz w:val="24"/>
          <w:szCs w:val="24"/>
        </w:rPr>
        <w:t>lutter contre le Pacte de responsabilité</w:t>
      </w:r>
      <w:r w:rsidR="001C52AA" w:rsidRPr="005B325F">
        <w:rPr>
          <w:color w:val="223267"/>
          <w:sz w:val="24"/>
          <w:szCs w:val="24"/>
        </w:rPr>
        <w:t>, la loi de finance, le PLFSS : donner 40 Md supplémentaires d’aides aux entreprises et ajouter 50 Md de coupes sur les services publics et la protection sociale, c’est le concentré d’une politique qui va dans mur, crée la stagnation, les déf</w:t>
      </w:r>
      <w:r w:rsidR="001C52AA" w:rsidRPr="005B325F">
        <w:rPr>
          <w:color w:val="223267"/>
          <w:sz w:val="24"/>
          <w:szCs w:val="24"/>
        </w:rPr>
        <w:t>i</w:t>
      </w:r>
      <w:r w:rsidR="001C52AA" w:rsidRPr="005B325F">
        <w:rPr>
          <w:color w:val="223267"/>
          <w:sz w:val="24"/>
          <w:szCs w:val="24"/>
        </w:rPr>
        <w:t>cits, la dette, accroît les inégalités, le chômage de masse…</w:t>
      </w:r>
      <w:r>
        <w:rPr>
          <w:color w:val="223267"/>
          <w:sz w:val="24"/>
          <w:szCs w:val="24"/>
        </w:rPr>
        <w:t xml:space="preserve"> </w:t>
      </w:r>
      <w:r w:rsidR="001C52AA" w:rsidRPr="005B325F">
        <w:rPr>
          <w:color w:val="223267"/>
          <w:sz w:val="24"/>
          <w:szCs w:val="24"/>
        </w:rPr>
        <w:t xml:space="preserve">Joseph </w:t>
      </w:r>
      <w:proofErr w:type="spellStart"/>
      <w:r w:rsidR="001C52AA" w:rsidRPr="005B325F">
        <w:rPr>
          <w:color w:val="223267"/>
          <w:sz w:val="24"/>
          <w:szCs w:val="24"/>
        </w:rPr>
        <w:t>Stiglitz</w:t>
      </w:r>
      <w:proofErr w:type="spellEnd"/>
      <w:r>
        <w:rPr>
          <w:color w:val="223267"/>
          <w:sz w:val="24"/>
          <w:szCs w:val="24"/>
        </w:rPr>
        <w:t>,</w:t>
      </w:r>
      <w:r w:rsidR="001C52AA" w:rsidRPr="005B325F">
        <w:rPr>
          <w:color w:val="223267"/>
          <w:sz w:val="24"/>
          <w:szCs w:val="24"/>
        </w:rPr>
        <w:t xml:space="preserve"> comme beaucoup</w:t>
      </w:r>
      <w:r>
        <w:rPr>
          <w:color w:val="223267"/>
          <w:sz w:val="24"/>
          <w:szCs w:val="24"/>
        </w:rPr>
        <w:t>,</w:t>
      </w:r>
      <w:r w:rsidR="001C52AA" w:rsidRPr="005B325F">
        <w:rPr>
          <w:color w:val="223267"/>
          <w:sz w:val="24"/>
          <w:szCs w:val="24"/>
        </w:rPr>
        <w:t xml:space="preserve"> dénonce cette politique.</w:t>
      </w:r>
    </w:p>
    <w:p w:rsidR="001C52AA" w:rsidRPr="005B325F" w:rsidRDefault="001C52AA" w:rsidP="001C52AA">
      <w:pPr>
        <w:pStyle w:val="Sansinterligne"/>
        <w:widowControl/>
        <w:numPr>
          <w:ilvl w:val="0"/>
          <w:numId w:val="30"/>
        </w:numPr>
        <w:pBdr>
          <w:top w:val="nil"/>
          <w:left w:val="nil"/>
          <w:bottom w:val="nil"/>
          <w:right w:val="nil"/>
          <w:between w:val="nil"/>
          <w:bar w:val="nil"/>
        </w:pBdr>
        <w:adjustRightInd/>
        <w:spacing w:line="240" w:lineRule="auto"/>
        <w:textAlignment w:val="auto"/>
        <w:rPr>
          <w:rFonts w:eastAsia="Arial Bold"/>
          <w:color w:val="223267"/>
          <w:sz w:val="24"/>
          <w:szCs w:val="24"/>
        </w:rPr>
      </w:pPr>
      <w:r w:rsidRPr="005B325F">
        <w:rPr>
          <w:color w:val="223267"/>
          <w:sz w:val="24"/>
          <w:szCs w:val="24"/>
        </w:rPr>
        <w:t>Il faut lutter contre la recherche de « compétitivité</w:t>
      </w:r>
      <w:r w:rsidR="002702C7">
        <w:rPr>
          <w:color w:val="223267"/>
          <w:sz w:val="24"/>
          <w:szCs w:val="24"/>
        </w:rPr>
        <w:t> »</w:t>
      </w:r>
      <w:r w:rsidRPr="005B325F">
        <w:rPr>
          <w:color w:val="223267"/>
          <w:sz w:val="24"/>
          <w:szCs w:val="24"/>
        </w:rPr>
        <w:t xml:space="preserve"> par la baisse de ce qu’ils appellent le « coût du travail ». Avec la financiarisation, c’est le coût du capital qui a explosé</w:t>
      </w:r>
      <w:r w:rsidR="002702C7">
        <w:rPr>
          <w:color w:val="223267"/>
          <w:sz w:val="24"/>
          <w:szCs w:val="24"/>
        </w:rPr>
        <w:t>.</w:t>
      </w:r>
    </w:p>
    <w:p w:rsidR="001C52AA" w:rsidRPr="005B325F" w:rsidRDefault="001C52AA" w:rsidP="001C52AA">
      <w:pPr>
        <w:pStyle w:val="Sansinterligne"/>
        <w:spacing w:line="240" w:lineRule="auto"/>
        <w:ind w:left="360"/>
        <w:rPr>
          <w:rFonts w:eastAsia="Arial Bold"/>
          <w:color w:val="223267"/>
          <w:sz w:val="24"/>
          <w:szCs w:val="24"/>
        </w:rPr>
      </w:pPr>
      <w:r w:rsidRPr="005B325F">
        <w:rPr>
          <w:b/>
          <w:color w:val="223267"/>
          <w:sz w:val="24"/>
          <w:szCs w:val="24"/>
        </w:rPr>
        <w:t>Il faut au contraire augmenter les salaires</w:t>
      </w:r>
      <w:r w:rsidRPr="005B325F">
        <w:rPr>
          <w:color w:val="223267"/>
          <w:sz w:val="24"/>
          <w:szCs w:val="24"/>
        </w:rPr>
        <w:t xml:space="preserve"> ce qui relance la consommation, donc la production, donc l’emploi, permet de financer les retraites, la Sécurité </w:t>
      </w:r>
      <w:r w:rsidR="002702C7">
        <w:rPr>
          <w:color w:val="223267"/>
          <w:sz w:val="24"/>
          <w:szCs w:val="24"/>
        </w:rPr>
        <w:t>s</w:t>
      </w:r>
      <w:r w:rsidRPr="005B325F">
        <w:rPr>
          <w:color w:val="223267"/>
          <w:sz w:val="24"/>
          <w:szCs w:val="24"/>
        </w:rPr>
        <w:t xml:space="preserve">ociale, les services publics. </w:t>
      </w:r>
    </w:p>
    <w:p w:rsidR="001C52AA" w:rsidRPr="005B325F" w:rsidRDefault="001C52AA" w:rsidP="001C52AA">
      <w:pPr>
        <w:pStyle w:val="Sansinterligne"/>
        <w:widowControl/>
        <w:numPr>
          <w:ilvl w:val="0"/>
          <w:numId w:val="26"/>
        </w:numPr>
        <w:pBdr>
          <w:top w:val="nil"/>
          <w:left w:val="nil"/>
          <w:bottom w:val="nil"/>
          <w:right w:val="nil"/>
          <w:between w:val="nil"/>
          <w:bar w:val="nil"/>
        </w:pBdr>
        <w:adjustRightInd/>
        <w:spacing w:line="240" w:lineRule="auto"/>
        <w:textAlignment w:val="auto"/>
        <w:rPr>
          <w:rFonts w:eastAsia="Arial"/>
          <w:color w:val="223267"/>
          <w:sz w:val="24"/>
          <w:szCs w:val="24"/>
        </w:rPr>
      </w:pPr>
      <w:r w:rsidRPr="005B325F">
        <w:rPr>
          <w:color w:val="223267"/>
          <w:sz w:val="24"/>
          <w:szCs w:val="24"/>
        </w:rPr>
        <w:t>1 million d’emplois c’est 25 Md pour la Sécu. 10</w:t>
      </w:r>
      <w:r w:rsidR="002702C7">
        <w:rPr>
          <w:color w:val="223267"/>
          <w:sz w:val="24"/>
          <w:szCs w:val="24"/>
        </w:rPr>
        <w:t> </w:t>
      </w:r>
      <w:r w:rsidRPr="005B325F">
        <w:rPr>
          <w:color w:val="223267"/>
          <w:sz w:val="24"/>
          <w:szCs w:val="24"/>
        </w:rPr>
        <w:t>% d’augmentation des salaires c’est 20</w:t>
      </w:r>
      <w:r w:rsidR="002702C7">
        <w:rPr>
          <w:color w:val="223267"/>
          <w:sz w:val="24"/>
          <w:szCs w:val="24"/>
        </w:rPr>
        <w:t> </w:t>
      </w:r>
      <w:r w:rsidRPr="005B325F">
        <w:rPr>
          <w:color w:val="223267"/>
          <w:sz w:val="24"/>
          <w:szCs w:val="24"/>
        </w:rPr>
        <w:t xml:space="preserve">Md. </w:t>
      </w:r>
    </w:p>
    <w:p w:rsidR="001C52AA" w:rsidRPr="005B325F" w:rsidRDefault="001C52AA" w:rsidP="001C52AA">
      <w:pPr>
        <w:pStyle w:val="Sansinterligne"/>
        <w:spacing w:line="240" w:lineRule="auto"/>
        <w:ind w:left="360"/>
        <w:rPr>
          <w:rFonts w:eastAsia="Arial"/>
          <w:color w:val="223267"/>
          <w:sz w:val="24"/>
          <w:szCs w:val="24"/>
        </w:rPr>
      </w:pPr>
      <w:r w:rsidRPr="005B325F">
        <w:rPr>
          <w:color w:val="223267"/>
          <w:sz w:val="24"/>
          <w:szCs w:val="24"/>
        </w:rPr>
        <w:t>L’idéologie libérale a progressé : Il n’y a pas tellement d’années</w:t>
      </w:r>
      <w:r w:rsidR="002702C7">
        <w:rPr>
          <w:color w:val="223267"/>
          <w:sz w:val="24"/>
          <w:szCs w:val="24"/>
        </w:rPr>
        <w:t>, cela</w:t>
      </w:r>
      <w:r w:rsidRPr="005B325F">
        <w:rPr>
          <w:color w:val="223267"/>
          <w:sz w:val="24"/>
          <w:szCs w:val="24"/>
        </w:rPr>
        <w:t xml:space="preserve"> n’aurait pas été un sujet de débat à gauche</w:t>
      </w:r>
      <w:r w:rsidR="005B325F">
        <w:rPr>
          <w:color w:val="223267"/>
          <w:sz w:val="24"/>
          <w:szCs w:val="24"/>
        </w:rPr>
        <w:t>.</w:t>
      </w:r>
    </w:p>
    <w:p w:rsidR="001C52AA" w:rsidRPr="006633CF" w:rsidRDefault="001C52AA" w:rsidP="001C52AA">
      <w:pPr>
        <w:pStyle w:val="Sansinterligne"/>
        <w:tabs>
          <w:tab w:val="left" w:pos="3686"/>
        </w:tabs>
        <w:spacing w:line="240" w:lineRule="auto"/>
        <w:rPr>
          <w:b/>
          <w:color w:val="223267"/>
          <w:sz w:val="16"/>
          <w:szCs w:val="16"/>
        </w:rPr>
      </w:pPr>
    </w:p>
    <w:p w:rsidR="001C52AA" w:rsidRPr="005B325F" w:rsidRDefault="001C52AA" w:rsidP="001C52AA">
      <w:pPr>
        <w:pStyle w:val="Sansinterligne"/>
        <w:tabs>
          <w:tab w:val="left" w:pos="3686"/>
        </w:tabs>
        <w:spacing w:line="240" w:lineRule="auto"/>
        <w:rPr>
          <w:b/>
          <w:color w:val="223267"/>
          <w:sz w:val="24"/>
          <w:szCs w:val="24"/>
        </w:rPr>
      </w:pPr>
      <w:r w:rsidRPr="005B325F">
        <w:rPr>
          <w:b/>
          <w:color w:val="223267"/>
          <w:sz w:val="24"/>
          <w:szCs w:val="24"/>
        </w:rPr>
        <w:t>Reconquérir la Sécurité sociale</w:t>
      </w:r>
    </w:p>
    <w:p w:rsidR="001C52AA" w:rsidRPr="005B325F" w:rsidRDefault="001C52AA" w:rsidP="001C52AA">
      <w:pPr>
        <w:pStyle w:val="Sansinterligne"/>
        <w:widowControl/>
        <w:numPr>
          <w:ilvl w:val="0"/>
          <w:numId w:val="29"/>
        </w:numPr>
        <w:pBdr>
          <w:top w:val="nil"/>
          <w:left w:val="nil"/>
          <w:bottom w:val="nil"/>
          <w:right w:val="nil"/>
          <w:between w:val="nil"/>
          <w:bar w:val="nil"/>
        </w:pBdr>
        <w:adjustRightInd/>
        <w:spacing w:line="240" w:lineRule="auto"/>
        <w:textAlignment w:val="auto"/>
        <w:rPr>
          <w:rFonts w:eastAsia="Arial"/>
          <w:color w:val="223267"/>
          <w:sz w:val="24"/>
          <w:szCs w:val="24"/>
        </w:rPr>
      </w:pPr>
      <w:r w:rsidRPr="005B325F">
        <w:rPr>
          <w:color w:val="223267"/>
          <w:sz w:val="24"/>
          <w:szCs w:val="24"/>
        </w:rPr>
        <w:t xml:space="preserve">Le débat sur le financement de la Sécurité sociale est le même que le débat sur le « coût du travail », les salaires qu’il faudrait baisser. </w:t>
      </w:r>
    </w:p>
    <w:p w:rsidR="001C52AA" w:rsidRPr="005B325F" w:rsidRDefault="001C52AA" w:rsidP="001C52AA">
      <w:pPr>
        <w:pStyle w:val="Sansinterligne"/>
        <w:spacing w:line="240" w:lineRule="auto"/>
        <w:ind w:left="360"/>
        <w:rPr>
          <w:rFonts w:eastAsia="Arial"/>
          <w:color w:val="223267"/>
          <w:sz w:val="24"/>
          <w:szCs w:val="24"/>
        </w:rPr>
      </w:pPr>
      <w:r w:rsidRPr="005B325F">
        <w:rPr>
          <w:color w:val="223267"/>
          <w:sz w:val="24"/>
          <w:szCs w:val="24"/>
        </w:rPr>
        <w:t>Notamment</w:t>
      </w:r>
      <w:r w:rsidR="002702C7">
        <w:rPr>
          <w:color w:val="223267"/>
          <w:sz w:val="24"/>
          <w:szCs w:val="24"/>
        </w:rPr>
        <w:t>,</w:t>
      </w:r>
      <w:r w:rsidRPr="005B325F">
        <w:rPr>
          <w:color w:val="223267"/>
          <w:sz w:val="24"/>
          <w:szCs w:val="24"/>
        </w:rPr>
        <w:t xml:space="preserve"> faut-il poursuivre les exonérations de cotisations sociales dites « patronales »?</w:t>
      </w:r>
    </w:p>
    <w:p w:rsidR="001C52AA" w:rsidRPr="005B325F" w:rsidRDefault="001C52AA" w:rsidP="001C52AA">
      <w:pPr>
        <w:pStyle w:val="Sansinterligne"/>
        <w:spacing w:line="240" w:lineRule="auto"/>
        <w:ind w:left="360"/>
        <w:rPr>
          <w:color w:val="223267"/>
          <w:sz w:val="24"/>
          <w:szCs w:val="24"/>
        </w:rPr>
      </w:pPr>
      <w:r w:rsidRPr="005B325F">
        <w:rPr>
          <w:color w:val="223267"/>
          <w:sz w:val="24"/>
          <w:szCs w:val="24"/>
        </w:rPr>
        <w:t>La cotisation sociale est une partie du salaire. Ce serait donc une baisse du « cout du travail », du s</w:t>
      </w:r>
      <w:r w:rsidRPr="005B325F">
        <w:rPr>
          <w:color w:val="223267"/>
          <w:sz w:val="24"/>
          <w:szCs w:val="24"/>
        </w:rPr>
        <w:t>a</w:t>
      </w:r>
      <w:r w:rsidRPr="005B325F">
        <w:rPr>
          <w:color w:val="223267"/>
          <w:sz w:val="24"/>
          <w:szCs w:val="24"/>
        </w:rPr>
        <w:t>laire, un transfert vers la fiscalité des ménages (CSG, TVA, taxes dites écologiques ou autres) et la privatisation de la Sécu</w:t>
      </w:r>
      <w:r w:rsidR="002702C7">
        <w:rPr>
          <w:color w:val="223267"/>
          <w:sz w:val="24"/>
          <w:szCs w:val="24"/>
        </w:rPr>
        <w:t>.</w:t>
      </w:r>
    </w:p>
    <w:p w:rsidR="001C52AA" w:rsidRPr="005B325F" w:rsidRDefault="001C52AA" w:rsidP="001C52AA">
      <w:pPr>
        <w:pStyle w:val="Sansinterligne"/>
        <w:widowControl/>
        <w:numPr>
          <w:ilvl w:val="0"/>
          <w:numId w:val="29"/>
        </w:numPr>
        <w:pBdr>
          <w:top w:val="nil"/>
          <w:left w:val="nil"/>
          <w:bottom w:val="nil"/>
          <w:right w:val="nil"/>
          <w:between w:val="nil"/>
          <w:bar w:val="nil"/>
        </w:pBdr>
        <w:adjustRightInd/>
        <w:spacing w:line="240" w:lineRule="auto"/>
        <w:textAlignment w:val="auto"/>
        <w:rPr>
          <w:rFonts w:eastAsia="Arial Bold"/>
          <w:color w:val="223267"/>
          <w:sz w:val="24"/>
          <w:szCs w:val="24"/>
        </w:rPr>
      </w:pPr>
      <w:r w:rsidRPr="005B325F">
        <w:rPr>
          <w:rFonts w:eastAsia="Arial Bold"/>
          <w:color w:val="223267"/>
          <w:sz w:val="24"/>
          <w:szCs w:val="24"/>
        </w:rPr>
        <w:t>Je ne développe pas plus, la Sécu, acquis majeur du Conseil national de la Résistance, fait partie de nos combats permanents</w:t>
      </w:r>
      <w:r w:rsidR="002702C7">
        <w:rPr>
          <w:rFonts w:eastAsia="Arial Bold"/>
          <w:color w:val="223267"/>
          <w:sz w:val="24"/>
          <w:szCs w:val="24"/>
        </w:rPr>
        <w:t>.</w:t>
      </w:r>
    </w:p>
    <w:p w:rsidR="001C52AA" w:rsidRPr="006633CF" w:rsidRDefault="001C52AA" w:rsidP="001C52AA">
      <w:pPr>
        <w:pStyle w:val="Sansinterligne"/>
        <w:spacing w:line="240" w:lineRule="auto"/>
        <w:rPr>
          <w:b/>
          <w:color w:val="223267"/>
          <w:sz w:val="16"/>
          <w:szCs w:val="16"/>
          <w:u w:color="FF0000"/>
        </w:rPr>
      </w:pPr>
    </w:p>
    <w:p w:rsidR="001C52AA" w:rsidRPr="005B325F" w:rsidRDefault="001C52AA" w:rsidP="001C52AA">
      <w:pPr>
        <w:pStyle w:val="Sansinterligne"/>
        <w:spacing w:line="240" w:lineRule="auto"/>
        <w:rPr>
          <w:b/>
          <w:color w:val="223267"/>
          <w:sz w:val="24"/>
          <w:szCs w:val="24"/>
          <w:u w:color="FF0000"/>
        </w:rPr>
      </w:pPr>
      <w:r w:rsidRPr="005B325F">
        <w:rPr>
          <w:b/>
          <w:color w:val="223267"/>
          <w:sz w:val="24"/>
          <w:szCs w:val="24"/>
          <w:u w:color="FF0000"/>
        </w:rPr>
        <w:t>Reconquérir et développer des services publics de proximité et de qualité</w:t>
      </w:r>
    </w:p>
    <w:p w:rsidR="001C52AA" w:rsidRPr="005B325F" w:rsidRDefault="001C52AA" w:rsidP="001C52AA">
      <w:pPr>
        <w:pStyle w:val="Sansinterligne"/>
        <w:spacing w:line="240" w:lineRule="auto"/>
        <w:ind w:left="360"/>
        <w:rPr>
          <w:color w:val="223267"/>
          <w:sz w:val="24"/>
          <w:szCs w:val="24"/>
        </w:rPr>
      </w:pPr>
      <w:r w:rsidRPr="005B325F">
        <w:rPr>
          <w:color w:val="223267"/>
          <w:sz w:val="24"/>
          <w:szCs w:val="24"/>
        </w:rPr>
        <w:t>Les services publics sont également au cœur de notre modèle social. Nous sommes partie prenante dans le cadre de Convergence de l’appel pour des  Assises pour le service public pour la rédaction du manifeste du 21</w:t>
      </w:r>
      <w:r w:rsidRPr="005B325F">
        <w:rPr>
          <w:color w:val="223267"/>
          <w:sz w:val="24"/>
          <w:szCs w:val="24"/>
          <w:vertAlign w:val="superscript"/>
        </w:rPr>
        <w:t>ème</w:t>
      </w:r>
      <w:r w:rsidRPr="005B325F">
        <w:rPr>
          <w:color w:val="223267"/>
          <w:sz w:val="24"/>
          <w:szCs w:val="24"/>
        </w:rPr>
        <w:t xml:space="preserve"> siècle. </w:t>
      </w:r>
    </w:p>
    <w:p w:rsidR="001C52AA" w:rsidRPr="005B325F" w:rsidRDefault="001C52AA" w:rsidP="001C52AA">
      <w:pPr>
        <w:pStyle w:val="Sansinterligne"/>
        <w:spacing w:line="240" w:lineRule="auto"/>
        <w:ind w:left="360"/>
        <w:rPr>
          <w:color w:val="223267"/>
          <w:sz w:val="24"/>
          <w:szCs w:val="24"/>
        </w:rPr>
      </w:pPr>
      <w:r w:rsidRPr="005B325F">
        <w:rPr>
          <w:color w:val="223267"/>
          <w:sz w:val="24"/>
          <w:szCs w:val="24"/>
        </w:rPr>
        <w:t xml:space="preserve">La problématique Service Public recoupe des choix politiques lourds : </w:t>
      </w:r>
    </w:p>
    <w:p w:rsidR="001C52AA" w:rsidRPr="005B325F" w:rsidRDefault="001C52AA" w:rsidP="001C52AA">
      <w:pPr>
        <w:pStyle w:val="Sansinterligne"/>
        <w:widowControl/>
        <w:numPr>
          <w:ilvl w:val="0"/>
          <w:numId w:val="29"/>
        </w:numPr>
        <w:pBdr>
          <w:top w:val="nil"/>
          <w:left w:val="nil"/>
          <w:bottom w:val="nil"/>
          <w:right w:val="nil"/>
          <w:between w:val="nil"/>
          <w:bar w:val="nil"/>
        </w:pBdr>
        <w:adjustRightInd/>
        <w:spacing w:line="240" w:lineRule="auto"/>
        <w:textAlignment w:val="auto"/>
        <w:rPr>
          <w:rFonts w:eastAsia="Arial"/>
          <w:color w:val="223267"/>
          <w:sz w:val="24"/>
          <w:szCs w:val="24"/>
        </w:rPr>
      </w:pPr>
      <w:r w:rsidRPr="005B325F">
        <w:rPr>
          <w:b/>
          <w:color w:val="223267"/>
          <w:sz w:val="24"/>
          <w:szCs w:val="24"/>
        </w:rPr>
        <w:t>l’Etat</w:t>
      </w:r>
      <w:r w:rsidR="002702C7">
        <w:rPr>
          <w:b/>
          <w:color w:val="223267"/>
          <w:sz w:val="24"/>
          <w:szCs w:val="24"/>
        </w:rPr>
        <w:t> ;</w:t>
      </w:r>
    </w:p>
    <w:p w:rsidR="001C52AA" w:rsidRPr="005B325F" w:rsidRDefault="002702C7" w:rsidP="001C52AA">
      <w:pPr>
        <w:pStyle w:val="Sansinterligne"/>
        <w:widowControl/>
        <w:numPr>
          <w:ilvl w:val="0"/>
          <w:numId w:val="29"/>
        </w:numPr>
        <w:pBdr>
          <w:top w:val="nil"/>
          <w:left w:val="nil"/>
          <w:bottom w:val="nil"/>
          <w:right w:val="nil"/>
          <w:between w:val="nil"/>
          <w:bar w:val="nil"/>
        </w:pBdr>
        <w:adjustRightInd/>
        <w:spacing w:line="240" w:lineRule="auto"/>
        <w:textAlignment w:val="auto"/>
        <w:rPr>
          <w:rFonts w:eastAsia="Arial"/>
          <w:color w:val="223267"/>
          <w:sz w:val="24"/>
          <w:szCs w:val="24"/>
        </w:rPr>
      </w:pPr>
      <w:r>
        <w:rPr>
          <w:b/>
          <w:color w:val="223267"/>
          <w:sz w:val="24"/>
          <w:szCs w:val="24"/>
        </w:rPr>
        <w:t>l</w:t>
      </w:r>
      <w:r w:rsidR="001C52AA" w:rsidRPr="005B325F">
        <w:rPr>
          <w:b/>
          <w:color w:val="223267"/>
          <w:sz w:val="24"/>
          <w:szCs w:val="24"/>
        </w:rPr>
        <w:t>’appropriation sociale</w:t>
      </w:r>
      <w:r w:rsidR="001C52AA" w:rsidRPr="005B325F">
        <w:rPr>
          <w:color w:val="223267"/>
          <w:sz w:val="24"/>
          <w:szCs w:val="24"/>
        </w:rPr>
        <w:t xml:space="preserve">, qui n’est pas identique </w:t>
      </w:r>
      <w:proofErr w:type="gramStart"/>
      <w:r w:rsidR="001C52AA" w:rsidRPr="005B325F">
        <w:rPr>
          <w:color w:val="223267"/>
          <w:sz w:val="24"/>
          <w:szCs w:val="24"/>
        </w:rPr>
        <w:t>à la</w:t>
      </w:r>
      <w:proofErr w:type="gramEnd"/>
      <w:r w:rsidR="001C52AA" w:rsidRPr="005B325F">
        <w:rPr>
          <w:color w:val="223267"/>
          <w:sz w:val="24"/>
          <w:szCs w:val="24"/>
        </w:rPr>
        <w:t xml:space="preserve"> (</w:t>
      </w:r>
      <w:proofErr w:type="spellStart"/>
      <w:r w:rsidR="001C52AA" w:rsidRPr="005B325F">
        <w:rPr>
          <w:color w:val="223267"/>
          <w:sz w:val="24"/>
          <w:szCs w:val="24"/>
        </w:rPr>
        <w:t>re</w:t>
      </w:r>
      <w:proofErr w:type="spellEnd"/>
      <w:r w:rsidR="001C52AA" w:rsidRPr="005B325F">
        <w:rPr>
          <w:color w:val="223267"/>
          <w:sz w:val="24"/>
          <w:szCs w:val="24"/>
        </w:rPr>
        <w:t>)nationalisation</w:t>
      </w:r>
      <w:r w:rsidR="001C52AA" w:rsidRPr="002702C7">
        <w:rPr>
          <w:color w:val="223267"/>
          <w:sz w:val="24"/>
          <w:szCs w:val="24"/>
        </w:rPr>
        <w:t> ;</w:t>
      </w:r>
      <w:r>
        <w:rPr>
          <w:i/>
          <w:color w:val="223267"/>
          <w:sz w:val="24"/>
          <w:szCs w:val="24"/>
        </w:rPr>
        <w:t xml:space="preserve"> l</w:t>
      </w:r>
      <w:r w:rsidR="001C52AA" w:rsidRPr="005B325F">
        <w:rPr>
          <w:color w:val="223267"/>
          <w:sz w:val="24"/>
          <w:szCs w:val="24"/>
        </w:rPr>
        <w:t xml:space="preserve">a feuille de route pour les </w:t>
      </w:r>
      <w:r>
        <w:rPr>
          <w:color w:val="223267"/>
          <w:sz w:val="24"/>
          <w:szCs w:val="24"/>
        </w:rPr>
        <w:t>A</w:t>
      </w:r>
      <w:r w:rsidR="001C52AA" w:rsidRPr="005B325F">
        <w:rPr>
          <w:color w:val="223267"/>
          <w:sz w:val="24"/>
          <w:szCs w:val="24"/>
        </w:rPr>
        <w:t>s</w:t>
      </w:r>
      <w:r w:rsidR="001C52AA" w:rsidRPr="005B325F">
        <w:rPr>
          <w:color w:val="223267"/>
          <w:sz w:val="24"/>
          <w:szCs w:val="24"/>
        </w:rPr>
        <w:t>sises parle de « </w:t>
      </w:r>
      <w:r w:rsidR="001C52AA" w:rsidRPr="002702C7">
        <w:rPr>
          <w:i/>
          <w:color w:val="223267"/>
          <w:sz w:val="24"/>
          <w:szCs w:val="24"/>
        </w:rPr>
        <w:t>nouvelles formes de démocratie</w:t>
      </w:r>
      <w:r w:rsidR="001C52AA" w:rsidRPr="005B325F">
        <w:rPr>
          <w:color w:val="223267"/>
          <w:sz w:val="24"/>
          <w:szCs w:val="24"/>
        </w:rPr>
        <w:t> ». qui recouvre nationalisation, autogestion, biens communs, biens collectifs, biens publics…</w:t>
      </w:r>
    </w:p>
    <w:p w:rsidR="001C52AA" w:rsidRPr="005B325F" w:rsidRDefault="002702C7" w:rsidP="001C52AA">
      <w:pPr>
        <w:pStyle w:val="Sansinterligne"/>
        <w:widowControl/>
        <w:numPr>
          <w:ilvl w:val="0"/>
          <w:numId w:val="29"/>
        </w:numPr>
        <w:pBdr>
          <w:top w:val="nil"/>
          <w:left w:val="nil"/>
          <w:bottom w:val="nil"/>
          <w:right w:val="nil"/>
          <w:between w:val="nil"/>
          <w:bar w:val="nil"/>
        </w:pBdr>
        <w:adjustRightInd/>
        <w:spacing w:line="240" w:lineRule="auto"/>
        <w:textAlignment w:val="auto"/>
        <w:rPr>
          <w:rFonts w:eastAsia="Arial"/>
          <w:color w:val="223267"/>
          <w:sz w:val="24"/>
          <w:szCs w:val="24"/>
        </w:rPr>
      </w:pPr>
      <w:r>
        <w:rPr>
          <w:b/>
          <w:color w:val="223267"/>
          <w:sz w:val="24"/>
          <w:szCs w:val="24"/>
        </w:rPr>
        <w:t>l</w:t>
      </w:r>
      <w:r w:rsidR="001C52AA" w:rsidRPr="005B325F">
        <w:rPr>
          <w:b/>
          <w:color w:val="223267"/>
          <w:sz w:val="24"/>
          <w:szCs w:val="24"/>
        </w:rPr>
        <w:t>’Europe</w:t>
      </w:r>
      <w:r w:rsidR="009500BF">
        <w:rPr>
          <w:b/>
          <w:color w:val="223267"/>
          <w:sz w:val="24"/>
          <w:szCs w:val="24"/>
        </w:rPr>
        <w:t>.</w:t>
      </w:r>
    </w:p>
    <w:p w:rsidR="005B325F" w:rsidRPr="006633CF" w:rsidRDefault="005B325F" w:rsidP="001C52AA">
      <w:pPr>
        <w:pStyle w:val="Sansinterligne"/>
        <w:spacing w:line="240" w:lineRule="auto"/>
        <w:rPr>
          <w:color w:val="223267"/>
          <w:sz w:val="16"/>
          <w:szCs w:val="16"/>
        </w:rPr>
      </w:pPr>
    </w:p>
    <w:p w:rsidR="001C52AA" w:rsidRPr="005B325F" w:rsidRDefault="001C52AA" w:rsidP="001C52AA">
      <w:pPr>
        <w:pStyle w:val="Sansinterligne"/>
        <w:spacing w:line="240" w:lineRule="auto"/>
        <w:rPr>
          <w:rFonts w:eastAsia="Arial"/>
          <w:color w:val="223267"/>
          <w:sz w:val="24"/>
          <w:szCs w:val="24"/>
        </w:rPr>
      </w:pPr>
      <w:r w:rsidRPr="005B325F">
        <w:rPr>
          <w:color w:val="223267"/>
          <w:sz w:val="24"/>
          <w:szCs w:val="24"/>
        </w:rPr>
        <w:t>Nous essaierons d’apporter une contribution à la construction tout au long du processus, de Convergence, mais aussi par notre journal et nos initiatives propres</w:t>
      </w:r>
      <w:r w:rsidR="009500BF">
        <w:rPr>
          <w:color w:val="223267"/>
          <w:sz w:val="24"/>
          <w:szCs w:val="24"/>
        </w:rPr>
        <w:t>.</w:t>
      </w:r>
      <w:r w:rsidRPr="005B325F">
        <w:rPr>
          <w:color w:val="223267"/>
          <w:sz w:val="24"/>
          <w:szCs w:val="24"/>
        </w:rPr>
        <w:t xml:space="preserve"> </w:t>
      </w:r>
    </w:p>
    <w:p w:rsidR="006633CF" w:rsidRDefault="006633CF" w:rsidP="001C52AA">
      <w:pPr>
        <w:pStyle w:val="Sansinterligne"/>
        <w:pBdr>
          <w:bottom w:val="single" w:sz="4" w:space="1" w:color="auto"/>
        </w:pBdr>
        <w:spacing w:line="240" w:lineRule="auto"/>
        <w:rPr>
          <w:b/>
          <w:color w:val="CC0001"/>
          <w:sz w:val="25"/>
          <w:szCs w:val="25"/>
        </w:rPr>
      </w:pPr>
    </w:p>
    <w:p w:rsidR="001C52AA" w:rsidRPr="006633CF" w:rsidRDefault="001C52AA" w:rsidP="001C52AA">
      <w:pPr>
        <w:pStyle w:val="Sansinterligne"/>
        <w:pBdr>
          <w:bottom w:val="single" w:sz="4" w:space="1" w:color="auto"/>
        </w:pBdr>
        <w:spacing w:line="240" w:lineRule="auto"/>
        <w:rPr>
          <w:rFonts w:eastAsia="Arial Bold"/>
          <w:b/>
          <w:i/>
          <w:color w:val="CC0001"/>
          <w:sz w:val="28"/>
          <w:szCs w:val="28"/>
        </w:rPr>
      </w:pPr>
      <w:r w:rsidRPr="006633CF">
        <w:rPr>
          <w:b/>
          <w:color w:val="CC0001"/>
          <w:sz w:val="28"/>
          <w:szCs w:val="28"/>
        </w:rPr>
        <w:sym w:font="Wingdings" w:char="F0E8"/>
      </w:r>
      <w:r w:rsidRPr="006633CF">
        <w:rPr>
          <w:b/>
          <w:color w:val="CC0001"/>
          <w:sz w:val="28"/>
          <w:szCs w:val="28"/>
        </w:rPr>
        <w:t> </w:t>
      </w:r>
      <w:r w:rsidRPr="006633CF">
        <w:rPr>
          <w:b/>
          <w:i/>
          <w:color w:val="CC0001"/>
          <w:sz w:val="28"/>
          <w:szCs w:val="28"/>
        </w:rPr>
        <w:t>Institutions, souveraineté populaire, République sociale</w:t>
      </w:r>
    </w:p>
    <w:p w:rsidR="001C52AA" w:rsidRDefault="001C52AA" w:rsidP="005B325F">
      <w:pPr>
        <w:pStyle w:val="Sansinterligne"/>
        <w:spacing w:line="240" w:lineRule="auto"/>
        <w:rPr>
          <w:b/>
          <w:color w:val="223267"/>
          <w:sz w:val="24"/>
          <w:szCs w:val="24"/>
        </w:rPr>
      </w:pPr>
      <w:r w:rsidRPr="005B325F">
        <w:rPr>
          <w:color w:val="223267"/>
          <w:sz w:val="24"/>
          <w:szCs w:val="24"/>
        </w:rPr>
        <w:t xml:space="preserve">Anicet Le </w:t>
      </w:r>
      <w:proofErr w:type="spellStart"/>
      <w:r w:rsidRPr="005B325F">
        <w:rPr>
          <w:color w:val="223267"/>
          <w:sz w:val="24"/>
          <w:szCs w:val="24"/>
        </w:rPr>
        <w:t>Pors</w:t>
      </w:r>
      <w:proofErr w:type="spellEnd"/>
      <w:r w:rsidRPr="005B325F">
        <w:rPr>
          <w:color w:val="223267"/>
          <w:sz w:val="24"/>
          <w:szCs w:val="24"/>
        </w:rPr>
        <w:t xml:space="preserve"> disait du temps de N</w:t>
      </w:r>
      <w:r w:rsidR="002702C7">
        <w:rPr>
          <w:color w:val="223267"/>
          <w:sz w:val="24"/>
          <w:szCs w:val="24"/>
        </w:rPr>
        <w:t>.</w:t>
      </w:r>
      <w:r w:rsidRPr="005B325F">
        <w:rPr>
          <w:color w:val="223267"/>
          <w:sz w:val="24"/>
          <w:szCs w:val="24"/>
        </w:rPr>
        <w:t xml:space="preserve"> Sarkozy :</w:t>
      </w:r>
      <w:r w:rsidR="002702C7">
        <w:rPr>
          <w:color w:val="223267"/>
          <w:sz w:val="24"/>
          <w:szCs w:val="24"/>
        </w:rPr>
        <w:t xml:space="preserve"> </w:t>
      </w:r>
      <w:r w:rsidRPr="005B325F">
        <w:rPr>
          <w:b/>
          <w:color w:val="223267"/>
          <w:sz w:val="24"/>
          <w:szCs w:val="24"/>
        </w:rPr>
        <w:t>« </w:t>
      </w:r>
      <w:r w:rsidRPr="002702C7">
        <w:rPr>
          <w:b/>
          <w:i/>
          <w:color w:val="223267"/>
          <w:sz w:val="24"/>
          <w:szCs w:val="24"/>
        </w:rPr>
        <w:t>On remplace le modèle républicain commune, départ</w:t>
      </w:r>
      <w:r w:rsidRPr="002702C7">
        <w:rPr>
          <w:b/>
          <w:i/>
          <w:color w:val="223267"/>
          <w:sz w:val="24"/>
          <w:szCs w:val="24"/>
        </w:rPr>
        <w:t>e</w:t>
      </w:r>
      <w:r w:rsidRPr="002702C7">
        <w:rPr>
          <w:b/>
          <w:i/>
          <w:color w:val="223267"/>
          <w:sz w:val="24"/>
          <w:szCs w:val="24"/>
        </w:rPr>
        <w:t>ment, Etat, par le modèle européen intercommunalités, régions, Europe</w:t>
      </w:r>
      <w:r w:rsidR="002702C7">
        <w:rPr>
          <w:b/>
          <w:i/>
          <w:color w:val="223267"/>
          <w:sz w:val="24"/>
          <w:szCs w:val="24"/>
        </w:rPr>
        <w:t>.</w:t>
      </w:r>
      <w:r w:rsidRPr="005B325F">
        <w:rPr>
          <w:b/>
          <w:color w:val="223267"/>
          <w:sz w:val="24"/>
          <w:szCs w:val="24"/>
        </w:rPr>
        <w:t> »</w:t>
      </w:r>
    </w:p>
    <w:p w:rsidR="006633CF" w:rsidRDefault="006633CF" w:rsidP="005B325F">
      <w:pPr>
        <w:pStyle w:val="Sansinterligne"/>
        <w:spacing w:line="240" w:lineRule="auto"/>
        <w:rPr>
          <w:b/>
          <w:color w:val="223267"/>
          <w:sz w:val="24"/>
          <w:szCs w:val="24"/>
        </w:rPr>
      </w:pPr>
    </w:p>
    <w:p w:rsidR="006633CF" w:rsidRPr="005B325F" w:rsidRDefault="006633CF" w:rsidP="005B325F">
      <w:pPr>
        <w:pStyle w:val="Sansinterligne"/>
        <w:spacing w:line="240" w:lineRule="auto"/>
        <w:rPr>
          <w:rFonts w:eastAsia="Arial Bold"/>
          <w:b/>
          <w:color w:val="223267"/>
          <w:sz w:val="24"/>
          <w:szCs w:val="24"/>
        </w:rPr>
      </w:pPr>
    </w:p>
    <w:p w:rsidR="001C52AA" w:rsidRPr="005B325F" w:rsidRDefault="001C52AA" w:rsidP="005B325F">
      <w:pPr>
        <w:pStyle w:val="Sansinterligne"/>
        <w:widowControl/>
        <w:numPr>
          <w:ilvl w:val="0"/>
          <w:numId w:val="27"/>
        </w:numPr>
        <w:pBdr>
          <w:top w:val="nil"/>
          <w:left w:val="nil"/>
          <w:bottom w:val="nil"/>
          <w:right w:val="nil"/>
          <w:between w:val="nil"/>
          <w:bar w:val="nil"/>
        </w:pBdr>
        <w:tabs>
          <w:tab w:val="clear" w:pos="360"/>
          <w:tab w:val="num" w:pos="330"/>
        </w:tabs>
        <w:adjustRightInd/>
        <w:spacing w:line="240" w:lineRule="auto"/>
        <w:ind w:left="330" w:hanging="330"/>
        <w:textAlignment w:val="auto"/>
        <w:rPr>
          <w:rFonts w:eastAsia="Arial"/>
          <w:color w:val="223267"/>
          <w:sz w:val="24"/>
          <w:szCs w:val="24"/>
        </w:rPr>
      </w:pPr>
      <w:r w:rsidRPr="005B325F">
        <w:rPr>
          <w:color w:val="223267"/>
          <w:sz w:val="24"/>
          <w:szCs w:val="24"/>
        </w:rPr>
        <w:lastRenderedPageBreak/>
        <w:t xml:space="preserve">Je partage cette appréciation : </w:t>
      </w:r>
    </w:p>
    <w:p w:rsidR="005B325F" w:rsidRPr="005B325F" w:rsidRDefault="005B325F" w:rsidP="005B325F">
      <w:pPr>
        <w:pStyle w:val="Sansinterligne"/>
        <w:widowControl/>
        <w:numPr>
          <w:ilvl w:val="1"/>
          <w:numId w:val="31"/>
        </w:numPr>
        <w:pBdr>
          <w:top w:val="nil"/>
          <w:left w:val="nil"/>
          <w:bottom w:val="nil"/>
          <w:right w:val="nil"/>
          <w:between w:val="nil"/>
          <w:bar w:val="nil"/>
        </w:pBdr>
        <w:adjustRightInd/>
        <w:spacing w:line="240" w:lineRule="auto"/>
        <w:ind w:left="1050" w:hanging="330"/>
        <w:textAlignment w:val="auto"/>
        <w:rPr>
          <w:rFonts w:eastAsia="Arial"/>
          <w:color w:val="223267"/>
          <w:sz w:val="24"/>
          <w:szCs w:val="24"/>
        </w:rPr>
      </w:pPr>
      <w:r w:rsidRPr="005B325F">
        <w:rPr>
          <w:color w:val="223267"/>
          <w:sz w:val="24"/>
          <w:szCs w:val="24"/>
        </w:rPr>
        <w:t xml:space="preserve">elle montre l’enjeu de la réforme territoriale : démanteler notre modèle républicain issu du CNR, </w:t>
      </w:r>
    </w:p>
    <w:p w:rsidR="005B325F" w:rsidRPr="005B325F" w:rsidRDefault="005B325F" w:rsidP="005B325F">
      <w:pPr>
        <w:pStyle w:val="Sansinterligne"/>
        <w:widowControl/>
        <w:numPr>
          <w:ilvl w:val="1"/>
          <w:numId w:val="32"/>
        </w:numPr>
        <w:pBdr>
          <w:top w:val="nil"/>
          <w:left w:val="nil"/>
          <w:bottom w:val="nil"/>
          <w:right w:val="nil"/>
          <w:between w:val="nil"/>
          <w:bar w:val="nil"/>
        </w:pBdr>
        <w:adjustRightInd/>
        <w:spacing w:line="240" w:lineRule="auto"/>
        <w:ind w:left="1050" w:hanging="330"/>
        <w:textAlignment w:val="auto"/>
        <w:rPr>
          <w:rFonts w:eastAsia="Arial"/>
          <w:color w:val="223267"/>
          <w:sz w:val="24"/>
          <w:szCs w:val="24"/>
        </w:rPr>
      </w:pPr>
      <w:r w:rsidRPr="005B325F">
        <w:rPr>
          <w:color w:val="223267"/>
          <w:sz w:val="24"/>
          <w:szCs w:val="24"/>
        </w:rPr>
        <w:t>elle montre les interdépendances entre les divers niveaux institutionnels.</w:t>
      </w:r>
    </w:p>
    <w:p w:rsidR="005B325F" w:rsidRPr="005B325F" w:rsidRDefault="005B325F" w:rsidP="005B325F">
      <w:pPr>
        <w:pStyle w:val="Sansinterligne"/>
        <w:widowControl/>
        <w:numPr>
          <w:ilvl w:val="0"/>
          <w:numId w:val="32"/>
        </w:numPr>
        <w:pBdr>
          <w:top w:val="nil"/>
          <w:left w:val="nil"/>
          <w:bottom w:val="nil"/>
          <w:right w:val="nil"/>
          <w:between w:val="nil"/>
          <w:bar w:val="nil"/>
        </w:pBdr>
        <w:adjustRightInd/>
        <w:spacing w:line="240" w:lineRule="auto"/>
        <w:textAlignment w:val="auto"/>
        <w:rPr>
          <w:rFonts w:eastAsia="Arial"/>
          <w:color w:val="223267"/>
          <w:sz w:val="24"/>
          <w:szCs w:val="24"/>
        </w:rPr>
      </w:pPr>
      <w:r w:rsidRPr="005B325F">
        <w:rPr>
          <w:b/>
          <w:color w:val="223267"/>
          <w:sz w:val="24"/>
          <w:szCs w:val="24"/>
        </w:rPr>
        <w:t>La régression sociale s’impose forcément de façon anti démocratique car elle n’a pas de majorité sociologique</w:t>
      </w:r>
      <w:r w:rsidRPr="005B325F">
        <w:rPr>
          <w:color w:val="223267"/>
          <w:sz w:val="24"/>
          <w:szCs w:val="24"/>
        </w:rPr>
        <w:t xml:space="preserve">. D’où le caractère de plus en plus </w:t>
      </w:r>
      <w:proofErr w:type="spellStart"/>
      <w:r w:rsidRPr="005B325F">
        <w:rPr>
          <w:color w:val="223267"/>
          <w:sz w:val="24"/>
          <w:szCs w:val="24"/>
        </w:rPr>
        <w:t>austéritaire</w:t>
      </w:r>
      <w:proofErr w:type="spellEnd"/>
      <w:r w:rsidRPr="005B325F">
        <w:rPr>
          <w:color w:val="223267"/>
          <w:sz w:val="24"/>
          <w:szCs w:val="24"/>
        </w:rPr>
        <w:t xml:space="preserve"> des présidents français, des institutions e</w:t>
      </w:r>
      <w:r w:rsidRPr="005B325F">
        <w:rPr>
          <w:color w:val="223267"/>
          <w:sz w:val="24"/>
          <w:szCs w:val="24"/>
        </w:rPr>
        <w:t>u</w:t>
      </w:r>
      <w:r w:rsidRPr="005B325F">
        <w:rPr>
          <w:color w:val="223267"/>
          <w:sz w:val="24"/>
          <w:szCs w:val="24"/>
        </w:rPr>
        <w:t>ropéennes ou mondiales, la multiplication des « gouvernances » hors d’atteinte des citoyens.</w:t>
      </w:r>
    </w:p>
    <w:p w:rsidR="005B325F" w:rsidRPr="005B325F" w:rsidRDefault="005B325F" w:rsidP="005B325F">
      <w:pPr>
        <w:pStyle w:val="Sansinterligne"/>
        <w:widowControl/>
        <w:numPr>
          <w:ilvl w:val="0"/>
          <w:numId w:val="33"/>
        </w:numPr>
        <w:pBdr>
          <w:top w:val="nil"/>
          <w:left w:val="nil"/>
          <w:bottom w:val="nil"/>
          <w:right w:val="nil"/>
          <w:between w:val="nil"/>
          <w:bar w:val="nil"/>
        </w:pBdr>
        <w:adjustRightInd/>
        <w:spacing w:line="240" w:lineRule="auto"/>
        <w:ind w:left="330" w:hanging="330"/>
        <w:textAlignment w:val="auto"/>
        <w:rPr>
          <w:rFonts w:eastAsia="Arial"/>
          <w:color w:val="223267"/>
          <w:sz w:val="24"/>
          <w:szCs w:val="24"/>
        </w:rPr>
      </w:pPr>
      <w:r w:rsidRPr="005B325F">
        <w:rPr>
          <w:color w:val="223267"/>
          <w:sz w:val="24"/>
          <w:szCs w:val="24"/>
        </w:rPr>
        <w:t xml:space="preserve">Le traité de Lisbonne est allègrement violé, preuve que s’il contribue à créer la crise, il n’est pas à même de lutter contre. </w:t>
      </w:r>
    </w:p>
    <w:p w:rsidR="005B325F" w:rsidRPr="005B325F" w:rsidRDefault="005B325F" w:rsidP="005B325F">
      <w:pPr>
        <w:pStyle w:val="Sansinterligne"/>
        <w:widowControl/>
        <w:numPr>
          <w:ilvl w:val="0"/>
          <w:numId w:val="34"/>
        </w:numPr>
        <w:pBdr>
          <w:top w:val="nil"/>
          <w:left w:val="nil"/>
          <w:bottom w:val="nil"/>
          <w:right w:val="nil"/>
          <w:between w:val="nil"/>
          <w:bar w:val="nil"/>
        </w:pBdr>
        <w:adjustRightInd/>
        <w:spacing w:line="240" w:lineRule="auto"/>
        <w:ind w:left="330" w:hanging="330"/>
        <w:textAlignment w:val="auto"/>
        <w:rPr>
          <w:rFonts w:eastAsia="Arial Bold"/>
          <w:color w:val="223267"/>
          <w:sz w:val="24"/>
          <w:szCs w:val="24"/>
        </w:rPr>
      </w:pPr>
      <w:r w:rsidRPr="005B325F">
        <w:rPr>
          <w:b/>
          <w:color w:val="223267"/>
          <w:sz w:val="24"/>
          <w:szCs w:val="24"/>
        </w:rPr>
        <w:t>Il faut débattre de la direction de l’éventuelle refondation européenne</w:t>
      </w:r>
      <w:r w:rsidRPr="005B325F">
        <w:rPr>
          <w:color w:val="223267"/>
          <w:sz w:val="24"/>
          <w:szCs w:val="24"/>
        </w:rPr>
        <w:t xml:space="preserve">. </w:t>
      </w:r>
    </w:p>
    <w:p w:rsidR="005B325F" w:rsidRPr="005B325F" w:rsidRDefault="005B325F" w:rsidP="005B325F">
      <w:pPr>
        <w:pStyle w:val="Sansinterligne"/>
        <w:spacing w:line="240" w:lineRule="auto"/>
        <w:ind w:left="330"/>
        <w:rPr>
          <w:rFonts w:eastAsia="Arial Bold"/>
          <w:color w:val="223267"/>
          <w:sz w:val="24"/>
          <w:szCs w:val="24"/>
        </w:rPr>
      </w:pPr>
      <w:r w:rsidRPr="005B325F">
        <w:rPr>
          <w:color w:val="223267"/>
          <w:sz w:val="24"/>
          <w:szCs w:val="24"/>
        </w:rPr>
        <w:t>On partage en général l’objectif d’une « Europe sociale », remettant en cause le dumping social, fiscal, la fraude (1</w:t>
      </w:r>
      <w:r w:rsidR="009E1540">
        <w:rPr>
          <w:color w:val="223267"/>
          <w:sz w:val="24"/>
          <w:szCs w:val="24"/>
        </w:rPr>
        <w:t> </w:t>
      </w:r>
      <w:r w:rsidRPr="005B325F">
        <w:rPr>
          <w:color w:val="223267"/>
          <w:sz w:val="24"/>
          <w:szCs w:val="24"/>
        </w:rPr>
        <w:t>000 Md par an !)…</w:t>
      </w:r>
      <w:r w:rsidR="009E1540">
        <w:rPr>
          <w:color w:val="223267"/>
          <w:sz w:val="24"/>
          <w:szCs w:val="24"/>
        </w:rPr>
        <w:t xml:space="preserve"> </w:t>
      </w:r>
      <w:r w:rsidRPr="005B325F">
        <w:rPr>
          <w:color w:val="223267"/>
          <w:sz w:val="24"/>
          <w:szCs w:val="24"/>
        </w:rPr>
        <w:t xml:space="preserve">mais  comment y parvenir : </w:t>
      </w:r>
    </w:p>
    <w:p w:rsidR="005B325F" w:rsidRPr="005B325F" w:rsidRDefault="005B325F" w:rsidP="005B325F">
      <w:pPr>
        <w:pStyle w:val="Sansinterligne"/>
        <w:widowControl/>
        <w:numPr>
          <w:ilvl w:val="1"/>
          <w:numId w:val="35"/>
        </w:numPr>
        <w:pBdr>
          <w:top w:val="nil"/>
          <w:left w:val="nil"/>
          <w:bottom w:val="nil"/>
          <w:right w:val="nil"/>
          <w:between w:val="nil"/>
          <w:bar w:val="nil"/>
        </w:pBdr>
        <w:adjustRightInd/>
        <w:spacing w:line="240" w:lineRule="auto"/>
        <w:ind w:left="1050" w:hanging="330"/>
        <w:textAlignment w:val="auto"/>
        <w:rPr>
          <w:rFonts w:eastAsia="Arial Bold"/>
          <w:color w:val="223267"/>
          <w:sz w:val="24"/>
          <w:szCs w:val="24"/>
        </w:rPr>
      </w:pPr>
      <w:r w:rsidRPr="005B325F">
        <w:rPr>
          <w:color w:val="223267"/>
          <w:sz w:val="24"/>
          <w:szCs w:val="24"/>
        </w:rPr>
        <w:t>est-ce par un changement décisif de la politique de l’UE dans le cadre de la législation « </w:t>
      </w:r>
      <w:proofErr w:type="spellStart"/>
      <w:r w:rsidRPr="005B325F">
        <w:rPr>
          <w:color w:val="223267"/>
          <w:sz w:val="24"/>
          <w:szCs w:val="24"/>
        </w:rPr>
        <w:t>austér</w:t>
      </w:r>
      <w:r w:rsidRPr="005B325F">
        <w:rPr>
          <w:color w:val="223267"/>
          <w:sz w:val="24"/>
          <w:szCs w:val="24"/>
        </w:rPr>
        <w:t>i</w:t>
      </w:r>
      <w:r w:rsidRPr="005B325F">
        <w:rPr>
          <w:color w:val="223267"/>
          <w:sz w:val="24"/>
          <w:szCs w:val="24"/>
        </w:rPr>
        <w:t>taire</w:t>
      </w:r>
      <w:proofErr w:type="spellEnd"/>
      <w:r w:rsidRPr="005B325F">
        <w:rPr>
          <w:color w:val="223267"/>
          <w:sz w:val="24"/>
          <w:szCs w:val="24"/>
        </w:rPr>
        <w:t> » actuelle ? Peu y croient véritablement,</w:t>
      </w:r>
    </w:p>
    <w:p w:rsidR="005B325F" w:rsidRPr="005B325F" w:rsidRDefault="005B325F" w:rsidP="005B325F">
      <w:pPr>
        <w:pStyle w:val="Sansinterligne"/>
        <w:widowControl/>
        <w:numPr>
          <w:ilvl w:val="1"/>
          <w:numId w:val="36"/>
        </w:numPr>
        <w:pBdr>
          <w:top w:val="nil"/>
          <w:left w:val="nil"/>
          <w:bottom w:val="nil"/>
          <w:right w:val="nil"/>
          <w:between w:val="nil"/>
          <w:bar w:val="nil"/>
        </w:pBdr>
        <w:adjustRightInd/>
        <w:spacing w:line="240" w:lineRule="auto"/>
        <w:ind w:left="1050" w:hanging="330"/>
        <w:textAlignment w:val="auto"/>
        <w:rPr>
          <w:rFonts w:eastAsia="Arial Bold"/>
          <w:color w:val="223267"/>
          <w:sz w:val="24"/>
          <w:szCs w:val="24"/>
        </w:rPr>
      </w:pPr>
      <w:r w:rsidRPr="005B325F">
        <w:rPr>
          <w:color w:val="223267"/>
          <w:sz w:val="24"/>
          <w:szCs w:val="24"/>
        </w:rPr>
        <w:t>ou une refondation</w:t>
      </w:r>
      <w:r w:rsidR="009E1540">
        <w:rPr>
          <w:color w:val="223267"/>
          <w:sz w:val="24"/>
          <w:szCs w:val="24"/>
        </w:rPr>
        <w:t xml:space="preserve"> </w:t>
      </w:r>
      <w:r w:rsidRPr="005B325F">
        <w:rPr>
          <w:color w:val="223267"/>
          <w:sz w:val="24"/>
          <w:szCs w:val="24"/>
        </w:rPr>
        <w:t xml:space="preserve">fondée sur la coopération au lieu de la concurrence, de « l’achèvement du marché intérieur » ? </w:t>
      </w:r>
    </w:p>
    <w:p w:rsidR="005B325F" w:rsidRPr="005B325F" w:rsidRDefault="005B325F" w:rsidP="005B325F">
      <w:pPr>
        <w:pStyle w:val="Sansinterligne"/>
        <w:spacing w:line="240" w:lineRule="auto"/>
        <w:ind w:left="1050"/>
        <w:rPr>
          <w:color w:val="223267"/>
          <w:sz w:val="24"/>
          <w:szCs w:val="24"/>
        </w:rPr>
      </w:pPr>
      <w:r w:rsidRPr="005B325F">
        <w:rPr>
          <w:color w:val="223267"/>
          <w:sz w:val="24"/>
          <w:szCs w:val="24"/>
        </w:rPr>
        <w:t>Mais dans quel cadre : le « fédéralisme » ou la coopération à géométrie variable d’Etats n</w:t>
      </w:r>
      <w:r w:rsidRPr="005B325F">
        <w:rPr>
          <w:color w:val="223267"/>
          <w:sz w:val="24"/>
          <w:szCs w:val="24"/>
        </w:rPr>
        <w:t>a</w:t>
      </w:r>
      <w:r w:rsidRPr="005B325F">
        <w:rPr>
          <w:color w:val="223267"/>
          <w:sz w:val="24"/>
          <w:szCs w:val="24"/>
        </w:rPr>
        <w:t>tions</w:t>
      </w:r>
      <w:r w:rsidR="006633CF">
        <w:rPr>
          <w:color w:val="223267"/>
          <w:sz w:val="24"/>
          <w:szCs w:val="24"/>
        </w:rPr>
        <w:t> </w:t>
      </w:r>
      <w:r w:rsidRPr="005B325F">
        <w:rPr>
          <w:color w:val="223267"/>
          <w:sz w:val="24"/>
          <w:szCs w:val="24"/>
        </w:rPr>
        <w:t xml:space="preserve">? </w:t>
      </w:r>
    </w:p>
    <w:p w:rsidR="005B325F" w:rsidRPr="005B325F" w:rsidRDefault="005B325F" w:rsidP="005B325F">
      <w:pPr>
        <w:pStyle w:val="Sansinterligne"/>
        <w:spacing w:line="240" w:lineRule="auto"/>
        <w:rPr>
          <w:rFonts w:eastAsia="Arial Bold"/>
          <w:color w:val="223267"/>
          <w:sz w:val="24"/>
          <w:szCs w:val="24"/>
        </w:rPr>
      </w:pPr>
      <w:r w:rsidRPr="005B325F">
        <w:rPr>
          <w:color w:val="223267"/>
          <w:sz w:val="24"/>
          <w:szCs w:val="24"/>
        </w:rPr>
        <w:t xml:space="preserve">Je n’ai pas de recette miracle  </w:t>
      </w:r>
      <w:r w:rsidRPr="005B325F">
        <w:rPr>
          <w:b/>
          <w:color w:val="223267"/>
          <w:sz w:val="24"/>
          <w:szCs w:val="24"/>
        </w:rPr>
        <w:t>mais à mon sens il faut refonder  les institutions françaises ET les instit</w:t>
      </w:r>
      <w:r w:rsidRPr="005B325F">
        <w:rPr>
          <w:b/>
          <w:color w:val="223267"/>
          <w:sz w:val="24"/>
          <w:szCs w:val="24"/>
        </w:rPr>
        <w:t>u</w:t>
      </w:r>
      <w:r w:rsidRPr="005B325F">
        <w:rPr>
          <w:b/>
          <w:color w:val="223267"/>
          <w:sz w:val="24"/>
          <w:szCs w:val="24"/>
        </w:rPr>
        <w:t>tions européennes</w:t>
      </w:r>
      <w:r w:rsidRPr="005B325F">
        <w:rPr>
          <w:color w:val="223267"/>
          <w:sz w:val="24"/>
          <w:szCs w:val="24"/>
        </w:rPr>
        <w:t>. Ça ne veut pas dire simultanément, mais dans le cadre d’un même projet fondé sur des valeurs universelles, qui sont notamment celles de la République française.</w:t>
      </w:r>
    </w:p>
    <w:p w:rsidR="005B325F" w:rsidRPr="00843031" w:rsidRDefault="005B325F" w:rsidP="005B325F">
      <w:pPr>
        <w:pStyle w:val="Sansinterligne"/>
        <w:spacing w:line="240" w:lineRule="auto"/>
        <w:ind w:left="360"/>
        <w:rPr>
          <w:rFonts w:eastAsia="Arial"/>
          <w:color w:val="223267"/>
          <w:sz w:val="23"/>
          <w:szCs w:val="23"/>
        </w:rPr>
      </w:pPr>
    </w:p>
    <w:p w:rsidR="005B325F" w:rsidRPr="006633CF" w:rsidRDefault="006633CF" w:rsidP="0063632F">
      <w:pPr>
        <w:pStyle w:val="Sansinterligne"/>
        <w:pBdr>
          <w:bottom w:val="single" w:sz="4" w:space="1" w:color="auto"/>
        </w:pBdr>
        <w:spacing w:line="240" w:lineRule="auto"/>
        <w:rPr>
          <w:rFonts w:eastAsia="Arial Bold"/>
          <w:b/>
          <w:i/>
          <w:color w:val="CC0001"/>
          <w:sz w:val="28"/>
          <w:szCs w:val="28"/>
        </w:rPr>
      </w:pPr>
      <w:r w:rsidRPr="006633CF">
        <w:rPr>
          <w:b/>
          <w:color w:val="CC0001"/>
          <w:sz w:val="28"/>
          <w:szCs w:val="28"/>
        </w:rPr>
        <w:sym w:font="Wingdings" w:char="F0E8"/>
      </w:r>
      <w:r w:rsidRPr="006633CF">
        <w:rPr>
          <w:b/>
          <w:color w:val="CC0001"/>
          <w:sz w:val="28"/>
          <w:szCs w:val="28"/>
        </w:rPr>
        <w:t> </w:t>
      </w:r>
      <w:r w:rsidR="005B325F" w:rsidRPr="006633CF">
        <w:rPr>
          <w:b/>
          <w:i/>
          <w:color w:val="CC0001"/>
          <w:sz w:val="28"/>
          <w:szCs w:val="28"/>
        </w:rPr>
        <w:t>Etat et mondialisation libérale</w:t>
      </w:r>
    </w:p>
    <w:p w:rsidR="005B325F" w:rsidRPr="005B325F" w:rsidRDefault="005B325F" w:rsidP="005B325F">
      <w:pPr>
        <w:pStyle w:val="Sansinterligne"/>
        <w:spacing w:line="240" w:lineRule="auto"/>
        <w:rPr>
          <w:rFonts w:eastAsia="Arial Bold"/>
          <w:color w:val="223267"/>
          <w:sz w:val="24"/>
          <w:szCs w:val="24"/>
        </w:rPr>
      </w:pPr>
      <w:r w:rsidRPr="005B325F">
        <w:rPr>
          <w:color w:val="223267"/>
          <w:sz w:val="24"/>
          <w:szCs w:val="24"/>
        </w:rPr>
        <w:t xml:space="preserve">L’Etat est sous un double feu : </w:t>
      </w:r>
    </w:p>
    <w:p w:rsidR="005B325F" w:rsidRPr="005B325F" w:rsidRDefault="005B325F" w:rsidP="005B325F">
      <w:pPr>
        <w:pStyle w:val="Sansinterligne"/>
        <w:widowControl/>
        <w:numPr>
          <w:ilvl w:val="0"/>
          <w:numId w:val="37"/>
        </w:numPr>
        <w:pBdr>
          <w:top w:val="nil"/>
          <w:left w:val="nil"/>
          <w:bottom w:val="nil"/>
          <w:right w:val="nil"/>
          <w:between w:val="nil"/>
          <w:bar w:val="nil"/>
        </w:pBdr>
        <w:adjustRightInd/>
        <w:spacing w:line="240" w:lineRule="auto"/>
        <w:ind w:left="330" w:hanging="330"/>
        <w:textAlignment w:val="auto"/>
        <w:rPr>
          <w:rFonts w:eastAsia="Arial"/>
          <w:color w:val="223267"/>
          <w:sz w:val="24"/>
          <w:szCs w:val="24"/>
        </w:rPr>
      </w:pPr>
      <w:r w:rsidRPr="005B325F">
        <w:rPr>
          <w:color w:val="223267"/>
          <w:sz w:val="24"/>
          <w:szCs w:val="24"/>
        </w:rPr>
        <w:t>pour nombre de militants de gauche ou « gauche de la gauche », l’Etat c’est forcément la régression sociale,</w:t>
      </w:r>
    </w:p>
    <w:p w:rsidR="005B325F" w:rsidRPr="005B325F" w:rsidRDefault="005B325F" w:rsidP="005B325F">
      <w:pPr>
        <w:pStyle w:val="Sansinterligne"/>
        <w:widowControl/>
        <w:numPr>
          <w:ilvl w:val="0"/>
          <w:numId w:val="38"/>
        </w:numPr>
        <w:pBdr>
          <w:top w:val="nil"/>
          <w:left w:val="nil"/>
          <w:bottom w:val="nil"/>
          <w:right w:val="nil"/>
          <w:between w:val="nil"/>
          <w:bar w:val="nil"/>
        </w:pBdr>
        <w:adjustRightInd/>
        <w:spacing w:line="240" w:lineRule="auto"/>
        <w:ind w:left="330" w:hanging="330"/>
        <w:textAlignment w:val="auto"/>
        <w:rPr>
          <w:rFonts w:eastAsia="Arial"/>
          <w:color w:val="223267"/>
          <w:sz w:val="24"/>
          <w:szCs w:val="24"/>
        </w:rPr>
      </w:pPr>
      <w:r w:rsidRPr="005B325F">
        <w:rPr>
          <w:color w:val="223267"/>
          <w:sz w:val="24"/>
          <w:szCs w:val="24"/>
        </w:rPr>
        <w:t xml:space="preserve">les Etats nations sont aussi sous le feu des USA, des transnationales qui trouvent qu’il reste trop de droits sociaux, de lois et normes dans tous les domaines. D’où CETA, TAFTA, TISA, les APE…  </w:t>
      </w:r>
    </w:p>
    <w:p w:rsidR="005B325F" w:rsidRPr="005B325F" w:rsidRDefault="005B325F" w:rsidP="005B325F">
      <w:pPr>
        <w:pStyle w:val="Sansinterligne"/>
        <w:spacing w:line="240" w:lineRule="auto"/>
        <w:ind w:left="330"/>
        <w:rPr>
          <w:rFonts w:eastAsia="Arial"/>
          <w:color w:val="223267"/>
          <w:sz w:val="24"/>
          <w:szCs w:val="24"/>
        </w:rPr>
      </w:pPr>
      <w:r w:rsidRPr="005B325F">
        <w:rPr>
          <w:color w:val="223267"/>
          <w:sz w:val="24"/>
          <w:szCs w:val="24"/>
        </w:rPr>
        <w:t>Pour le complexe militaro industriel US les Etats restent encore un frein au tout</w:t>
      </w:r>
      <w:r w:rsidR="009E1540">
        <w:rPr>
          <w:color w:val="223267"/>
          <w:sz w:val="24"/>
          <w:szCs w:val="24"/>
        </w:rPr>
        <w:t>-</w:t>
      </w:r>
      <w:r w:rsidRPr="005B325F">
        <w:rPr>
          <w:color w:val="223267"/>
          <w:sz w:val="24"/>
          <w:szCs w:val="24"/>
        </w:rPr>
        <w:t>libéral et surtout pou</w:t>
      </w:r>
      <w:r w:rsidRPr="005B325F">
        <w:rPr>
          <w:color w:val="223267"/>
          <w:sz w:val="24"/>
          <w:szCs w:val="24"/>
        </w:rPr>
        <w:t>r</w:t>
      </w:r>
      <w:r w:rsidRPr="005B325F">
        <w:rPr>
          <w:color w:val="223267"/>
          <w:sz w:val="24"/>
          <w:szCs w:val="24"/>
        </w:rPr>
        <w:t xml:space="preserve">raient le devenir avec des majorités alternatives. </w:t>
      </w:r>
    </w:p>
    <w:p w:rsidR="005B325F" w:rsidRDefault="005B325F" w:rsidP="005B325F">
      <w:pPr>
        <w:pStyle w:val="Sansinterligne"/>
        <w:widowControl/>
        <w:pBdr>
          <w:top w:val="nil"/>
          <w:left w:val="nil"/>
          <w:bottom w:val="nil"/>
          <w:right w:val="nil"/>
          <w:between w:val="nil"/>
          <w:bar w:val="nil"/>
        </w:pBdr>
        <w:adjustRightInd/>
        <w:spacing w:line="240" w:lineRule="auto"/>
        <w:ind w:left="330"/>
        <w:textAlignment w:val="auto"/>
        <w:rPr>
          <w:color w:val="223267"/>
          <w:sz w:val="25"/>
          <w:szCs w:val="25"/>
        </w:rPr>
      </w:pPr>
    </w:p>
    <w:p w:rsidR="005B325F" w:rsidRPr="005B325F" w:rsidRDefault="005B325F" w:rsidP="005B325F">
      <w:pPr>
        <w:pStyle w:val="Sansinterligne"/>
        <w:widowControl/>
        <w:pBdr>
          <w:top w:val="nil"/>
          <w:left w:val="nil"/>
          <w:bottom w:val="nil"/>
          <w:right w:val="nil"/>
          <w:between w:val="nil"/>
          <w:bar w:val="nil"/>
        </w:pBdr>
        <w:adjustRightInd/>
        <w:spacing w:line="240" w:lineRule="auto"/>
        <w:textAlignment w:val="auto"/>
        <w:rPr>
          <w:color w:val="223267"/>
          <w:sz w:val="24"/>
          <w:szCs w:val="24"/>
        </w:rPr>
      </w:pPr>
      <w:r w:rsidRPr="005B325F">
        <w:rPr>
          <w:color w:val="223267"/>
          <w:sz w:val="24"/>
          <w:szCs w:val="24"/>
        </w:rPr>
        <w:t>Noter que la nécessaire lutte contre  CETA, TAFTA… est une lutte contre le libre échange, expression de la concurrence supposée libre et non faussée</w:t>
      </w:r>
      <w:r w:rsidRPr="005B325F">
        <w:rPr>
          <w:i/>
          <w:color w:val="223267"/>
          <w:sz w:val="24"/>
          <w:szCs w:val="24"/>
        </w:rPr>
        <w:t xml:space="preserve">. </w:t>
      </w:r>
      <w:r w:rsidRPr="005B325F">
        <w:rPr>
          <w:color w:val="223267"/>
          <w:sz w:val="24"/>
          <w:szCs w:val="24"/>
        </w:rPr>
        <w:t>Rejeter ces traités n’implique ni nationalisme comme le FN, ni remise en cause de la nécessité de développer les échanges internationaux, mais implique de les inscrire dans une autre mondialisation avec finalité de progrès pour tous les pays.</w:t>
      </w:r>
    </w:p>
    <w:p w:rsidR="005B325F" w:rsidRDefault="005B325F" w:rsidP="005B325F">
      <w:pPr>
        <w:pStyle w:val="Sansinterligne"/>
        <w:pBdr>
          <w:bottom w:val="single" w:sz="4" w:space="1" w:color="auto"/>
        </w:pBdr>
        <w:spacing w:line="240" w:lineRule="auto"/>
        <w:rPr>
          <w:b/>
          <w:color w:val="CC0001"/>
          <w:sz w:val="25"/>
          <w:szCs w:val="25"/>
        </w:rPr>
      </w:pPr>
    </w:p>
    <w:p w:rsidR="005B325F" w:rsidRPr="006633CF" w:rsidRDefault="006633CF" w:rsidP="005B325F">
      <w:pPr>
        <w:pStyle w:val="Sansinterligne"/>
        <w:pBdr>
          <w:bottom w:val="single" w:sz="4" w:space="1" w:color="auto"/>
        </w:pBdr>
        <w:spacing w:line="240" w:lineRule="auto"/>
        <w:rPr>
          <w:rFonts w:eastAsia="Arial Bold"/>
          <w:b/>
          <w:i/>
          <w:color w:val="CC0001"/>
          <w:sz w:val="28"/>
          <w:szCs w:val="28"/>
        </w:rPr>
      </w:pPr>
      <w:r w:rsidRPr="006633CF">
        <w:rPr>
          <w:b/>
          <w:color w:val="CC0001"/>
          <w:sz w:val="28"/>
          <w:szCs w:val="28"/>
        </w:rPr>
        <w:sym w:font="Wingdings" w:char="F0E8"/>
      </w:r>
      <w:r w:rsidRPr="006633CF">
        <w:rPr>
          <w:b/>
          <w:color w:val="CC0001"/>
          <w:sz w:val="28"/>
          <w:szCs w:val="28"/>
        </w:rPr>
        <w:t> </w:t>
      </w:r>
      <w:r w:rsidR="005B325F" w:rsidRPr="006633CF">
        <w:rPr>
          <w:b/>
          <w:i/>
          <w:color w:val="CC0001"/>
          <w:sz w:val="28"/>
          <w:szCs w:val="28"/>
        </w:rPr>
        <w:t>Réformer les institutions françaises, la VIème République</w:t>
      </w:r>
    </w:p>
    <w:p w:rsidR="005B325F" w:rsidRPr="005B325F" w:rsidRDefault="005B325F" w:rsidP="005B325F">
      <w:pPr>
        <w:pStyle w:val="Sansinterligne"/>
        <w:spacing w:line="240" w:lineRule="auto"/>
        <w:rPr>
          <w:rFonts w:eastAsia="Arial"/>
          <w:color w:val="223267"/>
          <w:sz w:val="24"/>
          <w:szCs w:val="24"/>
        </w:rPr>
      </w:pPr>
      <w:r w:rsidRPr="005B325F">
        <w:rPr>
          <w:color w:val="223267"/>
          <w:sz w:val="24"/>
          <w:szCs w:val="24"/>
        </w:rPr>
        <w:t>La toute-puissance des présidents, « normaux » ou non, qui multiplient les « </w:t>
      </w:r>
      <w:r w:rsidRPr="009E1540">
        <w:rPr>
          <w:i/>
          <w:color w:val="223267"/>
          <w:sz w:val="24"/>
          <w:szCs w:val="24"/>
        </w:rPr>
        <w:t>j’ai décidé</w:t>
      </w:r>
      <w:r w:rsidRPr="005B325F">
        <w:rPr>
          <w:color w:val="223267"/>
          <w:sz w:val="24"/>
          <w:szCs w:val="24"/>
        </w:rPr>
        <w:t> », s’engagent dans les conseils européens dans le dos de tous les peuples, a dépassé la cote d’alerte. Il faut une profonde r</w:t>
      </w:r>
      <w:r w:rsidRPr="005B325F">
        <w:rPr>
          <w:color w:val="223267"/>
          <w:sz w:val="24"/>
          <w:szCs w:val="24"/>
        </w:rPr>
        <w:t>é</w:t>
      </w:r>
      <w:r w:rsidRPr="005B325F">
        <w:rPr>
          <w:color w:val="223267"/>
          <w:sz w:val="24"/>
          <w:szCs w:val="24"/>
        </w:rPr>
        <w:t xml:space="preserve">forme. </w:t>
      </w:r>
    </w:p>
    <w:p w:rsidR="005B325F" w:rsidRPr="005B325F" w:rsidRDefault="005B325F" w:rsidP="005B325F">
      <w:pPr>
        <w:pStyle w:val="Sansinterligne"/>
        <w:spacing w:line="240" w:lineRule="auto"/>
        <w:rPr>
          <w:color w:val="223267"/>
          <w:sz w:val="24"/>
          <w:szCs w:val="24"/>
        </w:rPr>
      </w:pPr>
      <w:r w:rsidRPr="005B325F">
        <w:rPr>
          <w:color w:val="223267"/>
          <w:sz w:val="24"/>
          <w:szCs w:val="24"/>
        </w:rPr>
        <w:t>Il doit y avoir débat sur le processus et le contenu. Processus (Constituante ? désignée comment ?...). Co</w:t>
      </w:r>
      <w:r w:rsidRPr="005B325F">
        <w:rPr>
          <w:color w:val="223267"/>
          <w:sz w:val="24"/>
          <w:szCs w:val="24"/>
        </w:rPr>
        <w:t>n</w:t>
      </w:r>
      <w:r w:rsidRPr="005B325F">
        <w:rPr>
          <w:color w:val="223267"/>
          <w:sz w:val="24"/>
          <w:szCs w:val="24"/>
        </w:rPr>
        <w:t>tenu (maintien ou non de l’élection du président au suffrage universel, dose de proportionnelle ou proportionnelle intégrale? référendum révocatoire ?...)</w:t>
      </w:r>
      <w:r w:rsidR="009E1540">
        <w:rPr>
          <w:color w:val="223267"/>
          <w:sz w:val="24"/>
          <w:szCs w:val="24"/>
        </w:rPr>
        <w:t>.</w:t>
      </w:r>
    </w:p>
    <w:p w:rsidR="005B325F" w:rsidRDefault="005B325F" w:rsidP="005B325F">
      <w:pPr>
        <w:pStyle w:val="Sansinterligne"/>
        <w:spacing w:line="240" w:lineRule="auto"/>
        <w:ind w:left="720"/>
        <w:jc w:val="center"/>
        <w:rPr>
          <w:b/>
          <w:color w:val="CC0001"/>
          <w:sz w:val="23"/>
          <w:szCs w:val="23"/>
        </w:rPr>
      </w:pPr>
    </w:p>
    <w:p w:rsidR="005B325F" w:rsidRPr="005B325F" w:rsidRDefault="005B325F" w:rsidP="006633CF">
      <w:pPr>
        <w:pStyle w:val="Sansinterligne"/>
        <w:spacing w:line="240" w:lineRule="auto"/>
        <w:rPr>
          <w:rFonts w:eastAsia="Arial"/>
          <w:b/>
          <w:color w:val="CC0001"/>
          <w:sz w:val="24"/>
          <w:szCs w:val="24"/>
        </w:rPr>
      </w:pPr>
      <w:r w:rsidRPr="005B325F">
        <w:rPr>
          <w:b/>
          <w:color w:val="CC0001"/>
          <w:sz w:val="24"/>
          <w:szCs w:val="24"/>
        </w:rPr>
        <w:t>Quelques contenus en débat</w:t>
      </w:r>
      <w:r w:rsidR="004B7408">
        <w:rPr>
          <w:b/>
          <w:color w:val="CC0001"/>
          <w:sz w:val="24"/>
          <w:szCs w:val="24"/>
        </w:rPr>
        <w:t>…</w:t>
      </w:r>
    </w:p>
    <w:p w:rsidR="005B325F" w:rsidRPr="004B7408" w:rsidRDefault="005B325F" w:rsidP="004B7408">
      <w:pPr>
        <w:pStyle w:val="Sansinterligne"/>
        <w:widowControl/>
        <w:pBdr>
          <w:top w:val="nil"/>
          <w:left w:val="nil"/>
          <w:bottom w:val="nil"/>
          <w:right w:val="nil"/>
          <w:between w:val="nil"/>
          <w:bar w:val="nil"/>
        </w:pBdr>
        <w:tabs>
          <w:tab w:val="left" w:pos="284"/>
        </w:tabs>
        <w:adjustRightInd/>
        <w:spacing w:line="240" w:lineRule="auto"/>
        <w:textAlignment w:val="auto"/>
        <w:rPr>
          <w:rFonts w:eastAsia="Arial Bold"/>
          <w:b/>
          <w:i/>
          <w:color w:val="223267"/>
          <w:sz w:val="24"/>
          <w:szCs w:val="24"/>
        </w:rPr>
      </w:pPr>
      <w:r w:rsidRPr="004B7408">
        <w:rPr>
          <w:b/>
          <w:i/>
          <w:color w:val="223267"/>
          <w:sz w:val="24"/>
          <w:szCs w:val="24"/>
        </w:rPr>
        <w:t>La loi, le contrat, le principe de faveur, les nouveaux droits des salariés</w:t>
      </w:r>
    </w:p>
    <w:p w:rsidR="005B325F" w:rsidRPr="005B325F" w:rsidRDefault="005B325F" w:rsidP="005B325F">
      <w:pPr>
        <w:pStyle w:val="Sansinterligne"/>
        <w:spacing w:line="240" w:lineRule="auto"/>
        <w:rPr>
          <w:rFonts w:eastAsia="Arial"/>
          <w:color w:val="223267"/>
          <w:sz w:val="24"/>
          <w:szCs w:val="24"/>
        </w:rPr>
      </w:pPr>
      <w:r w:rsidRPr="005B325F">
        <w:rPr>
          <w:color w:val="223267"/>
          <w:sz w:val="24"/>
          <w:szCs w:val="24"/>
        </w:rPr>
        <w:t xml:space="preserve">Le démantèlement du Code du travail, des statuts, des conventions collectives passe par la suppression ou des dérogations à la loi au niveau </w:t>
      </w:r>
      <w:proofErr w:type="gramStart"/>
      <w:r w:rsidRPr="005B325F">
        <w:rPr>
          <w:color w:val="223267"/>
          <w:sz w:val="24"/>
          <w:szCs w:val="24"/>
        </w:rPr>
        <w:t>branche</w:t>
      </w:r>
      <w:proofErr w:type="gramEnd"/>
      <w:r w:rsidRPr="005B325F">
        <w:rPr>
          <w:color w:val="223267"/>
          <w:sz w:val="24"/>
          <w:szCs w:val="24"/>
        </w:rPr>
        <w:t xml:space="preserve">, entreprise, région (réforme territoriale). </w:t>
      </w:r>
    </w:p>
    <w:p w:rsidR="005B325F" w:rsidRDefault="005B325F" w:rsidP="005B325F">
      <w:pPr>
        <w:pStyle w:val="Sansinterligne"/>
        <w:spacing w:line="240" w:lineRule="auto"/>
        <w:rPr>
          <w:color w:val="223267"/>
          <w:sz w:val="24"/>
          <w:szCs w:val="24"/>
        </w:rPr>
      </w:pPr>
      <w:r w:rsidRPr="005B325F">
        <w:rPr>
          <w:color w:val="223267"/>
          <w:sz w:val="24"/>
          <w:szCs w:val="24"/>
        </w:rPr>
        <w:t xml:space="preserve">Il faut abolir la loi dite de sécurisation de l’emploi, (r)établir des lois de haut niveau, rétablir le principe de faveur. </w:t>
      </w:r>
    </w:p>
    <w:p w:rsidR="005B325F" w:rsidRPr="006633CF" w:rsidRDefault="005B325F" w:rsidP="006633CF">
      <w:pPr>
        <w:pStyle w:val="Sansinterligne"/>
        <w:widowControl/>
        <w:pBdr>
          <w:top w:val="nil"/>
          <w:left w:val="nil"/>
          <w:bottom w:val="nil"/>
          <w:right w:val="nil"/>
          <w:between w:val="nil"/>
          <w:bar w:val="nil"/>
        </w:pBdr>
        <w:adjustRightInd/>
        <w:spacing w:line="240" w:lineRule="auto"/>
        <w:textAlignment w:val="auto"/>
        <w:rPr>
          <w:rFonts w:eastAsia="Arial"/>
          <w:b/>
          <w:i/>
          <w:color w:val="223267"/>
          <w:sz w:val="24"/>
          <w:szCs w:val="24"/>
        </w:rPr>
      </w:pPr>
      <w:r w:rsidRPr="006633CF">
        <w:rPr>
          <w:b/>
          <w:i/>
          <w:color w:val="223267"/>
          <w:sz w:val="24"/>
          <w:szCs w:val="24"/>
        </w:rPr>
        <w:lastRenderedPageBreak/>
        <w:t>L’appropriation sociale</w:t>
      </w:r>
    </w:p>
    <w:p w:rsidR="005B325F" w:rsidRPr="005B325F" w:rsidRDefault="006633CF" w:rsidP="006633CF">
      <w:pPr>
        <w:pStyle w:val="Sansinterligne"/>
        <w:tabs>
          <w:tab w:val="left" w:pos="284"/>
        </w:tabs>
        <w:spacing w:line="240" w:lineRule="auto"/>
        <w:ind w:left="284" w:hanging="284"/>
        <w:rPr>
          <w:rFonts w:eastAsia="Arial"/>
          <w:color w:val="223267"/>
          <w:sz w:val="24"/>
          <w:szCs w:val="24"/>
        </w:rPr>
      </w:pPr>
      <w:r>
        <w:rPr>
          <w:b/>
          <w:color w:val="223267"/>
          <w:sz w:val="24"/>
          <w:szCs w:val="24"/>
        </w:rPr>
        <w:t>-</w:t>
      </w:r>
      <w:r>
        <w:rPr>
          <w:b/>
          <w:color w:val="223267"/>
          <w:sz w:val="24"/>
          <w:szCs w:val="24"/>
        </w:rPr>
        <w:tab/>
      </w:r>
      <w:r w:rsidR="005B325F" w:rsidRPr="005B325F">
        <w:rPr>
          <w:b/>
          <w:color w:val="223267"/>
          <w:sz w:val="24"/>
          <w:szCs w:val="24"/>
        </w:rPr>
        <w:t>L’autogestion </w:t>
      </w:r>
      <w:r w:rsidR="005B325F" w:rsidRPr="005B325F">
        <w:rPr>
          <w:color w:val="223267"/>
          <w:sz w:val="24"/>
          <w:szCs w:val="24"/>
        </w:rPr>
        <w:t>: Dans les années 70 l’autogestion était connotée Rocard – CFDT. Elle revient dans le d</w:t>
      </w:r>
      <w:r w:rsidR="005B325F" w:rsidRPr="005B325F">
        <w:rPr>
          <w:color w:val="223267"/>
          <w:sz w:val="24"/>
          <w:szCs w:val="24"/>
        </w:rPr>
        <w:t>é</w:t>
      </w:r>
      <w:r w:rsidR="005B325F" w:rsidRPr="005B325F">
        <w:rPr>
          <w:color w:val="223267"/>
          <w:sz w:val="24"/>
          <w:szCs w:val="24"/>
        </w:rPr>
        <w:t xml:space="preserve">bat via d’autres organisations, via l’écologie politique... </w:t>
      </w:r>
    </w:p>
    <w:p w:rsidR="005B325F" w:rsidRPr="005B325F" w:rsidRDefault="006633CF" w:rsidP="006633CF">
      <w:pPr>
        <w:pStyle w:val="Sansinterligne"/>
        <w:tabs>
          <w:tab w:val="left" w:pos="284"/>
        </w:tabs>
        <w:spacing w:line="240" w:lineRule="auto"/>
        <w:rPr>
          <w:rFonts w:eastAsia="Arial"/>
          <w:color w:val="223267"/>
          <w:sz w:val="24"/>
          <w:szCs w:val="24"/>
        </w:rPr>
      </w:pPr>
      <w:r>
        <w:rPr>
          <w:b/>
          <w:color w:val="223267"/>
          <w:sz w:val="24"/>
          <w:szCs w:val="24"/>
        </w:rPr>
        <w:t>-</w:t>
      </w:r>
      <w:r>
        <w:rPr>
          <w:b/>
          <w:color w:val="223267"/>
          <w:sz w:val="24"/>
          <w:szCs w:val="24"/>
        </w:rPr>
        <w:tab/>
      </w:r>
      <w:r w:rsidR="005B325F" w:rsidRPr="005B325F">
        <w:rPr>
          <w:b/>
          <w:color w:val="223267"/>
          <w:sz w:val="24"/>
          <w:szCs w:val="24"/>
        </w:rPr>
        <w:t>Les nationalisations</w:t>
      </w:r>
      <w:r w:rsidR="005B325F" w:rsidRPr="005B325F">
        <w:rPr>
          <w:color w:val="223267"/>
          <w:sz w:val="24"/>
          <w:szCs w:val="24"/>
        </w:rPr>
        <w:t xml:space="preserve">. </w:t>
      </w:r>
    </w:p>
    <w:p w:rsidR="005B325F" w:rsidRPr="005B325F" w:rsidRDefault="005B325F" w:rsidP="006633CF">
      <w:pPr>
        <w:pStyle w:val="Sansinterligne"/>
        <w:widowControl/>
        <w:pBdr>
          <w:top w:val="nil"/>
          <w:left w:val="nil"/>
          <w:bottom w:val="nil"/>
          <w:right w:val="nil"/>
          <w:between w:val="nil"/>
          <w:bar w:val="nil"/>
        </w:pBdr>
        <w:adjustRightInd/>
        <w:spacing w:line="240" w:lineRule="auto"/>
        <w:ind w:left="284"/>
        <w:textAlignment w:val="auto"/>
        <w:rPr>
          <w:rFonts w:eastAsia="Arial"/>
          <w:color w:val="223267"/>
          <w:sz w:val="24"/>
          <w:szCs w:val="24"/>
        </w:rPr>
      </w:pPr>
      <w:r w:rsidRPr="005B325F">
        <w:rPr>
          <w:color w:val="223267"/>
          <w:sz w:val="24"/>
          <w:szCs w:val="24"/>
        </w:rPr>
        <w:t>Après les expériences décevantes de 1981, la chute du mur de Berlin donnait l’impression que le capit</w:t>
      </w:r>
      <w:r w:rsidRPr="005B325F">
        <w:rPr>
          <w:color w:val="223267"/>
          <w:sz w:val="24"/>
          <w:szCs w:val="24"/>
        </w:rPr>
        <w:t>a</w:t>
      </w:r>
      <w:r w:rsidRPr="005B325F">
        <w:rPr>
          <w:color w:val="223267"/>
          <w:sz w:val="24"/>
          <w:szCs w:val="24"/>
        </w:rPr>
        <w:t>lisme l’avait définitivement emporté. Les combats contre les privatisations ont été permanents, mais pas les demandes de renationalisation. Cette phase se termine. Les exigences de renationalisation r</w:t>
      </w:r>
      <w:r w:rsidRPr="005B325F">
        <w:rPr>
          <w:color w:val="223267"/>
          <w:sz w:val="24"/>
          <w:szCs w:val="24"/>
        </w:rPr>
        <w:t>e</w:t>
      </w:r>
      <w:r w:rsidRPr="005B325F">
        <w:rPr>
          <w:color w:val="223267"/>
          <w:sz w:val="24"/>
          <w:szCs w:val="24"/>
        </w:rPr>
        <w:t>viennent aussi dans le débat : EDF-GDF, autoroutes…</w:t>
      </w:r>
    </w:p>
    <w:p w:rsidR="006633CF" w:rsidRPr="006633CF" w:rsidRDefault="006633CF" w:rsidP="006633CF">
      <w:pPr>
        <w:pStyle w:val="Sansinterligne"/>
        <w:widowControl/>
        <w:pBdr>
          <w:top w:val="nil"/>
          <w:left w:val="nil"/>
          <w:bottom w:val="nil"/>
          <w:right w:val="nil"/>
          <w:between w:val="nil"/>
          <w:bar w:val="nil"/>
        </w:pBdr>
        <w:adjustRightInd/>
        <w:spacing w:line="240" w:lineRule="auto"/>
        <w:textAlignment w:val="auto"/>
        <w:rPr>
          <w:b/>
          <w:color w:val="223267"/>
          <w:sz w:val="16"/>
          <w:szCs w:val="16"/>
        </w:rPr>
      </w:pPr>
    </w:p>
    <w:p w:rsidR="005B325F" w:rsidRPr="005B325F" w:rsidRDefault="005B325F" w:rsidP="006633CF">
      <w:pPr>
        <w:pStyle w:val="Sansinterligne"/>
        <w:widowControl/>
        <w:pBdr>
          <w:top w:val="nil"/>
          <w:left w:val="nil"/>
          <w:bottom w:val="nil"/>
          <w:right w:val="nil"/>
          <w:between w:val="nil"/>
          <w:bar w:val="nil"/>
        </w:pBdr>
        <w:adjustRightInd/>
        <w:spacing w:line="240" w:lineRule="auto"/>
        <w:textAlignment w:val="auto"/>
        <w:rPr>
          <w:rFonts w:eastAsia="Arial"/>
          <w:color w:val="223267"/>
          <w:sz w:val="24"/>
          <w:szCs w:val="24"/>
        </w:rPr>
      </w:pPr>
      <w:r w:rsidRPr="005B325F">
        <w:rPr>
          <w:b/>
          <w:color w:val="223267"/>
          <w:sz w:val="24"/>
          <w:szCs w:val="24"/>
        </w:rPr>
        <w:t>Le financement de l’économie</w:t>
      </w:r>
      <w:r w:rsidRPr="005B325F">
        <w:rPr>
          <w:color w:val="223267"/>
          <w:sz w:val="24"/>
          <w:szCs w:val="24"/>
        </w:rPr>
        <w:t xml:space="preserve"> prend un caractère aigu. Malgré l’action de la BCE, le TLTRO (</w:t>
      </w:r>
      <w:proofErr w:type="spellStart"/>
      <w:r w:rsidRPr="006633CF">
        <w:rPr>
          <w:i/>
          <w:color w:val="223267"/>
          <w:sz w:val="24"/>
          <w:szCs w:val="24"/>
        </w:rPr>
        <w:t>Targeted</w:t>
      </w:r>
      <w:proofErr w:type="spellEnd"/>
      <w:r w:rsidRPr="006633CF">
        <w:rPr>
          <w:i/>
          <w:color w:val="223267"/>
          <w:sz w:val="24"/>
          <w:szCs w:val="24"/>
        </w:rPr>
        <w:t xml:space="preserve"> Long </w:t>
      </w:r>
      <w:proofErr w:type="spellStart"/>
      <w:r w:rsidRPr="006633CF">
        <w:rPr>
          <w:i/>
          <w:color w:val="223267"/>
          <w:sz w:val="24"/>
          <w:szCs w:val="24"/>
        </w:rPr>
        <w:t>Term</w:t>
      </w:r>
      <w:proofErr w:type="spellEnd"/>
      <w:r w:rsidRPr="006633CF">
        <w:rPr>
          <w:i/>
          <w:color w:val="223267"/>
          <w:sz w:val="24"/>
          <w:szCs w:val="24"/>
        </w:rPr>
        <w:t xml:space="preserve"> </w:t>
      </w:r>
      <w:proofErr w:type="spellStart"/>
      <w:r w:rsidRPr="006633CF">
        <w:rPr>
          <w:i/>
          <w:color w:val="223267"/>
          <w:sz w:val="24"/>
          <w:szCs w:val="24"/>
        </w:rPr>
        <w:t>Refinancing</w:t>
      </w:r>
      <w:proofErr w:type="spellEnd"/>
      <w:r w:rsidRPr="006633CF">
        <w:rPr>
          <w:i/>
          <w:color w:val="223267"/>
          <w:sz w:val="24"/>
          <w:szCs w:val="24"/>
        </w:rPr>
        <w:t xml:space="preserve"> Operations</w:t>
      </w:r>
      <w:r w:rsidRPr="005B325F">
        <w:rPr>
          <w:color w:val="223267"/>
          <w:sz w:val="24"/>
          <w:szCs w:val="24"/>
        </w:rPr>
        <w:t>), le financement des PME – TPE est très insuffisant.</w:t>
      </w:r>
    </w:p>
    <w:p w:rsidR="005B325F" w:rsidRPr="005B325F" w:rsidRDefault="005B325F" w:rsidP="006633CF">
      <w:pPr>
        <w:pStyle w:val="Sansinterligne"/>
        <w:widowControl/>
        <w:numPr>
          <w:ilvl w:val="1"/>
          <w:numId w:val="42"/>
        </w:numPr>
        <w:pBdr>
          <w:top w:val="nil"/>
          <w:left w:val="nil"/>
          <w:bottom w:val="nil"/>
          <w:right w:val="nil"/>
          <w:between w:val="nil"/>
          <w:bar w:val="nil"/>
        </w:pBdr>
        <w:tabs>
          <w:tab w:val="clear" w:pos="1080"/>
        </w:tabs>
        <w:adjustRightInd/>
        <w:spacing w:line="240" w:lineRule="auto"/>
        <w:ind w:left="567" w:hanging="283"/>
        <w:textAlignment w:val="auto"/>
        <w:rPr>
          <w:rFonts w:eastAsia="Arial"/>
          <w:color w:val="223267"/>
          <w:sz w:val="24"/>
          <w:szCs w:val="24"/>
        </w:rPr>
      </w:pPr>
      <w:r w:rsidRPr="005B325F">
        <w:rPr>
          <w:color w:val="223267"/>
          <w:sz w:val="24"/>
          <w:szCs w:val="24"/>
        </w:rPr>
        <w:t>Faut-il séparer banques de dépôt et banques d’investissement, nationaliser une ou plusieurs grandes banques dans le cadre d’un Pôle public financier ?</w:t>
      </w:r>
    </w:p>
    <w:p w:rsidR="005B325F" w:rsidRPr="005B325F" w:rsidRDefault="009E1540" w:rsidP="006633CF">
      <w:pPr>
        <w:pStyle w:val="Sansinterligne"/>
        <w:widowControl/>
        <w:numPr>
          <w:ilvl w:val="1"/>
          <w:numId w:val="43"/>
        </w:numPr>
        <w:pBdr>
          <w:top w:val="nil"/>
          <w:left w:val="nil"/>
          <w:bottom w:val="nil"/>
          <w:right w:val="nil"/>
          <w:between w:val="nil"/>
          <w:bar w:val="nil"/>
        </w:pBdr>
        <w:tabs>
          <w:tab w:val="clear" w:pos="1080"/>
        </w:tabs>
        <w:adjustRightInd/>
        <w:spacing w:line="240" w:lineRule="auto"/>
        <w:ind w:left="567" w:hanging="283"/>
        <w:textAlignment w:val="auto"/>
        <w:rPr>
          <w:rFonts w:eastAsia="Arial"/>
          <w:color w:val="223267"/>
          <w:sz w:val="24"/>
          <w:szCs w:val="24"/>
        </w:rPr>
      </w:pPr>
      <w:r>
        <w:rPr>
          <w:color w:val="223267"/>
          <w:sz w:val="24"/>
          <w:szCs w:val="24"/>
        </w:rPr>
        <w:t>Cela</w:t>
      </w:r>
      <w:r w:rsidR="005B325F" w:rsidRPr="005B325F">
        <w:rPr>
          <w:color w:val="223267"/>
          <w:sz w:val="24"/>
          <w:szCs w:val="24"/>
        </w:rPr>
        <w:t xml:space="preserve"> pose le problème de la gestion. A la différence de 1981</w:t>
      </w:r>
      <w:r>
        <w:rPr>
          <w:color w:val="223267"/>
          <w:sz w:val="24"/>
          <w:szCs w:val="24"/>
        </w:rPr>
        <w:t xml:space="preserve"> et des années </w:t>
      </w:r>
      <w:proofErr w:type="spellStart"/>
      <w:r w:rsidR="005B325F" w:rsidRPr="005B325F">
        <w:rPr>
          <w:color w:val="223267"/>
          <w:sz w:val="24"/>
          <w:szCs w:val="24"/>
        </w:rPr>
        <w:t>uivantes</w:t>
      </w:r>
      <w:proofErr w:type="spellEnd"/>
      <w:r>
        <w:rPr>
          <w:color w:val="223267"/>
          <w:sz w:val="24"/>
          <w:szCs w:val="24"/>
        </w:rPr>
        <w:t>,</w:t>
      </w:r>
      <w:r w:rsidR="005B325F" w:rsidRPr="005B325F">
        <w:rPr>
          <w:color w:val="223267"/>
          <w:sz w:val="24"/>
          <w:szCs w:val="24"/>
        </w:rPr>
        <w:t xml:space="preserve"> il faut une v</w:t>
      </w:r>
      <w:r w:rsidR="005B325F" w:rsidRPr="005B325F">
        <w:rPr>
          <w:color w:val="223267"/>
          <w:sz w:val="24"/>
          <w:szCs w:val="24"/>
        </w:rPr>
        <w:t>o</w:t>
      </w:r>
      <w:r w:rsidR="005B325F" w:rsidRPr="005B325F">
        <w:rPr>
          <w:color w:val="223267"/>
          <w:sz w:val="24"/>
          <w:szCs w:val="24"/>
        </w:rPr>
        <w:t>lonté politique au niveau de l’Etat et une gestion contrôlée et démocratisée par l’intervention des élus, associations, syndicats, aux niveaux pertinents.</w:t>
      </w:r>
    </w:p>
    <w:p w:rsidR="006633CF" w:rsidRDefault="006633CF" w:rsidP="006633CF">
      <w:pPr>
        <w:pStyle w:val="Sansinterligne"/>
        <w:spacing w:line="240" w:lineRule="auto"/>
        <w:ind w:left="567" w:hanging="283"/>
        <w:rPr>
          <w:b/>
          <w:color w:val="223267"/>
          <w:sz w:val="24"/>
          <w:szCs w:val="24"/>
        </w:rPr>
      </w:pPr>
    </w:p>
    <w:p w:rsidR="005B325F" w:rsidRPr="0047165B" w:rsidRDefault="005B325F" w:rsidP="005B325F">
      <w:pPr>
        <w:pStyle w:val="Sansinterligne"/>
        <w:spacing w:line="240" w:lineRule="auto"/>
        <w:rPr>
          <w:rFonts w:eastAsia="Arial Bold"/>
          <w:b/>
          <w:i/>
          <w:color w:val="223267"/>
          <w:sz w:val="24"/>
          <w:szCs w:val="24"/>
        </w:rPr>
      </w:pPr>
      <w:r w:rsidRPr="0047165B">
        <w:rPr>
          <w:b/>
          <w:i/>
          <w:color w:val="223267"/>
          <w:sz w:val="24"/>
          <w:szCs w:val="24"/>
        </w:rPr>
        <w:t xml:space="preserve">Etat stratège et planification </w:t>
      </w:r>
    </w:p>
    <w:p w:rsidR="005B325F" w:rsidRPr="005B325F" w:rsidRDefault="005B325F" w:rsidP="005B325F">
      <w:pPr>
        <w:pStyle w:val="Sansinterligne"/>
        <w:widowControl/>
        <w:numPr>
          <w:ilvl w:val="0"/>
          <w:numId w:val="44"/>
        </w:numPr>
        <w:pBdr>
          <w:top w:val="nil"/>
          <w:left w:val="nil"/>
          <w:bottom w:val="nil"/>
          <w:right w:val="nil"/>
          <w:between w:val="nil"/>
          <w:bar w:val="nil"/>
        </w:pBdr>
        <w:adjustRightInd/>
        <w:spacing w:line="240" w:lineRule="auto"/>
        <w:textAlignment w:val="auto"/>
        <w:rPr>
          <w:rFonts w:eastAsia="Arial"/>
          <w:color w:val="223267"/>
          <w:sz w:val="24"/>
          <w:szCs w:val="24"/>
        </w:rPr>
      </w:pPr>
      <w:r w:rsidRPr="005B325F">
        <w:rPr>
          <w:color w:val="223267"/>
          <w:sz w:val="24"/>
          <w:szCs w:val="24"/>
        </w:rPr>
        <w:t>La notion d’Etat stratège est copiée du privé avec ses directions « stratèges », se « recentrant sur le cœur de métier », justification « théorique » à toutes les externalisations et délocalisations qui ont fait tant de dégâts dans les entreprises.</w:t>
      </w:r>
    </w:p>
    <w:p w:rsidR="005B325F" w:rsidRPr="005B325F" w:rsidRDefault="005B325F" w:rsidP="005B325F">
      <w:pPr>
        <w:pStyle w:val="Sansinterligne"/>
        <w:widowControl/>
        <w:numPr>
          <w:ilvl w:val="0"/>
          <w:numId w:val="44"/>
        </w:numPr>
        <w:pBdr>
          <w:top w:val="nil"/>
          <w:left w:val="nil"/>
          <w:bottom w:val="nil"/>
          <w:right w:val="nil"/>
          <w:between w:val="nil"/>
          <w:bar w:val="nil"/>
        </w:pBdr>
        <w:adjustRightInd/>
        <w:spacing w:line="240" w:lineRule="auto"/>
        <w:textAlignment w:val="auto"/>
        <w:rPr>
          <w:color w:val="223267"/>
          <w:sz w:val="24"/>
          <w:szCs w:val="24"/>
        </w:rPr>
      </w:pPr>
      <w:r w:rsidRPr="005B325F">
        <w:rPr>
          <w:color w:val="223267"/>
          <w:sz w:val="24"/>
          <w:szCs w:val="24"/>
        </w:rPr>
        <w:t>La planification tant décriée pour les mêmes raisons que l’Etat et les nationalisations revient dans le débat notamment parce qu’elle est incontournable dans la transition écologique.</w:t>
      </w:r>
    </w:p>
    <w:p w:rsidR="006633CF" w:rsidRDefault="006633CF" w:rsidP="005B325F">
      <w:pPr>
        <w:pStyle w:val="Sansinterligne"/>
        <w:spacing w:line="240" w:lineRule="auto"/>
        <w:rPr>
          <w:b/>
          <w:color w:val="223267"/>
          <w:sz w:val="24"/>
          <w:szCs w:val="24"/>
        </w:rPr>
      </w:pPr>
    </w:p>
    <w:p w:rsidR="005B325F" w:rsidRPr="0047165B" w:rsidRDefault="005B325F" w:rsidP="005B325F">
      <w:pPr>
        <w:pStyle w:val="Sansinterligne"/>
        <w:spacing w:line="240" w:lineRule="auto"/>
        <w:rPr>
          <w:b/>
          <w:i/>
          <w:color w:val="223267"/>
          <w:sz w:val="24"/>
          <w:szCs w:val="24"/>
        </w:rPr>
      </w:pPr>
      <w:r w:rsidRPr="0047165B">
        <w:rPr>
          <w:b/>
          <w:i/>
          <w:color w:val="223267"/>
          <w:sz w:val="24"/>
          <w:szCs w:val="24"/>
        </w:rPr>
        <w:t>Partage des richesses, satisfaction durable des besoins sociaux, croissance - décroissance</w:t>
      </w:r>
    </w:p>
    <w:p w:rsidR="005B325F" w:rsidRPr="005B325F" w:rsidRDefault="005B325F" w:rsidP="005B325F">
      <w:pPr>
        <w:pStyle w:val="Sansinterligne"/>
        <w:spacing w:line="240" w:lineRule="auto"/>
        <w:ind w:left="360"/>
        <w:rPr>
          <w:color w:val="223267"/>
          <w:sz w:val="24"/>
          <w:szCs w:val="24"/>
        </w:rPr>
      </w:pPr>
      <w:r w:rsidRPr="005B325F">
        <w:rPr>
          <w:color w:val="223267"/>
          <w:sz w:val="24"/>
          <w:szCs w:val="24"/>
        </w:rPr>
        <w:t>Pour le commun des mortels partager les richesses, réduire les inégalités, c’est à peu près pareil. Il est insupportable qu’en France 9 millions</w:t>
      </w:r>
      <w:r w:rsidR="009E1540">
        <w:rPr>
          <w:color w:val="223267"/>
          <w:sz w:val="24"/>
          <w:szCs w:val="24"/>
        </w:rPr>
        <w:t xml:space="preserve"> de personnes</w:t>
      </w:r>
      <w:r w:rsidRPr="005B325F">
        <w:rPr>
          <w:color w:val="223267"/>
          <w:sz w:val="24"/>
          <w:szCs w:val="24"/>
        </w:rPr>
        <w:t xml:space="preserve"> soient sous le seuil de pauvreté et que certains aient des fortunes </w:t>
      </w:r>
      <w:r w:rsidR="009E1540">
        <w:rPr>
          <w:color w:val="223267"/>
          <w:sz w:val="24"/>
          <w:szCs w:val="24"/>
        </w:rPr>
        <w:t>s’élevant à</w:t>
      </w:r>
      <w:r w:rsidRPr="005B325F">
        <w:rPr>
          <w:color w:val="223267"/>
          <w:sz w:val="24"/>
          <w:szCs w:val="24"/>
        </w:rPr>
        <w:t xml:space="preserve"> 15 millions </w:t>
      </w:r>
      <w:r w:rsidR="009E1540">
        <w:rPr>
          <w:color w:val="223267"/>
          <w:sz w:val="24"/>
          <w:szCs w:val="24"/>
        </w:rPr>
        <w:t>de fois le</w:t>
      </w:r>
      <w:r w:rsidRPr="005B325F">
        <w:rPr>
          <w:color w:val="223267"/>
          <w:sz w:val="24"/>
          <w:szCs w:val="24"/>
        </w:rPr>
        <w:t xml:space="preserve"> SMIC. </w:t>
      </w:r>
    </w:p>
    <w:p w:rsidR="005B325F" w:rsidRPr="005B325F" w:rsidRDefault="005B325F" w:rsidP="005B325F">
      <w:pPr>
        <w:pStyle w:val="Sansinterligne"/>
        <w:spacing w:line="240" w:lineRule="auto"/>
        <w:ind w:left="360"/>
        <w:rPr>
          <w:color w:val="223267"/>
          <w:sz w:val="24"/>
          <w:szCs w:val="24"/>
        </w:rPr>
      </w:pPr>
      <w:r w:rsidRPr="005B325F">
        <w:rPr>
          <w:color w:val="223267"/>
          <w:sz w:val="24"/>
          <w:szCs w:val="24"/>
        </w:rPr>
        <w:t xml:space="preserve">On peut partager les richesses de </w:t>
      </w:r>
      <w:r w:rsidR="009E1540">
        <w:rPr>
          <w:color w:val="223267"/>
          <w:sz w:val="24"/>
          <w:szCs w:val="24"/>
        </w:rPr>
        <w:t>deux</w:t>
      </w:r>
      <w:r w:rsidRPr="005B325F">
        <w:rPr>
          <w:color w:val="223267"/>
          <w:sz w:val="24"/>
          <w:szCs w:val="24"/>
        </w:rPr>
        <w:t xml:space="preserve"> façons : </w:t>
      </w:r>
    </w:p>
    <w:p w:rsidR="005B325F" w:rsidRPr="005B325F" w:rsidRDefault="009E1540" w:rsidP="005B325F">
      <w:pPr>
        <w:pStyle w:val="Sansinterligne"/>
        <w:widowControl/>
        <w:numPr>
          <w:ilvl w:val="0"/>
          <w:numId w:val="45"/>
        </w:numPr>
        <w:pBdr>
          <w:top w:val="nil"/>
          <w:left w:val="nil"/>
          <w:bottom w:val="nil"/>
          <w:right w:val="nil"/>
          <w:between w:val="nil"/>
          <w:bar w:val="nil"/>
        </w:pBdr>
        <w:adjustRightInd/>
        <w:spacing w:line="240" w:lineRule="auto"/>
        <w:textAlignment w:val="auto"/>
        <w:rPr>
          <w:color w:val="223267"/>
          <w:sz w:val="24"/>
          <w:szCs w:val="24"/>
        </w:rPr>
      </w:pPr>
      <w:r>
        <w:rPr>
          <w:b/>
          <w:color w:val="223267"/>
          <w:sz w:val="24"/>
          <w:szCs w:val="24"/>
        </w:rPr>
        <w:t>s</w:t>
      </w:r>
      <w:r w:rsidR="005B325F" w:rsidRPr="005B325F">
        <w:rPr>
          <w:b/>
          <w:color w:val="223267"/>
          <w:sz w:val="24"/>
          <w:szCs w:val="24"/>
        </w:rPr>
        <w:t>’agit-il de partager les richesses en nivelant les couches moyennes par le bas ?</w:t>
      </w:r>
      <w:r w:rsidR="005B325F" w:rsidRPr="005B325F">
        <w:rPr>
          <w:color w:val="223267"/>
          <w:sz w:val="24"/>
          <w:szCs w:val="24"/>
        </w:rPr>
        <w:t xml:space="preserve"> C’est la politique de F</w:t>
      </w:r>
      <w:r>
        <w:rPr>
          <w:color w:val="223267"/>
          <w:sz w:val="24"/>
          <w:szCs w:val="24"/>
        </w:rPr>
        <w:t>.</w:t>
      </w:r>
      <w:r w:rsidR="005B325F" w:rsidRPr="005B325F">
        <w:rPr>
          <w:color w:val="223267"/>
          <w:sz w:val="24"/>
          <w:szCs w:val="24"/>
        </w:rPr>
        <w:t xml:space="preserve"> Hollande : au nom d’épargner « </w:t>
      </w:r>
      <w:r w:rsidR="005B325F" w:rsidRPr="009E1540">
        <w:rPr>
          <w:i/>
          <w:color w:val="223267"/>
          <w:sz w:val="24"/>
          <w:szCs w:val="24"/>
        </w:rPr>
        <w:t>les plus démunis</w:t>
      </w:r>
      <w:r w:rsidR="005B325F" w:rsidRPr="005B325F">
        <w:rPr>
          <w:color w:val="223267"/>
          <w:sz w:val="24"/>
          <w:szCs w:val="24"/>
        </w:rPr>
        <w:t> » on entraîne les couches moyennes vers le bas. Un couple de smicards fait maintenant partie des couches dites moyennes.</w:t>
      </w:r>
    </w:p>
    <w:p w:rsidR="005B325F" w:rsidRPr="005B325F" w:rsidRDefault="005B325F" w:rsidP="005B325F">
      <w:pPr>
        <w:pStyle w:val="Sansinterligne"/>
        <w:spacing w:line="240" w:lineRule="auto"/>
        <w:ind w:left="708"/>
        <w:rPr>
          <w:color w:val="223267"/>
          <w:sz w:val="24"/>
          <w:szCs w:val="24"/>
        </w:rPr>
      </w:pPr>
      <w:r w:rsidRPr="005B325F">
        <w:rPr>
          <w:color w:val="223267"/>
          <w:sz w:val="24"/>
          <w:szCs w:val="24"/>
        </w:rPr>
        <w:t>Les grandes fortunes sont à l’abri dans leurs paradis fiscaux ou derrière les exonérations d’impôts dits de « l’outil de travail</w:t>
      </w:r>
      <w:r w:rsidR="009E1540">
        <w:rPr>
          <w:color w:val="223267"/>
          <w:sz w:val="24"/>
          <w:szCs w:val="24"/>
        </w:rPr>
        <w:t> »</w:t>
      </w:r>
      <w:r w:rsidRPr="005B325F">
        <w:rPr>
          <w:color w:val="223267"/>
          <w:sz w:val="24"/>
          <w:szCs w:val="24"/>
        </w:rPr>
        <w:t xml:space="preserve"> et autres « optimisations »</w:t>
      </w:r>
      <w:r w:rsidR="009E1540">
        <w:rPr>
          <w:color w:val="223267"/>
          <w:sz w:val="24"/>
          <w:szCs w:val="24"/>
        </w:rPr>
        <w:t>.</w:t>
      </w:r>
      <w:r w:rsidRPr="005B325F">
        <w:rPr>
          <w:color w:val="223267"/>
          <w:sz w:val="24"/>
          <w:szCs w:val="24"/>
        </w:rPr>
        <w:t xml:space="preserve"> Les couches moyennes paieront impôts et taxes à leur place.</w:t>
      </w:r>
    </w:p>
    <w:p w:rsidR="005B325F" w:rsidRPr="005B325F" w:rsidRDefault="005B325F" w:rsidP="005B325F">
      <w:pPr>
        <w:pStyle w:val="Sansinterligne"/>
        <w:spacing w:line="240" w:lineRule="auto"/>
        <w:ind w:left="708"/>
        <w:rPr>
          <w:color w:val="223267"/>
          <w:sz w:val="24"/>
          <w:szCs w:val="24"/>
        </w:rPr>
      </w:pPr>
      <w:r w:rsidRPr="005B325F">
        <w:rPr>
          <w:color w:val="223267"/>
          <w:sz w:val="24"/>
          <w:szCs w:val="24"/>
        </w:rPr>
        <w:t>Cette politique aggrave la crise et est grosse de dangers pour la démocratie. Le FN en fait ses choux gras</w:t>
      </w:r>
      <w:r w:rsidR="009E1540">
        <w:rPr>
          <w:color w:val="223267"/>
          <w:sz w:val="24"/>
          <w:szCs w:val="24"/>
        </w:rPr>
        <w:t> ;</w:t>
      </w:r>
    </w:p>
    <w:p w:rsidR="005B325F" w:rsidRPr="005B325F" w:rsidRDefault="009E1540" w:rsidP="005B325F">
      <w:pPr>
        <w:pStyle w:val="Sansinterligne"/>
        <w:widowControl/>
        <w:numPr>
          <w:ilvl w:val="0"/>
          <w:numId w:val="45"/>
        </w:numPr>
        <w:pBdr>
          <w:top w:val="nil"/>
          <w:left w:val="nil"/>
          <w:bottom w:val="nil"/>
          <w:right w:val="nil"/>
          <w:between w:val="nil"/>
          <w:bar w:val="nil"/>
        </w:pBdr>
        <w:adjustRightInd/>
        <w:spacing w:line="240" w:lineRule="auto"/>
        <w:textAlignment w:val="auto"/>
        <w:rPr>
          <w:b/>
          <w:color w:val="223267"/>
          <w:sz w:val="24"/>
          <w:szCs w:val="24"/>
        </w:rPr>
      </w:pPr>
      <w:r>
        <w:rPr>
          <w:b/>
          <w:color w:val="223267"/>
          <w:sz w:val="24"/>
          <w:szCs w:val="24"/>
        </w:rPr>
        <w:t>o</w:t>
      </w:r>
      <w:r w:rsidR="005B325F" w:rsidRPr="005B325F">
        <w:rPr>
          <w:b/>
          <w:color w:val="223267"/>
          <w:sz w:val="24"/>
          <w:szCs w:val="24"/>
        </w:rPr>
        <w:t>u bien partager les richesses, c’est donner du pouvoir d’achat à ceux qui en ont besoin</w:t>
      </w:r>
      <w:r w:rsidR="005B325F" w:rsidRPr="005B325F">
        <w:rPr>
          <w:color w:val="223267"/>
          <w:sz w:val="24"/>
          <w:szCs w:val="24"/>
        </w:rPr>
        <w:t>. Dans ce cas</w:t>
      </w:r>
      <w:r>
        <w:rPr>
          <w:color w:val="223267"/>
          <w:sz w:val="24"/>
          <w:szCs w:val="24"/>
        </w:rPr>
        <w:t>,</w:t>
      </w:r>
      <w:r w:rsidR="005B325F" w:rsidRPr="005B325F">
        <w:rPr>
          <w:color w:val="223267"/>
          <w:sz w:val="24"/>
          <w:szCs w:val="24"/>
        </w:rPr>
        <w:t xml:space="preserve"> ils l’utiliseront pour consommer au sens large (logement…) donc ils entraîneront l’essor de la production. Pour nombre de partis, associations, syndicats, c’est précisément le moyen de sortir de la crise. </w:t>
      </w:r>
      <w:r w:rsidR="005B325F" w:rsidRPr="005B325F">
        <w:rPr>
          <w:b/>
          <w:color w:val="223267"/>
          <w:sz w:val="24"/>
          <w:szCs w:val="24"/>
        </w:rPr>
        <w:t>Mais ça entraînera de la « croissance », cependant sur un mode de production différent, respectueux de l’humain et de l’environnement car porté par les besoins sociaux et non les div</w:t>
      </w:r>
      <w:r w:rsidR="005B325F" w:rsidRPr="005B325F">
        <w:rPr>
          <w:b/>
          <w:color w:val="223267"/>
          <w:sz w:val="24"/>
          <w:szCs w:val="24"/>
        </w:rPr>
        <w:t>i</w:t>
      </w:r>
      <w:r w:rsidR="005B325F" w:rsidRPr="005B325F">
        <w:rPr>
          <w:b/>
          <w:color w:val="223267"/>
          <w:sz w:val="24"/>
          <w:szCs w:val="24"/>
        </w:rPr>
        <w:t>dendes des actionnaires.</w:t>
      </w:r>
    </w:p>
    <w:p w:rsidR="005B325F" w:rsidRPr="00843031" w:rsidRDefault="005B325F" w:rsidP="005B325F">
      <w:pPr>
        <w:pStyle w:val="Sansinterligne"/>
        <w:spacing w:line="240" w:lineRule="auto"/>
        <w:rPr>
          <w:b/>
          <w:color w:val="223267"/>
          <w:sz w:val="23"/>
          <w:szCs w:val="23"/>
        </w:rPr>
      </w:pPr>
    </w:p>
    <w:p w:rsidR="005B325F" w:rsidRPr="005B325F" w:rsidRDefault="005B325F" w:rsidP="005B325F">
      <w:pPr>
        <w:pStyle w:val="Sansinterligne"/>
        <w:spacing w:line="240" w:lineRule="auto"/>
        <w:rPr>
          <w:rFonts w:eastAsia="Arial Bold"/>
          <w:b/>
          <w:color w:val="223267"/>
          <w:sz w:val="24"/>
          <w:szCs w:val="24"/>
        </w:rPr>
      </w:pPr>
      <w:r w:rsidRPr="005B325F">
        <w:rPr>
          <w:b/>
          <w:color w:val="223267"/>
          <w:sz w:val="24"/>
          <w:szCs w:val="24"/>
        </w:rPr>
        <w:t>Pour conclure</w:t>
      </w:r>
      <w:r w:rsidR="009E1540">
        <w:rPr>
          <w:b/>
          <w:color w:val="223267"/>
          <w:sz w:val="24"/>
          <w:szCs w:val="24"/>
        </w:rPr>
        <w:t>,</w:t>
      </w:r>
      <w:r w:rsidRPr="005B325F">
        <w:rPr>
          <w:b/>
          <w:color w:val="223267"/>
          <w:sz w:val="24"/>
          <w:szCs w:val="24"/>
        </w:rPr>
        <w:t xml:space="preserve"> faut-il comme le demande Bruno Le Roux « </w:t>
      </w:r>
      <w:r w:rsidR="009E1540" w:rsidRPr="009E1540">
        <w:rPr>
          <w:b/>
          <w:i/>
          <w:color w:val="223267"/>
          <w:sz w:val="24"/>
          <w:szCs w:val="24"/>
        </w:rPr>
        <w:t>s</w:t>
      </w:r>
      <w:r w:rsidRPr="009E1540">
        <w:rPr>
          <w:b/>
          <w:i/>
          <w:color w:val="223267"/>
          <w:sz w:val="24"/>
          <w:szCs w:val="24"/>
        </w:rPr>
        <w:t>e hisser à la hauteur des enjeux</w:t>
      </w:r>
      <w:r w:rsidRPr="005B325F">
        <w:rPr>
          <w:b/>
          <w:color w:val="223267"/>
          <w:sz w:val="24"/>
          <w:szCs w:val="24"/>
        </w:rPr>
        <w:t> » en sout</w:t>
      </w:r>
      <w:r w:rsidRPr="005B325F">
        <w:rPr>
          <w:b/>
          <w:color w:val="223267"/>
          <w:sz w:val="24"/>
          <w:szCs w:val="24"/>
        </w:rPr>
        <w:t>e</w:t>
      </w:r>
      <w:r w:rsidRPr="005B325F">
        <w:rPr>
          <w:b/>
          <w:color w:val="223267"/>
          <w:sz w:val="24"/>
          <w:szCs w:val="24"/>
        </w:rPr>
        <w:t>nant Valls ?  Ou se hisser à la hauteur de Jaurès ?</w:t>
      </w:r>
    </w:p>
    <w:p w:rsidR="005B325F" w:rsidRPr="005B325F" w:rsidRDefault="005B325F" w:rsidP="005B325F">
      <w:pPr>
        <w:pStyle w:val="Sansinterligne"/>
        <w:widowControl/>
        <w:numPr>
          <w:ilvl w:val="0"/>
          <w:numId w:val="45"/>
        </w:numPr>
        <w:pBdr>
          <w:top w:val="nil"/>
          <w:left w:val="nil"/>
          <w:bottom w:val="nil"/>
          <w:right w:val="nil"/>
          <w:between w:val="nil"/>
          <w:bar w:val="nil"/>
        </w:pBdr>
        <w:adjustRightInd/>
        <w:spacing w:line="240" w:lineRule="auto"/>
        <w:textAlignment w:val="auto"/>
        <w:rPr>
          <w:color w:val="223267"/>
          <w:sz w:val="24"/>
          <w:szCs w:val="24"/>
        </w:rPr>
      </w:pPr>
      <w:r w:rsidRPr="005B325F">
        <w:rPr>
          <w:color w:val="223267"/>
          <w:sz w:val="24"/>
          <w:szCs w:val="24"/>
        </w:rPr>
        <w:t>Bruno Le Roux exigeait avec suffisance que les « </w:t>
      </w:r>
      <w:r w:rsidRPr="00242A41">
        <w:rPr>
          <w:i/>
          <w:color w:val="223267"/>
          <w:sz w:val="24"/>
          <w:szCs w:val="24"/>
        </w:rPr>
        <w:t>frondeurs</w:t>
      </w:r>
      <w:r w:rsidRPr="005B325F">
        <w:rPr>
          <w:color w:val="223267"/>
          <w:sz w:val="24"/>
          <w:szCs w:val="24"/>
        </w:rPr>
        <w:t> » se montrent « </w:t>
      </w:r>
      <w:r w:rsidRPr="00242A41">
        <w:rPr>
          <w:i/>
          <w:color w:val="223267"/>
          <w:sz w:val="24"/>
          <w:szCs w:val="24"/>
        </w:rPr>
        <w:t>à la hauteur des e</w:t>
      </w:r>
      <w:r w:rsidRPr="00242A41">
        <w:rPr>
          <w:i/>
          <w:color w:val="223267"/>
          <w:sz w:val="24"/>
          <w:szCs w:val="24"/>
        </w:rPr>
        <w:t>n</w:t>
      </w:r>
      <w:r w:rsidRPr="00242A41">
        <w:rPr>
          <w:i/>
          <w:color w:val="223267"/>
          <w:sz w:val="24"/>
          <w:szCs w:val="24"/>
        </w:rPr>
        <w:t>jeux</w:t>
      </w:r>
      <w:r w:rsidRPr="005B325F">
        <w:rPr>
          <w:color w:val="223267"/>
          <w:sz w:val="24"/>
          <w:szCs w:val="24"/>
        </w:rPr>
        <w:t xml:space="preserve"> » en votant la confiance à Valls 2. </w:t>
      </w:r>
    </w:p>
    <w:p w:rsidR="005B325F" w:rsidRPr="005B325F" w:rsidRDefault="005B325F" w:rsidP="005B325F">
      <w:pPr>
        <w:pStyle w:val="Sansinterligne"/>
        <w:widowControl/>
        <w:numPr>
          <w:ilvl w:val="0"/>
          <w:numId w:val="45"/>
        </w:numPr>
        <w:pBdr>
          <w:top w:val="nil"/>
          <w:left w:val="nil"/>
          <w:bottom w:val="nil"/>
          <w:right w:val="nil"/>
          <w:between w:val="nil"/>
          <w:bar w:val="nil"/>
        </w:pBdr>
        <w:adjustRightInd/>
        <w:spacing w:line="240" w:lineRule="auto"/>
        <w:textAlignment w:val="auto"/>
        <w:rPr>
          <w:b/>
          <w:color w:val="223267"/>
          <w:sz w:val="24"/>
          <w:szCs w:val="24"/>
        </w:rPr>
      </w:pPr>
      <w:r w:rsidRPr="005B325F">
        <w:rPr>
          <w:color w:val="223267"/>
          <w:sz w:val="24"/>
          <w:szCs w:val="24"/>
        </w:rPr>
        <w:t>Ce n’est pas mon avis. En cette période de tous les dangers, y compris de menace de guerre mo</w:t>
      </w:r>
      <w:r w:rsidRPr="005B325F">
        <w:rPr>
          <w:color w:val="223267"/>
          <w:sz w:val="24"/>
          <w:szCs w:val="24"/>
        </w:rPr>
        <w:t>n</w:t>
      </w:r>
      <w:r w:rsidRPr="005B325F">
        <w:rPr>
          <w:color w:val="223267"/>
          <w:sz w:val="24"/>
          <w:szCs w:val="24"/>
        </w:rPr>
        <w:t xml:space="preserve">diale </w:t>
      </w:r>
      <w:r w:rsidRPr="00242A41">
        <w:rPr>
          <w:b/>
          <w:color w:val="223267"/>
          <w:sz w:val="24"/>
          <w:szCs w:val="24"/>
        </w:rPr>
        <w:t>c’</w:t>
      </w:r>
      <w:r w:rsidRPr="005B325F">
        <w:rPr>
          <w:b/>
          <w:color w:val="223267"/>
          <w:sz w:val="24"/>
          <w:szCs w:val="24"/>
        </w:rPr>
        <w:t>est au niveau de Jaurès, l’internationaliste, qu’il faut que la gauche se hisse.</w:t>
      </w:r>
    </w:p>
    <w:p w:rsidR="006633CF" w:rsidRDefault="005B325F" w:rsidP="006633CF">
      <w:pPr>
        <w:pStyle w:val="Sansinterligne"/>
        <w:spacing w:line="240" w:lineRule="auto"/>
        <w:ind w:left="720"/>
        <w:rPr>
          <w:b/>
          <w:color w:val="223267"/>
          <w:sz w:val="24"/>
          <w:szCs w:val="24"/>
        </w:rPr>
      </w:pPr>
      <w:r w:rsidRPr="005B325F">
        <w:rPr>
          <w:b/>
          <w:color w:val="223267"/>
          <w:sz w:val="24"/>
          <w:szCs w:val="24"/>
        </w:rPr>
        <w:t>Il faut qu’elle s’unisse pour instaurer une République sociale</w:t>
      </w:r>
      <w:r w:rsidR="00242A41">
        <w:rPr>
          <w:b/>
          <w:color w:val="223267"/>
          <w:sz w:val="24"/>
          <w:szCs w:val="24"/>
        </w:rPr>
        <w:t> !</w:t>
      </w:r>
    </w:p>
    <w:p w:rsidR="001A55A5" w:rsidRDefault="001A55A5" w:rsidP="006633CF">
      <w:pPr>
        <w:pStyle w:val="Sansinterligne"/>
        <w:spacing w:line="240" w:lineRule="auto"/>
        <w:ind w:left="720"/>
        <w:rPr>
          <w:rFonts w:ascii="Arial" w:hAnsi="Arial" w:cs="Arial"/>
          <w:b/>
          <w:bCs/>
          <w:color w:val="CC0001"/>
          <w:sz w:val="44"/>
          <w:szCs w:val="44"/>
          <w:shd w:val="clear" w:color="auto" w:fill="CCCCCC"/>
        </w:rPr>
        <w:sectPr w:rsidR="001A55A5" w:rsidSect="001A55A5">
          <w:type w:val="continuous"/>
          <w:pgSz w:w="11906" w:h="16838"/>
          <w:pgMar w:top="357" w:right="737" w:bottom="737" w:left="737" w:header="720" w:footer="467" w:gutter="0"/>
          <w:cols w:sep="1" w:space="284"/>
        </w:sectPr>
      </w:pPr>
    </w:p>
    <w:p w:rsidR="006D6C14" w:rsidRPr="00075907" w:rsidRDefault="006D6C14" w:rsidP="006D6C14">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ACTUALITÉ SOCIALE</w:t>
      </w:r>
    </w:p>
    <w:p w:rsidR="00957D24" w:rsidRPr="005675BC" w:rsidRDefault="00957D24" w:rsidP="00957D24">
      <w:pPr>
        <w:pBdr>
          <w:top w:val="single" w:sz="12" w:space="1" w:color="auto"/>
          <w:left w:val="single" w:sz="12" w:space="4" w:color="auto"/>
          <w:bottom w:val="single" w:sz="12" w:space="1" w:color="auto"/>
          <w:right w:val="single" w:sz="12" w:space="4" w:color="auto"/>
        </w:pBdr>
        <w:spacing w:before="100" w:beforeAutospacing="1" w:after="100" w:afterAutospacing="1" w:line="240" w:lineRule="auto"/>
        <w:rPr>
          <w:rFonts w:ascii="Tahoma" w:hAnsi="Tahoma" w:cs="Tahoma"/>
          <w:b/>
          <w:bCs/>
          <w:i/>
          <w:color w:val="223267"/>
          <w:sz w:val="22"/>
          <w:szCs w:val="22"/>
        </w:rPr>
      </w:pPr>
      <w:r w:rsidRPr="005675BC">
        <w:rPr>
          <w:rFonts w:ascii="Tahoma" w:hAnsi="Tahoma" w:cs="Tahoma"/>
          <w:b/>
          <w:bCs/>
          <w:i/>
          <w:color w:val="223267"/>
          <w:sz w:val="22"/>
          <w:szCs w:val="22"/>
        </w:rPr>
        <w:t>En cette période où le gouvernement casse la plus démocratique des juridictions et où (télesc</w:t>
      </w:r>
      <w:r w:rsidRPr="005675BC">
        <w:rPr>
          <w:rFonts w:ascii="Tahoma" w:hAnsi="Tahoma" w:cs="Tahoma"/>
          <w:b/>
          <w:bCs/>
          <w:i/>
          <w:color w:val="223267"/>
          <w:sz w:val="22"/>
          <w:szCs w:val="22"/>
        </w:rPr>
        <w:t>o</w:t>
      </w:r>
      <w:r w:rsidRPr="005675BC">
        <w:rPr>
          <w:rFonts w:ascii="Tahoma" w:hAnsi="Tahoma" w:cs="Tahoma"/>
          <w:b/>
          <w:bCs/>
          <w:i/>
          <w:color w:val="223267"/>
          <w:sz w:val="22"/>
          <w:szCs w:val="22"/>
        </w:rPr>
        <w:t xml:space="preserve">page !) au PS, certains veulent traduire Gérard </w:t>
      </w:r>
      <w:r w:rsidR="00242A41">
        <w:rPr>
          <w:rFonts w:ascii="Tahoma" w:hAnsi="Tahoma" w:cs="Tahoma"/>
          <w:b/>
          <w:bCs/>
          <w:i/>
          <w:color w:val="223267"/>
          <w:sz w:val="22"/>
          <w:szCs w:val="22"/>
        </w:rPr>
        <w:t>F</w:t>
      </w:r>
      <w:r w:rsidRPr="005675BC">
        <w:rPr>
          <w:rFonts w:ascii="Tahoma" w:hAnsi="Tahoma" w:cs="Tahoma"/>
          <w:b/>
          <w:bCs/>
          <w:i/>
          <w:color w:val="223267"/>
          <w:sz w:val="22"/>
          <w:szCs w:val="22"/>
        </w:rPr>
        <w:t xml:space="preserve">iloche devant la Haute Autorité, il </w:t>
      </w:r>
      <w:r w:rsidR="00242A41">
        <w:rPr>
          <w:rFonts w:ascii="Tahoma" w:hAnsi="Tahoma" w:cs="Tahoma"/>
          <w:b/>
          <w:bCs/>
          <w:i/>
          <w:color w:val="223267"/>
          <w:sz w:val="22"/>
          <w:szCs w:val="22"/>
        </w:rPr>
        <w:t xml:space="preserve">nous a </w:t>
      </w:r>
      <w:r w:rsidRPr="005675BC">
        <w:rPr>
          <w:rFonts w:ascii="Tahoma" w:hAnsi="Tahoma" w:cs="Tahoma"/>
          <w:b/>
          <w:bCs/>
          <w:i/>
          <w:color w:val="223267"/>
          <w:sz w:val="22"/>
          <w:szCs w:val="22"/>
        </w:rPr>
        <w:t>paru intéressant de publier cet article.</w:t>
      </w:r>
    </w:p>
    <w:p w:rsidR="00957D24" w:rsidRDefault="00957D24" w:rsidP="00957D24">
      <w:pPr>
        <w:spacing w:line="240" w:lineRule="auto"/>
        <w:jc w:val="center"/>
        <w:rPr>
          <w:rFonts w:ascii="Arial" w:hAnsi="Arial" w:cs="Arial"/>
          <w:b/>
          <w:bCs/>
          <w:color w:val="223267"/>
        </w:rPr>
      </w:pPr>
      <w:r w:rsidRPr="005675BC">
        <w:rPr>
          <w:rFonts w:ascii="Arial" w:hAnsi="Arial" w:cs="Arial"/>
          <w:b/>
          <w:bCs/>
          <w:color w:val="223267"/>
        </w:rPr>
        <w:t>Au cœur des prud’hommes : élections démocratiques des conseillers</w:t>
      </w:r>
    </w:p>
    <w:p w:rsidR="00957D24" w:rsidRPr="00CB6F2F" w:rsidRDefault="00957D24" w:rsidP="00957D24">
      <w:pPr>
        <w:spacing w:line="240" w:lineRule="auto"/>
        <w:jc w:val="center"/>
        <w:rPr>
          <w:b/>
          <w:bCs/>
          <w:i/>
          <w:color w:val="223267"/>
        </w:rPr>
      </w:pPr>
      <w:r w:rsidRPr="00CB6F2F">
        <w:rPr>
          <w:bCs/>
          <w:i/>
          <w:color w:val="223267"/>
        </w:rPr>
        <w:t>Par</w:t>
      </w:r>
      <w:r w:rsidRPr="00CB6F2F">
        <w:rPr>
          <w:b/>
          <w:bCs/>
          <w:i/>
          <w:color w:val="223267"/>
        </w:rPr>
        <w:t xml:space="preserve"> </w:t>
      </w:r>
      <w:r w:rsidRPr="00CB6F2F">
        <w:rPr>
          <w:i/>
          <w:color w:val="223267"/>
        </w:rPr>
        <w:t>Gérard F</w:t>
      </w:r>
      <w:r w:rsidR="00CB6F2F">
        <w:rPr>
          <w:i/>
          <w:color w:val="223267"/>
        </w:rPr>
        <w:t>ILOCHE</w:t>
      </w:r>
    </w:p>
    <w:p w:rsidR="00957D24" w:rsidRDefault="00957D24" w:rsidP="00957D24">
      <w:pPr>
        <w:spacing w:line="240" w:lineRule="auto"/>
        <w:rPr>
          <w:rFonts w:ascii="Tahoma" w:hAnsi="Tahoma" w:cs="Tahoma"/>
          <w:color w:val="223267"/>
        </w:rPr>
      </w:pPr>
    </w:p>
    <w:p w:rsidR="00957D24" w:rsidRPr="00CB6F2F" w:rsidRDefault="00CB6F2F" w:rsidP="00957D24">
      <w:pPr>
        <w:spacing w:line="240" w:lineRule="auto"/>
        <w:rPr>
          <w:rFonts w:ascii="Tahoma" w:hAnsi="Tahoma" w:cs="Tahoma"/>
          <w:color w:val="223267"/>
        </w:rPr>
      </w:pPr>
      <w:r w:rsidRPr="00CB6F2F">
        <w:rPr>
          <w:rFonts w:ascii="Tahoma" w:hAnsi="Tahoma" w:cs="Tahoma"/>
          <w:noProof/>
          <w:color w:val="223267"/>
        </w:rPr>
        <w:drawing>
          <wp:anchor distT="0" distB="0" distL="114300" distR="114300" simplePos="0" relativeHeight="251661312" behindDoc="1" locked="0" layoutInCell="1" allowOverlap="1">
            <wp:simplePos x="0" y="0"/>
            <wp:positionH relativeFrom="column">
              <wp:posOffset>16510</wp:posOffset>
            </wp:positionH>
            <wp:positionV relativeFrom="paragraph">
              <wp:posOffset>67310</wp:posOffset>
            </wp:positionV>
            <wp:extent cx="2228850" cy="2495550"/>
            <wp:effectExtent l="19050" t="0" r="0" b="0"/>
            <wp:wrapTight wrapText="bothSides">
              <wp:wrapPolygon edited="0">
                <wp:start x="-185" y="0"/>
                <wp:lineTo x="-185" y="21435"/>
                <wp:lineTo x="21600" y="21435"/>
                <wp:lineTo x="21600" y="0"/>
                <wp:lineTo x="-185" y="0"/>
              </wp:wrapPolygon>
            </wp:wrapTight>
            <wp:docPr id="6" name="Image 5" descr="picture_2013_04_14_15_12_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_2013_04_14_15_12_15.jpeg"/>
                    <pic:cNvPicPr/>
                  </pic:nvPicPr>
                  <pic:blipFill>
                    <a:blip r:embed="rId17" cstate="print"/>
                    <a:stretch>
                      <a:fillRect/>
                    </a:stretch>
                  </pic:blipFill>
                  <pic:spPr>
                    <a:xfrm>
                      <a:off x="0" y="0"/>
                      <a:ext cx="2228850" cy="2495550"/>
                    </a:xfrm>
                    <a:prstGeom prst="rect">
                      <a:avLst/>
                    </a:prstGeom>
                  </pic:spPr>
                </pic:pic>
              </a:graphicData>
            </a:graphic>
          </wp:anchor>
        </w:drawing>
      </w:r>
      <w:r w:rsidR="00957D24" w:rsidRPr="00CB6F2F">
        <w:rPr>
          <w:rFonts w:ascii="Tahoma" w:hAnsi="Tahoma" w:cs="Tahoma"/>
          <w:color w:val="223267"/>
        </w:rPr>
        <w:t>Tous les journalistes qui ont essayé ce reportage en sont rev</w:t>
      </w:r>
      <w:r w:rsidR="00957D24" w:rsidRPr="00CB6F2F">
        <w:rPr>
          <w:rFonts w:ascii="Tahoma" w:hAnsi="Tahoma" w:cs="Tahoma"/>
          <w:color w:val="223267"/>
        </w:rPr>
        <w:t>e</w:t>
      </w:r>
      <w:r w:rsidR="00957D24" w:rsidRPr="00CB6F2F">
        <w:rPr>
          <w:rFonts w:ascii="Tahoma" w:hAnsi="Tahoma" w:cs="Tahoma"/>
          <w:color w:val="223267"/>
        </w:rPr>
        <w:t>nus transformés et leurs lecteurs ont été médusés. C’est un lieu méconnu, inouï, incroyable, dont vous n’entendrez jamais parler sur TF1. C’est une justice paritaire, de proximité, pauvre, longue, lente, en principe orale, elle est proscrite, dénigrée, négligée, grinçante, cruelle, elle n’intéresse pas les grands médias, pas même les roma</w:t>
      </w:r>
      <w:r w:rsidR="00957D24" w:rsidRPr="00CB6F2F">
        <w:rPr>
          <w:rFonts w:ascii="Tahoma" w:hAnsi="Tahoma" w:cs="Tahoma"/>
          <w:color w:val="223267"/>
        </w:rPr>
        <w:t>n</w:t>
      </w:r>
      <w:r w:rsidR="00957D24" w:rsidRPr="00CB6F2F">
        <w:rPr>
          <w:rFonts w:ascii="Tahoma" w:hAnsi="Tahoma" w:cs="Tahoma"/>
          <w:color w:val="223267"/>
        </w:rPr>
        <w:t>ciers ou les conteurs. Il s’agit de la justice du droit du travail.</w:t>
      </w:r>
    </w:p>
    <w:p w:rsidR="00957D24" w:rsidRPr="00CB6F2F" w:rsidRDefault="00957D24" w:rsidP="00957D24">
      <w:pPr>
        <w:spacing w:line="240" w:lineRule="auto"/>
        <w:rPr>
          <w:rFonts w:ascii="Tahoma" w:hAnsi="Tahoma" w:cs="Tahoma"/>
          <w:color w:val="223267"/>
          <w:sz w:val="10"/>
          <w:szCs w:val="10"/>
        </w:rPr>
      </w:pPr>
    </w:p>
    <w:p w:rsidR="00957D24" w:rsidRPr="00CB6F2F" w:rsidRDefault="00957D24" w:rsidP="00957D24">
      <w:pPr>
        <w:spacing w:line="240" w:lineRule="auto"/>
        <w:rPr>
          <w:rFonts w:ascii="Tahoma" w:hAnsi="Tahoma" w:cs="Tahoma"/>
          <w:color w:val="223267"/>
        </w:rPr>
      </w:pPr>
      <w:r w:rsidRPr="00CB6F2F">
        <w:rPr>
          <w:rFonts w:ascii="Tahoma" w:hAnsi="Tahoma" w:cs="Tahoma"/>
          <w:color w:val="223267"/>
        </w:rPr>
        <w:t>« </w:t>
      </w:r>
      <w:r w:rsidRPr="00CB6F2F">
        <w:rPr>
          <w:rFonts w:ascii="Tahoma" w:hAnsi="Tahoma" w:cs="Tahoma"/>
          <w:i/>
          <w:color w:val="223267"/>
        </w:rPr>
        <w:t>Des tribunaux qui insécurisent les employeurs</w:t>
      </w:r>
      <w:r w:rsidRPr="00CB6F2F">
        <w:rPr>
          <w:rFonts w:ascii="Tahoma" w:hAnsi="Tahoma" w:cs="Tahoma"/>
          <w:color w:val="223267"/>
        </w:rPr>
        <w:t xml:space="preserve"> » comme aime à dire Laurence </w:t>
      </w:r>
      <w:proofErr w:type="spellStart"/>
      <w:r w:rsidRPr="00CB6F2F">
        <w:rPr>
          <w:rFonts w:ascii="Tahoma" w:hAnsi="Tahoma" w:cs="Tahoma"/>
          <w:color w:val="223267"/>
        </w:rPr>
        <w:t>Parisot</w:t>
      </w:r>
      <w:proofErr w:type="spellEnd"/>
      <w:r w:rsidRPr="00CB6F2F">
        <w:rPr>
          <w:rFonts w:ascii="Tahoma" w:hAnsi="Tahoma" w:cs="Tahoma"/>
          <w:color w:val="223267"/>
        </w:rPr>
        <w:t>. Des Cours de justice (élues par tous les salariés, y compris les immigrés) dont il faut limiter l’audience et l’accès selon les ministres Sapin et Rebsamen qui ont raccourci les délais de saisine, instauré des plafonds de réparation des dols et qui veulent en supprimer les élections.</w:t>
      </w:r>
    </w:p>
    <w:p w:rsidR="00957D24" w:rsidRPr="00CB6F2F" w:rsidRDefault="00957D24" w:rsidP="00957D24">
      <w:pPr>
        <w:spacing w:line="240" w:lineRule="auto"/>
        <w:rPr>
          <w:rFonts w:ascii="Tahoma" w:hAnsi="Tahoma" w:cs="Tahoma"/>
          <w:color w:val="223267"/>
          <w:sz w:val="10"/>
          <w:szCs w:val="10"/>
        </w:rPr>
      </w:pPr>
    </w:p>
    <w:p w:rsidR="00957D24" w:rsidRPr="00CB6F2F" w:rsidRDefault="00957D24" w:rsidP="00957D24">
      <w:pPr>
        <w:spacing w:line="240" w:lineRule="auto"/>
        <w:rPr>
          <w:rFonts w:ascii="Tahoma" w:hAnsi="Tahoma" w:cs="Tahoma"/>
          <w:color w:val="223267"/>
        </w:rPr>
      </w:pPr>
      <w:r w:rsidRPr="005675BC">
        <w:rPr>
          <w:rFonts w:ascii="Tahoma" w:hAnsi="Tahoma" w:cs="Tahoma"/>
          <w:color w:val="223267"/>
          <w:sz w:val="22"/>
          <w:szCs w:val="22"/>
        </w:rPr>
        <w:t xml:space="preserve">Dans </w:t>
      </w:r>
      <w:r w:rsidRPr="00CB6F2F">
        <w:rPr>
          <w:rFonts w:ascii="Tahoma" w:hAnsi="Tahoma" w:cs="Tahoma"/>
          <w:color w:val="223267"/>
        </w:rPr>
        <w:t xml:space="preserve">un temps ancien, Libération eut une chronique judiciaire sur les prud’hommes. Puis </w:t>
      </w:r>
      <w:proofErr w:type="spellStart"/>
      <w:r w:rsidRPr="00CB6F2F">
        <w:rPr>
          <w:rFonts w:ascii="Tahoma" w:hAnsi="Tahoma" w:cs="Tahoma"/>
          <w:color w:val="223267"/>
        </w:rPr>
        <w:t>Siné</w:t>
      </w:r>
      <w:proofErr w:type="spellEnd"/>
      <w:r w:rsidRPr="00CB6F2F">
        <w:rPr>
          <w:rFonts w:ascii="Tahoma" w:hAnsi="Tahoma" w:cs="Tahoma"/>
          <w:color w:val="223267"/>
        </w:rPr>
        <w:t xml:space="preserve"> he</w:t>
      </w:r>
      <w:r w:rsidRPr="00CB6F2F">
        <w:rPr>
          <w:rFonts w:ascii="Tahoma" w:hAnsi="Tahoma" w:cs="Tahoma"/>
          <w:color w:val="223267"/>
        </w:rPr>
        <w:t>b</w:t>
      </w:r>
      <w:r w:rsidRPr="00CB6F2F">
        <w:rPr>
          <w:rFonts w:ascii="Tahoma" w:hAnsi="Tahoma" w:cs="Tahoma"/>
          <w:color w:val="223267"/>
        </w:rPr>
        <w:t>do et mensuel en ont publié une avec Véronique Brocard, (ex de « Libé », ex de « Télérama ») laquelle vient d’en faire un livre au Seuil (« Au cœur des prud’hommes » Véronique Brocard, Stock, 160 p, 18 euros) : elle s’est installée pendant deux ans dans les salles d’audience et en 45 histoires triées, elle vous fait tout revivre.</w:t>
      </w:r>
    </w:p>
    <w:p w:rsidR="00957D24" w:rsidRPr="00CB6F2F" w:rsidRDefault="00957D24" w:rsidP="00957D24">
      <w:pPr>
        <w:spacing w:line="240" w:lineRule="auto"/>
        <w:rPr>
          <w:rFonts w:ascii="Tahoma" w:hAnsi="Tahoma" w:cs="Tahoma"/>
          <w:color w:val="223267"/>
          <w:sz w:val="10"/>
          <w:szCs w:val="10"/>
        </w:rPr>
      </w:pPr>
    </w:p>
    <w:p w:rsidR="00957D24" w:rsidRPr="00CB6F2F" w:rsidRDefault="00957D24" w:rsidP="00957D24">
      <w:pPr>
        <w:spacing w:line="240" w:lineRule="auto"/>
        <w:rPr>
          <w:rFonts w:ascii="Tahoma" w:hAnsi="Tahoma" w:cs="Tahoma"/>
          <w:color w:val="223267"/>
        </w:rPr>
      </w:pPr>
      <w:r w:rsidRPr="00CB6F2F">
        <w:rPr>
          <w:rFonts w:ascii="Tahoma" w:hAnsi="Tahoma" w:cs="Tahoma"/>
          <w:color w:val="223267"/>
        </w:rPr>
        <w:t>Chaque année, près de 200</w:t>
      </w:r>
      <w:r w:rsidR="00CB6F2F">
        <w:rPr>
          <w:rFonts w:ascii="Tahoma" w:hAnsi="Tahoma" w:cs="Tahoma"/>
          <w:color w:val="223267"/>
        </w:rPr>
        <w:t> </w:t>
      </w:r>
      <w:r w:rsidRPr="00CB6F2F">
        <w:rPr>
          <w:rFonts w:ascii="Tahoma" w:hAnsi="Tahoma" w:cs="Tahoma"/>
          <w:color w:val="223267"/>
        </w:rPr>
        <w:t>000</w:t>
      </w:r>
      <w:r w:rsidR="00CB6F2F">
        <w:rPr>
          <w:rFonts w:ascii="Tahoma" w:hAnsi="Tahoma" w:cs="Tahoma"/>
          <w:color w:val="223267"/>
        </w:rPr>
        <w:t> </w:t>
      </w:r>
      <w:r w:rsidRPr="00CB6F2F">
        <w:rPr>
          <w:rFonts w:ascii="Tahoma" w:hAnsi="Tahoma" w:cs="Tahoma"/>
          <w:color w:val="223267"/>
        </w:rPr>
        <w:t>apprentis, salariés, en CDI, en CDD, intérimaires, ou licenciés, sa</w:t>
      </w:r>
      <w:r w:rsidRPr="00CB6F2F">
        <w:rPr>
          <w:rFonts w:ascii="Tahoma" w:hAnsi="Tahoma" w:cs="Tahoma"/>
          <w:color w:val="223267"/>
        </w:rPr>
        <w:t>i</w:t>
      </w:r>
      <w:r w:rsidRPr="00CB6F2F">
        <w:rPr>
          <w:rFonts w:ascii="Tahoma" w:hAnsi="Tahoma" w:cs="Tahoma"/>
          <w:color w:val="223267"/>
        </w:rPr>
        <w:t>sissent les 210</w:t>
      </w:r>
      <w:r w:rsidR="00CB6F2F">
        <w:rPr>
          <w:rFonts w:ascii="Tahoma" w:hAnsi="Tahoma" w:cs="Tahoma"/>
          <w:color w:val="223267"/>
        </w:rPr>
        <w:t> </w:t>
      </w:r>
      <w:r w:rsidRPr="00CB6F2F">
        <w:rPr>
          <w:rFonts w:ascii="Tahoma" w:hAnsi="Tahoma" w:cs="Tahoma"/>
          <w:color w:val="223267"/>
        </w:rPr>
        <w:t>conseils de prud’hommes répartis sur le territoire français et leurs 14</w:t>
      </w:r>
      <w:r w:rsidR="00CB6F2F">
        <w:rPr>
          <w:rFonts w:ascii="Tahoma" w:hAnsi="Tahoma" w:cs="Tahoma"/>
          <w:color w:val="223267"/>
        </w:rPr>
        <w:t> </w:t>
      </w:r>
      <w:r w:rsidRPr="00CB6F2F">
        <w:rPr>
          <w:rFonts w:ascii="Tahoma" w:hAnsi="Tahoma" w:cs="Tahoma"/>
          <w:color w:val="223267"/>
        </w:rPr>
        <w:t>512</w:t>
      </w:r>
      <w:r w:rsidR="00CB6F2F">
        <w:rPr>
          <w:rFonts w:ascii="Tahoma" w:hAnsi="Tahoma" w:cs="Tahoma"/>
          <w:color w:val="223267"/>
        </w:rPr>
        <w:t> </w:t>
      </w:r>
      <w:r w:rsidRPr="00CB6F2F">
        <w:rPr>
          <w:rFonts w:ascii="Tahoma" w:hAnsi="Tahoma" w:cs="Tahoma"/>
          <w:color w:val="223267"/>
        </w:rPr>
        <w:t xml:space="preserve">conseillers. (Un tiers des conseils prud’hommes ont été supprimés par Rachida </w:t>
      </w:r>
      <w:proofErr w:type="spellStart"/>
      <w:r w:rsidRPr="00CB6F2F">
        <w:rPr>
          <w:rFonts w:ascii="Tahoma" w:hAnsi="Tahoma" w:cs="Tahoma"/>
          <w:color w:val="223267"/>
        </w:rPr>
        <w:t>Dati</w:t>
      </w:r>
      <w:proofErr w:type="spellEnd"/>
      <w:r w:rsidRPr="00CB6F2F">
        <w:rPr>
          <w:rFonts w:ascii="Tahoma" w:hAnsi="Tahoma" w:cs="Tahoma"/>
          <w:color w:val="223267"/>
        </w:rPr>
        <w:t>, sous Sarkozy). 200</w:t>
      </w:r>
      <w:r w:rsidR="00CB6F2F">
        <w:rPr>
          <w:rFonts w:ascii="Tahoma" w:hAnsi="Tahoma" w:cs="Tahoma"/>
          <w:color w:val="223267"/>
        </w:rPr>
        <w:t> </w:t>
      </w:r>
      <w:r w:rsidRPr="00CB6F2F">
        <w:rPr>
          <w:rFonts w:ascii="Tahoma" w:hAnsi="Tahoma" w:cs="Tahoma"/>
          <w:color w:val="223267"/>
        </w:rPr>
        <w:t>000 c’est peu, vu la fréquence réelle de la délinquance patronale, de l’exploitation et l’arbitraire qui règne. La justice du travail ne connaît pas de répit, elle rame, faute de moyens, de reconnaissance, elle est reléguée et maltraitée, à l’écart, aux confins des cités judiciaires. Pas de sang, pas de hu</w:t>
      </w:r>
      <w:r w:rsidRPr="00CB6F2F">
        <w:rPr>
          <w:rFonts w:ascii="Tahoma" w:hAnsi="Tahoma" w:cs="Tahoma"/>
          <w:color w:val="223267"/>
        </w:rPr>
        <w:t>r</w:t>
      </w:r>
      <w:r w:rsidRPr="00CB6F2F">
        <w:rPr>
          <w:rFonts w:ascii="Tahoma" w:hAnsi="Tahoma" w:cs="Tahoma"/>
          <w:color w:val="223267"/>
        </w:rPr>
        <w:t>lement, pas d’assassin mais ça n’empêche pas la douleur, l’angoisse, la détresse face à un licenciement abusif, face à une sanction disciplinaire injuste, au non-paiement d’éléments de s</w:t>
      </w:r>
      <w:r w:rsidRPr="00CB6F2F">
        <w:rPr>
          <w:rFonts w:ascii="Tahoma" w:hAnsi="Tahoma" w:cs="Tahoma"/>
          <w:color w:val="223267"/>
        </w:rPr>
        <w:t>a</w:t>
      </w:r>
      <w:r w:rsidRPr="00CB6F2F">
        <w:rPr>
          <w:rFonts w:ascii="Tahoma" w:hAnsi="Tahoma" w:cs="Tahoma"/>
          <w:color w:val="223267"/>
        </w:rPr>
        <w:t xml:space="preserve">laires ou de primes indispensables à la vie au jour le jour. On y réclame des gros ou des petits dommages et intérêts, des jours de congés ou des heures supplémentaires impayées, parfois le simple paiement d’une carte </w:t>
      </w:r>
      <w:proofErr w:type="spellStart"/>
      <w:r w:rsidRPr="00CB6F2F">
        <w:rPr>
          <w:rFonts w:ascii="Tahoma" w:hAnsi="Tahoma" w:cs="Tahoma"/>
          <w:color w:val="223267"/>
        </w:rPr>
        <w:t>Navigo</w:t>
      </w:r>
      <w:proofErr w:type="spellEnd"/>
      <w:r w:rsidRPr="00CB6F2F">
        <w:rPr>
          <w:rFonts w:ascii="Tahoma" w:hAnsi="Tahoma" w:cs="Tahoma"/>
          <w:color w:val="223267"/>
        </w:rPr>
        <w:t xml:space="preserve"> (ce qui fut rendu impossible quand Sarkozy obligea le 1</w:t>
      </w:r>
      <w:r w:rsidRPr="00CB6F2F">
        <w:rPr>
          <w:rFonts w:ascii="Tahoma" w:hAnsi="Tahoma" w:cs="Tahoma"/>
          <w:color w:val="223267"/>
          <w:vertAlign w:val="superscript"/>
        </w:rPr>
        <w:t>er</w:t>
      </w:r>
      <w:r w:rsidRPr="00CB6F2F">
        <w:rPr>
          <w:rFonts w:ascii="Tahoma" w:hAnsi="Tahoma" w:cs="Tahoma"/>
          <w:color w:val="223267"/>
        </w:rPr>
        <w:t xml:space="preserve"> o</w:t>
      </w:r>
      <w:r w:rsidRPr="00CB6F2F">
        <w:rPr>
          <w:rFonts w:ascii="Tahoma" w:hAnsi="Tahoma" w:cs="Tahoma"/>
          <w:color w:val="223267"/>
        </w:rPr>
        <w:t>c</w:t>
      </w:r>
      <w:r w:rsidRPr="00CB6F2F">
        <w:rPr>
          <w:rFonts w:ascii="Tahoma" w:hAnsi="Tahoma" w:cs="Tahoma"/>
          <w:color w:val="223267"/>
        </w:rPr>
        <w:t xml:space="preserve">tobre 2011 tout plaignant à payer une taxe préalable de 35 euros… pour accéder au tribunal ; ce qui a été heureusement supprimé par Christiane </w:t>
      </w:r>
      <w:proofErr w:type="spellStart"/>
      <w:r w:rsidRPr="00CB6F2F">
        <w:rPr>
          <w:rFonts w:ascii="Tahoma" w:hAnsi="Tahoma" w:cs="Tahoma"/>
          <w:color w:val="223267"/>
        </w:rPr>
        <w:t>Taubira</w:t>
      </w:r>
      <w:proofErr w:type="spellEnd"/>
      <w:r w:rsidRPr="00CB6F2F">
        <w:rPr>
          <w:rFonts w:ascii="Tahoma" w:hAnsi="Tahoma" w:cs="Tahoma"/>
          <w:color w:val="223267"/>
        </w:rPr>
        <w:t xml:space="preserve"> le 1</w:t>
      </w:r>
      <w:r w:rsidRPr="00CB6F2F">
        <w:rPr>
          <w:rFonts w:ascii="Tahoma" w:hAnsi="Tahoma" w:cs="Tahoma"/>
          <w:color w:val="223267"/>
          <w:vertAlign w:val="superscript"/>
        </w:rPr>
        <w:t>er</w:t>
      </w:r>
      <w:r w:rsidRPr="00CB6F2F">
        <w:rPr>
          <w:rFonts w:ascii="Tahoma" w:hAnsi="Tahoma" w:cs="Tahoma"/>
          <w:color w:val="223267"/>
        </w:rPr>
        <w:t xml:space="preserve"> janvier 2014).</w:t>
      </w:r>
    </w:p>
    <w:p w:rsidR="00957D24" w:rsidRPr="00CB6F2F" w:rsidRDefault="00957D24" w:rsidP="00957D24">
      <w:pPr>
        <w:spacing w:line="240" w:lineRule="auto"/>
        <w:rPr>
          <w:rFonts w:ascii="Tahoma" w:hAnsi="Tahoma" w:cs="Tahoma"/>
          <w:color w:val="223267"/>
          <w:sz w:val="10"/>
          <w:szCs w:val="10"/>
        </w:rPr>
      </w:pPr>
    </w:p>
    <w:p w:rsidR="00957D24" w:rsidRPr="00CB6F2F" w:rsidRDefault="00957D24" w:rsidP="00957D24">
      <w:pPr>
        <w:spacing w:line="240" w:lineRule="auto"/>
        <w:rPr>
          <w:rFonts w:ascii="Tahoma" w:hAnsi="Tahoma" w:cs="Tahoma"/>
          <w:color w:val="223267"/>
        </w:rPr>
      </w:pPr>
      <w:r w:rsidRPr="00CB6F2F">
        <w:rPr>
          <w:rFonts w:ascii="Tahoma" w:hAnsi="Tahoma" w:cs="Tahoma"/>
          <w:color w:val="223267"/>
        </w:rPr>
        <w:t>Véronique Brocard raconte ces audiences, pour tous ces anonymes, manutentionnaire</w:t>
      </w:r>
      <w:r w:rsidR="00CB6F2F">
        <w:rPr>
          <w:rFonts w:ascii="Tahoma" w:hAnsi="Tahoma" w:cs="Tahoma"/>
          <w:color w:val="223267"/>
        </w:rPr>
        <w:t>s</w:t>
      </w:r>
      <w:r w:rsidRPr="00CB6F2F">
        <w:rPr>
          <w:rFonts w:ascii="Tahoma" w:hAnsi="Tahoma" w:cs="Tahoma"/>
          <w:color w:val="223267"/>
        </w:rPr>
        <w:t>, chef-coiffeuse, plongeur, prothésiste dentaire, masseuse, gardiens de musée,  prof, attachée de dire</w:t>
      </w:r>
      <w:r w:rsidRPr="00CB6F2F">
        <w:rPr>
          <w:rFonts w:ascii="Tahoma" w:hAnsi="Tahoma" w:cs="Tahoma"/>
          <w:color w:val="223267"/>
        </w:rPr>
        <w:t>c</w:t>
      </w:r>
      <w:r w:rsidRPr="00CB6F2F">
        <w:rPr>
          <w:rFonts w:ascii="Tahoma" w:hAnsi="Tahoma" w:cs="Tahoma"/>
          <w:color w:val="223267"/>
        </w:rPr>
        <w:t>tion, représentants de commerces, femmes de chambre, maitres-chiens, bonne de curée, nounou, artiste, maçon, employé ou cadres…  Plongez-vous vite dans ces bonnes pages … de la vie de notre salariat, vous savez, cette grande classe sociale qui produit toutes les richesses et qui n’en reçoit pas la part qu’elle mérite ! Car elle mérite de bons emplois solides, de bons salaires… et de la dign</w:t>
      </w:r>
      <w:r w:rsidRPr="00CB6F2F">
        <w:rPr>
          <w:rFonts w:ascii="Tahoma" w:hAnsi="Tahoma" w:cs="Tahoma"/>
          <w:color w:val="223267"/>
        </w:rPr>
        <w:t>i</w:t>
      </w:r>
      <w:r w:rsidRPr="00CB6F2F">
        <w:rPr>
          <w:rFonts w:ascii="Tahoma" w:hAnsi="Tahoma" w:cs="Tahoma"/>
          <w:color w:val="223267"/>
        </w:rPr>
        <w:t>té.</w:t>
      </w:r>
    </w:p>
    <w:p w:rsidR="006014F3" w:rsidRPr="00EA3EC0" w:rsidRDefault="006014F3" w:rsidP="00221B7C">
      <w:pPr>
        <w:widowControl/>
        <w:adjustRightInd/>
        <w:spacing w:line="240" w:lineRule="auto"/>
        <w:textAlignment w:val="auto"/>
        <w:rPr>
          <w:rFonts w:asciiTheme="minorHAnsi" w:hAnsiTheme="minorHAnsi"/>
          <w:color w:val="223267"/>
          <w:sz w:val="8"/>
          <w:szCs w:val="8"/>
        </w:rPr>
      </w:pPr>
    </w:p>
    <w:p w:rsidR="001F4E47" w:rsidRPr="001F4E47" w:rsidRDefault="001F4E47" w:rsidP="001F4E47">
      <w:pPr>
        <w:widowControl/>
        <w:suppressAutoHyphens/>
        <w:autoSpaceDN w:val="0"/>
        <w:adjustRightInd/>
        <w:spacing w:after="200" w:line="240" w:lineRule="auto"/>
        <w:ind w:right="139"/>
        <w:rPr>
          <w:rFonts w:ascii="Arial" w:hAnsi="Arial" w:cs="Arial"/>
          <w:i/>
          <w:kern w:val="3"/>
          <w:lang w:eastAsia="zh-CN"/>
        </w:rPr>
        <w:sectPr w:rsidR="001F4E47" w:rsidRPr="001F4E47" w:rsidSect="003711CF">
          <w:footerReference w:type="even" r:id="rId18"/>
          <w:footerReference w:type="default" r:id="rId19"/>
          <w:type w:val="continuous"/>
          <w:pgSz w:w="11907" w:h="16839"/>
          <w:pgMar w:top="709" w:right="567" w:bottom="567" w:left="709" w:header="720" w:footer="107" w:gutter="0"/>
          <w:cols w:sep="1" w:space="425"/>
        </w:sectPr>
      </w:pPr>
    </w:p>
    <w:p w:rsidR="006014F3" w:rsidRPr="00591BBC" w:rsidRDefault="006014F3" w:rsidP="006014F3">
      <w:pPr>
        <w:widowControl/>
        <w:adjustRightInd/>
        <w:spacing w:line="276" w:lineRule="auto"/>
        <w:textAlignment w:val="auto"/>
        <w:rPr>
          <w:rFonts w:ascii="Calibri" w:hAnsi="Calibri" w:cs="Calibri"/>
          <w:sz w:val="6"/>
          <w:szCs w:val="6"/>
        </w:rPr>
      </w:pPr>
    </w:p>
    <w:p w:rsidR="003711CF" w:rsidRPr="00075907" w:rsidRDefault="0047165B" w:rsidP="003711CF">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t>COUP DE GUEULE</w:t>
      </w:r>
    </w:p>
    <w:p w:rsidR="00D32FFC" w:rsidRPr="00D32FFC" w:rsidRDefault="00D32FFC" w:rsidP="00AF6E13">
      <w:pPr>
        <w:widowControl/>
        <w:adjustRightInd/>
        <w:spacing w:line="276" w:lineRule="auto"/>
        <w:textAlignment w:val="auto"/>
        <w:rPr>
          <w:rFonts w:ascii="Calibri" w:eastAsia="Calibri" w:hAnsi="Calibri"/>
          <w:i/>
          <w:color w:val="223267"/>
          <w:sz w:val="8"/>
          <w:szCs w:val="8"/>
          <w:lang w:eastAsia="en-US"/>
        </w:rPr>
      </w:pPr>
    </w:p>
    <w:p w:rsidR="00CB6F2F" w:rsidRDefault="00877F40" w:rsidP="00CB6F2F">
      <w:pPr>
        <w:spacing w:line="240" w:lineRule="auto"/>
        <w:jc w:val="center"/>
        <w:rPr>
          <w:rFonts w:ascii="Arial" w:hAnsi="Arial" w:cs="Arial"/>
          <w:b/>
          <w:bCs/>
          <w:color w:val="223267"/>
        </w:rPr>
      </w:pPr>
      <w:r>
        <w:rPr>
          <w:rFonts w:ascii="Arial" w:hAnsi="Arial" w:cs="Arial"/>
          <w:b/>
          <w:bCs/>
          <w:color w:val="223267"/>
        </w:rPr>
        <w:t xml:space="preserve">La </w:t>
      </w:r>
      <w:proofErr w:type="spellStart"/>
      <w:r w:rsidR="00B76F29">
        <w:rPr>
          <w:rFonts w:ascii="Arial" w:hAnsi="Arial" w:cs="Arial"/>
          <w:b/>
          <w:bCs/>
          <w:color w:val="223267"/>
        </w:rPr>
        <w:t>m</w:t>
      </w:r>
      <w:r>
        <w:rPr>
          <w:rFonts w:ascii="Arial" w:hAnsi="Arial" w:cs="Arial"/>
          <w:b/>
          <w:bCs/>
          <w:color w:val="223267"/>
        </w:rPr>
        <w:t>acron-économie</w:t>
      </w:r>
      <w:proofErr w:type="spellEnd"/>
      <w:r>
        <w:rPr>
          <w:rFonts w:ascii="Arial" w:hAnsi="Arial" w:cs="Arial"/>
          <w:b/>
          <w:bCs/>
          <w:color w:val="223267"/>
        </w:rPr>
        <w:t>, ça craint !</w:t>
      </w:r>
    </w:p>
    <w:p w:rsidR="001717A3" w:rsidRDefault="00CB6F2F" w:rsidP="00CB6F2F">
      <w:pPr>
        <w:widowControl/>
        <w:adjustRightInd/>
        <w:spacing w:line="240" w:lineRule="auto"/>
        <w:jc w:val="center"/>
        <w:textAlignment w:val="auto"/>
        <w:rPr>
          <w:rFonts w:ascii="Cambria" w:hAnsi="Cambria"/>
          <w:sz w:val="21"/>
          <w:szCs w:val="21"/>
        </w:rPr>
      </w:pPr>
      <w:r w:rsidRPr="00CB6F2F">
        <w:rPr>
          <w:bCs/>
          <w:i/>
          <w:color w:val="223267"/>
        </w:rPr>
        <w:t>Par</w:t>
      </w:r>
      <w:r w:rsidRPr="00CB6F2F">
        <w:rPr>
          <w:b/>
          <w:bCs/>
          <w:i/>
          <w:color w:val="223267"/>
        </w:rPr>
        <w:t xml:space="preserve"> </w:t>
      </w:r>
      <w:r>
        <w:rPr>
          <w:i/>
          <w:color w:val="223267"/>
        </w:rPr>
        <w:t>Jocelyne BRUNAUX</w:t>
      </w:r>
    </w:p>
    <w:p w:rsidR="00CB6F2F" w:rsidRDefault="00CB6F2F" w:rsidP="008B4EDF">
      <w:pPr>
        <w:widowControl/>
        <w:adjustRightInd/>
        <w:spacing w:line="240" w:lineRule="auto"/>
        <w:jc w:val="left"/>
        <w:textAlignment w:val="auto"/>
        <w:rPr>
          <w:rFonts w:ascii="Cambria" w:hAnsi="Cambria"/>
          <w:sz w:val="21"/>
          <w:szCs w:val="21"/>
        </w:rPr>
      </w:pPr>
    </w:p>
    <w:p w:rsidR="00BA7909" w:rsidRDefault="00BA7909" w:rsidP="00BA7909">
      <w:pPr>
        <w:spacing w:line="240" w:lineRule="auto"/>
        <w:rPr>
          <w:rFonts w:ascii="Tahoma" w:hAnsi="Tahoma" w:cs="Tahoma"/>
        </w:rPr>
        <w:sectPr w:rsidR="00BA7909" w:rsidSect="00194A6B">
          <w:headerReference w:type="default" r:id="rId20"/>
          <w:footerReference w:type="default" r:id="rId21"/>
          <w:type w:val="continuous"/>
          <w:pgSz w:w="11906" w:h="16838"/>
          <w:pgMar w:top="567" w:right="737" w:bottom="360" w:left="737" w:header="360" w:footer="491" w:gutter="0"/>
          <w:cols w:sep="1" w:space="454"/>
          <w:docGrid w:linePitch="360"/>
        </w:sectPr>
      </w:pPr>
    </w:p>
    <w:p w:rsidR="00BA7909" w:rsidRPr="00BA7909" w:rsidRDefault="00BA7909" w:rsidP="00BA7909">
      <w:pPr>
        <w:spacing w:line="240" w:lineRule="auto"/>
        <w:rPr>
          <w:rFonts w:ascii="Tahoma" w:hAnsi="Tahoma" w:cs="Tahoma"/>
          <w:sz w:val="23"/>
          <w:szCs w:val="23"/>
        </w:rPr>
      </w:pPr>
      <w:r>
        <w:rPr>
          <w:rFonts w:ascii="Tahoma" w:hAnsi="Tahoma" w:cs="Tahoma"/>
          <w:noProof/>
          <w:sz w:val="23"/>
          <w:szCs w:val="23"/>
        </w:rPr>
        <w:drawing>
          <wp:anchor distT="0" distB="0" distL="114300" distR="114300" simplePos="0" relativeHeight="251662336" behindDoc="0" locked="0" layoutInCell="1" allowOverlap="1">
            <wp:simplePos x="0" y="0"/>
            <wp:positionH relativeFrom="column">
              <wp:posOffset>1989455</wp:posOffset>
            </wp:positionH>
            <wp:positionV relativeFrom="page">
              <wp:posOffset>2476500</wp:posOffset>
            </wp:positionV>
            <wp:extent cx="2625090" cy="3629025"/>
            <wp:effectExtent l="19050" t="0" r="3810" b="0"/>
            <wp:wrapThrough wrapText="bothSides">
              <wp:wrapPolygon edited="0">
                <wp:start x="-157" y="0"/>
                <wp:lineTo x="-157" y="21543"/>
                <wp:lineTo x="21631" y="21543"/>
                <wp:lineTo x="21631" y="0"/>
                <wp:lineTo x="-157" y="0"/>
              </wp:wrapPolygon>
            </wp:wrapThrough>
            <wp:docPr id="7" name="Image 6" descr="ignace_macron_chomage-mpi-740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gnace_macron_chomage-mpi-740x1024.jpg"/>
                    <pic:cNvPicPr/>
                  </pic:nvPicPr>
                  <pic:blipFill>
                    <a:blip r:embed="rId22" cstate="print"/>
                    <a:stretch>
                      <a:fillRect/>
                    </a:stretch>
                  </pic:blipFill>
                  <pic:spPr>
                    <a:xfrm>
                      <a:off x="0" y="0"/>
                      <a:ext cx="2625090" cy="3629025"/>
                    </a:xfrm>
                    <a:prstGeom prst="rect">
                      <a:avLst/>
                    </a:prstGeom>
                  </pic:spPr>
                </pic:pic>
              </a:graphicData>
            </a:graphic>
          </wp:anchor>
        </w:drawing>
      </w:r>
      <w:r w:rsidRPr="00BA7909">
        <w:rPr>
          <w:rFonts w:ascii="Tahoma" w:hAnsi="Tahoma" w:cs="Tahoma"/>
          <w:sz w:val="23"/>
          <w:szCs w:val="23"/>
        </w:rPr>
        <w:t xml:space="preserve">Il y a quelques jours </w:t>
      </w:r>
      <w:r>
        <w:rPr>
          <w:rFonts w:ascii="Tahoma" w:hAnsi="Tahoma" w:cs="Tahoma"/>
          <w:sz w:val="23"/>
          <w:szCs w:val="23"/>
        </w:rPr>
        <w:t>(</w:t>
      </w:r>
      <w:r w:rsidRPr="00BA7909">
        <w:rPr>
          <w:rFonts w:ascii="Tahoma" w:hAnsi="Tahoma" w:cs="Tahoma"/>
          <w:sz w:val="23"/>
          <w:szCs w:val="23"/>
        </w:rPr>
        <w:t>c’était avant sa sortie sur les cars pour les pauvres</w:t>
      </w:r>
      <w:r>
        <w:rPr>
          <w:rFonts w:ascii="Tahoma" w:hAnsi="Tahoma" w:cs="Tahoma"/>
          <w:sz w:val="23"/>
          <w:szCs w:val="23"/>
        </w:rPr>
        <w:t>)</w:t>
      </w:r>
      <w:r w:rsidRPr="00BA7909">
        <w:rPr>
          <w:rFonts w:ascii="Tahoma" w:hAnsi="Tahoma" w:cs="Tahoma"/>
          <w:sz w:val="23"/>
          <w:szCs w:val="23"/>
        </w:rPr>
        <w:t xml:space="preserve"> le nouveau ministre de l’Economie, Emmanuel </w:t>
      </w:r>
      <w:proofErr w:type="spellStart"/>
      <w:r w:rsidRPr="00BA7909">
        <w:rPr>
          <w:rFonts w:ascii="Tahoma" w:hAnsi="Tahoma" w:cs="Tahoma"/>
          <w:sz w:val="23"/>
          <w:szCs w:val="23"/>
        </w:rPr>
        <w:t>Macron</w:t>
      </w:r>
      <w:proofErr w:type="spellEnd"/>
      <w:r w:rsidRPr="00BA7909">
        <w:rPr>
          <w:rFonts w:ascii="Tahoma" w:hAnsi="Tahoma" w:cs="Tahoma"/>
          <w:sz w:val="23"/>
          <w:szCs w:val="23"/>
        </w:rPr>
        <w:t>, a affirmé qu’il fallait revoir l’indemnisation du chômage, à ses yeux trop favorable aux chômeurs. Cela, alors que la nouvelle convention Unedic vient à peine d’être mise en application, que celle-ci est du domaine des partenaires sociaux et que la pr</w:t>
      </w:r>
      <w:r w:rsidRPr="00BA7909">
        <w:rPr>
          <w:rFonts w:ascii="Tahoma" w:hAnsi="Tahoma" w:cs="Tahoma"/>
          <w:sz w:val="23"/>
          <w:szCs w:val="23"/>
        </w:rPr>
        <w:t>o</w:t>
      </w:r>
      <w:r w:rsidRPr="00BA7909">
        <w:rPr>
          <w:rFonts w:ascii="Tahoma" w:hAnsi="Tahoma" w:cs="Tahoma"/>
          <w:sz w:val="23"/>
          <w:szCs w:val="23"/>
        </w:rPr>
        <w:t xml:space="preserve">chaine convention n’est pas prévue avant 2016 ! Qu’importe pour Monsieur </w:t>
      </w:r>
      <w:proofErr w:type="spellStart"/>
      <w:r w:rsidRPr="00BA7909">
        <w:rPr>
          <w:rFonts w:ascii="Tahoma" w:hAnsi="Tahoma" w:cs="Tahoma"/>
          <w:sz w:val="23"/>
          <w:szCs w:val="23"/>
        </w:rPr>
        <w:t>Macron</w:t>
      </w:r>
      <w:proofErr w:type="spellEnd"/>
      <w:r w:rsidRPr="00BA7909">
        <w:rPr>
          <w:rFonts w:ascii="Tahoma" w:hAnsi="Tahoma" w:cs="Tahoma"/>
          <w:sz w:val="23"/>
          <w:szCs w:val="23"/>
        </w:rPr>
        <w:t>, prêt, s’il le faut, à piétiner les a</w:t>
      </w:r>
      <w:r w:rsidRPr="00BA7909">
        <w:rPr>
          <w:rFonts w:ascii="Tahoma" w:hAnsi="Tahoma" w:cs="Tahoma"/>
          <w:sz w:val="23"/>
          <w:szCs w:val="23"/>
        </w:rPr>
        <w:t>c</w:t>
      </w:r>
      <w:r w:rsidRPr="00BA7909">
        <w:rPr>
          <w:rFonts w:ascii="Tahoma" w:hAnsi="Tahoma" w:cs="Tahoma"/>
          <w:sz w:val="23"/>
          <w:szCs w:val="23"/>
        </w:rPr>
        <w:t>cords sociaux ! Si encore c’était, comme on pourrait l’attendre d’un m</w:t>
      </w:r>
      <w:r w:rsidRPr="00BA7909">
        <w:rPr>
          <w:rFonts w:ascii="Tahoma" w:hAnsi="Tahoma" w:cs="Tahoma"/>
          <w:sz w:val="23"/>
          <w:szCs w:val="23"/>
        </w:rPr>
        <w:t>i</w:t>
      </w:r>
      <w:r w:rsidRPr="00BA7909">
        <w:rPr>
          <w:rFonts w:ascii="Tahoma" w:hAnsi="Tahoma" w:cs="Tahoma"/>
          <w:sz w:val="23"/>
          <w:szCs w:val="23"/>
        </w:rPr>
        <w:t>nistre qui se dit socialiste, pour am</w:t>
      </w:r>
      <w:r w:rsidRPr="00BA7909">
        <w:rPr>
          <w:rFonts w:ascii="Tahoma" w:hAnsi="Tahoma" w:cs="Tahoma"/>
          <w:sz w:val="23"/>
          <w:szCs w:val="23"/>
        </w:rPr>
        <w:t>é</w:t>
      </w:r>
      <w:r w:rsidRPr="00BA7909">
        <w:rPr>
          <w:rFonts w:ascii="Tahoma" w:hAnsi="Tahoma" w:cs="Tahoma"/>
          <w:sz w:val="23"/>
          <w:szCs w:val="23"/>
        </w:rPr>
        <w:t>liorer leur contenu, nota</w:t>
      </w:r>
      <w:r w:rsidRPr="00BA7909">
        <w:rPr>
          <w:rFonts w:ascii="Tahoma" w:hAnsi="Tahoma" w:cs="Tahoma"/>
          <w:sz w:val="23"/>
          <w:szCs w:val="23"/>
        </w:rPr>
        <w:t>m</w:t>
      </w:r>
      <w:r w:rsidRPr="00BA7909">
        <w:rPr>
          <w:rFonts w:ascii="Tahoma" w:hAnsi="Tahoma" w:cs="Tahoma"/>
          <w:sz w:val="23"/>
          <w:szCs w:val="23"/>
        </w:rPr>
        <w:t>ment en ce qui co</w:t>
      </w:r>
      <w:r w:rsidRPr="00BA7909">
        <w:rPr>
          <w:rFonts w:ascii="Tahoma" w:hAnsi="Tahoma" w:cs="Tahoma"/>
          <w:sz w:val="23"/>
          <w:szCs w:val="23"/>
        </w:rPr>
        <w:t>n</w:t>
      </w:r>
      <w:r w:rsidRPr="00BA7909">
        <w:rPr>
          <w:rFonts w:ascii="Tahoma" w:hAnsi="Tahoma" w:cs="Tahoma"/>
          <w:sz w:val="23"/>
          <w:szCs w:val="23"/>
        </w:rPr>
        <w:t>cerne les i</w:t>
      </w:r>
      <w:r w:rsidRPr="00BA7909">
        <w:rPr>
          <w:rFonts w:ascii="Tahoma" w:hAnsi="Tahoma" w:cs="Tahoma"/>
          <w:sz w:val="23"/>
          <w:szCs w:val="23"/>
        </w:rPr>
        <w:t>n</w:t>
      </w:r>
      <w:r w:rsidRPr="00BA7909">
        <w:rPr>
          <w:rFonts w:ascii="Tahoma" w:hAnsi="Tahoma" w:cs="Tahoma"/>
          <w:sz w:val="23"/>
          <w:szCs w:val="23"/>
        </w:rPr>
        <w:t>termittents du spectacle ! Que nenni. Il s’agit ni plus ni moins que de rab</w:t>
      </w:r>
      <w:r w:rsidRPr="00BA7909">
        <w:rPr>
          <w:rFonts w:ascii="Tahoma" w:hAnsi="Tahoma" w:cs="Tahoma"/>
          <w:sz w:val="23"/>
          <w:szCs w:val="23"/>
        </w:rPr>
        <w:t>o</w:t>
      </w:r>
      <w:r w:rsidRPr="00BA7909">
        <w:rPr>
          <w:rFonts w:ascii="Tahoma" w:hAnsi="Tahoma" w:cs="Tahoma"/>
          <w:sz w:val="23"/>
          <w:szCs w:val="23"/>
        </w:rPr>
        <w:t>ter les allocations versées aux ch</w:t>
      </w:r>
      <w:r w:rsidRPr="00BA7909">
        <w:rPr>
          <w:rFonts w:ascii="Tahoma" w:hAnsi="Tahoma" w:cs="Tahoma"/>
          <w:sz w:val="23"/>
          <w:szCs w:val="23"/>
        </w:rPr>
        <w:t>ô</w:t>
      </w:r>
      <w:r w:rsidRPr="00BA7909">
        <w:rPr>
          <w:rFonts w:ascii="Tahoma" w:hAnsi="Tahoma" w:cs="Tahoma"/>
          <w:sz w:val="23"/>
          <w:szCs w:val="23"/>
        </w:rPr>
        <w:t>meurs ou de limiter la durée d’indemnisation. Comme si les chômeurs étaient des profiteurs à l’image des vrais prof</w:t>
      </w:r>
      <w:r w:rsidRPr="00BA7909">
        <w:rPr>
          <w:rFonts w:ascii="Tahoma" w:hAnsi="Tahoma" w:cs="Tahoma"/>
          <w:sz w:val="23"/>
          <w:szCs w:val="23"/>
        </w:rPr>
        <w:t>i</w:t>
      </w:r>
      <w:r w:rsidRPr="00BA7909">
        <w:rPr>
          <w:rFonts w:ascii="Tahoma" w:hAnsi="Tahoma" w:cs="Tahoma"/>
          <w:sz w:val="23"/>
          <w:szCs w:val="23"/>
        </w:rPr>
        <w:t>teurs que sont les actionnaires … ou les ba</w:t>
      </w:r>
      <w:r w:rsidRPr="00BA7909">
        <w:rPr>
          <w:rFonts w:ascii="Tahoma" w:hAnsi="Tahoma" w:cs="Tahoma"/>
          <w:sz w:val="23"/>
          <w:szCs w:val="23"/>
        </w:rPr>
        <w:t>n</w:t>
      </w:r>
      <w:r w:rsidRPr="00BA7909">
        <w:rPr>
          <w:rFonts w:ascii="Tahoma" w:hAnsi="Tahoma" w:cs="Tahoma"/>
          <w:sz w:val="23"/>
          <w:szCs w:val="23"/>
        </w:rPr>
        <w:t>quiers. Mo</w:t>
      </w:r>
      <w:r w:rsidRPr="00BA7909">
        <w:rPr>
          <w:rFonts w:ascii="Tahoma" w:hAnsi="Tahoma" w:cs="Tahoma"/>
          <w:sz w:val="23"/>
          <w:szCs w:val="23"/>
        </w:rPr>
        <w:t>n</w:t>
      </w:r>
      <w:r w:rsidRPr="00BA7909">
        <w:rPr>
          <w:rFonts w:ascii="Tahoma" w:hAnsi="Tahoma" w:cs="Tahoma"/>
          <w:sz w:val="23"/>
          <w:szCs w:val="23"/>
        </w:rPr>
        <w:t xml:space="preserve">sieur </w:t>
      </w:r>
      <w:proofErr w:type="spellStart"/>
      <w:r w:rsidRPr="00BA7909">
        <w:rPr>
          <w:rFonts w:ascii="Tahoma" w:hAnsi="Tahoma" w:cs="Tahoma"/>
          <w:sz w:val="23"/>
          <w:szCs w:val="23"/>
        </w:rPr>
        <w:t>Macron</w:t>
      </w:r>
      <w:proofErr w:type="spellEnd"/>
      <w:r w:rsidRPr="00BA7909">
        <w:rPr>
          <w:rFonts w:ascii="Tahoma" w:hAnsi="Tahoma" w:cs="Tahoma"/>
          <w:sz w:val="23"/>
          <w:szCs w:val="23"/>
        </w:rPr>
        <w:t xml:space="preserve"> ne sait-il pas qu’une bonne partie des chômeurs ne perçoit aucune allocation et que plus la d</w:t>
      </w:r>
      <w:r w:rsidRPr="00BA7909">
        <w:rPr>
          <w:rFonts w:ascii="Tahoma" w:hAnsi="Tahoma" w:cs="Tahoma"/>
          <w:sz w:val="23"/>
          <w:szCs w:val="23"/>
        </w:rPr>
        <w:t>u</w:t>
      </w:r>
      <w:r w:rsidRPr="00BA7909">
        <w:rPr>
          <w:rFonts w:ascii="Tahoma" w:hAnsi="Tahoma" w:cs="Tahoma"/>
          <w:sz w:val="23"/>
          <w:szCs w:val="23"/>
        </w:rPr>
        <w:t>rée du chômage augmente plus l’allocation est dégre</w:t>
      </w:r>
      <w:r w:rsidRPr="00BA7909">
        <w:rPr>
          <w:rFonts w:ascii="Tahoma" w:hAnsi="Tahoma" w:cs="Tahoma"/>
          <w:sz w:val="23"/>
          <w:szCs w:val="23"/>
        </w:rPr>
        <w:t>s</w:t>
      </w:r>
      <w:r w:rsidRPr="00BA7909">
        <w:rPr>
          <w:rFonts w:ascii="Tahoma" w:hAnsi="Tahoma" w:cs="Tahoma"/>
          <w:sz w:val="23"/>
          <w:szCs w:val="23"/>
        </w:rPr>
        <w:t>sive ? Et que la très grande majorité des ch</w:t>
      </w:r>
      <w:r w:rsidRPr="00BA7909">
        <w:rPr>
          <w:rFonts w:ascii="Tahoma" w:hAnsi="Tahoma" w:cs="Tahoma"/>
          <w:sz w:val="23"/>
          <w:szCs w:val="23"/>
        </w:rPr>
        <w:t>ô</w:t>
      </w:r>
      <w:r w:rsidRPr="00BA7909">
        <w:rPr>
          <w:rFonts w:ascii="Tahoma" w:hAnsi="Tahoma" w:cs="Tahoma"/>
          <w:sz w:val="23"/>
          <w:szCs w:val="23"/>
        </w:rPr>
        <w:t xml:space="preserve">meurs ne le </w:t>
      </w:r>
      <w:r w:rsidRPr="00BA7909">
        <w:rPr>
          <w:rFonts w:ascii="Tahoma" w:hAnsi="Tahoma" w:cs="Tahoma"/>
          <w:sz w:val="23"/>
          <w:szCs w:val="23"/>
        </w:rPr>
        <w:lastRenderedPageBreak/>
        <w:t>sont pas par volonté mais parce qu’ils ne tro</w:t>
      </w:r>
      <w:r w:rsidRPr="00BA7909">
        <w:rPr>
          <w:rFonts w:ascii="Tahoma" w:hAnsi="Tahoma" w:cs="Tahoma"/>
          <w:sz w:val="23"/>
          <w:szCs w:val="23"/>
        </w:rPr>
        <w:t>u</w:t>
      </w:r>
      <w:r w:rsidRPr="00BA7909">
        <w:rPr>
          <w:rFonts w:ascii="Tahoma" w:hAnsi="Tahoma" w:cs="Tahoma"/>
          <w:sz w:val="23"/>
          <w:szCs w:val="23"/>
        </w:rPr>
        <w:t>vent pas de travail ?</w:t>
      </w:r>
    </w:p>
    <w:p w:rsidR="00BA7909" w:rsidRPr="00BA7909" w:rsidRDefault="00BA7909" w:rsidP="00BA7909">
      <w:pPr>
        <w:spacing w:line="240" w:lineRule="auto"/>
        <w:rPr>
          <w:rFonts w:ascii="Tahoma" w:hAnsi="Tahoma" w:cs="Tahoma"/>
          <w:sz w:val="23"/>
          <w:szCs w:val="23"/>
        </w:rPr>
      </w:pPr>
    </w:p>
    <w:p w:rsidR="00BA7909" w:rsidRPr="00BA7909" w:rsidRDefault="00BA7909" w:rsidP="00BA7909">
      <w:pPr>
        <w:spacing w:line="240" w:lineRule="auto"/>
        <w:rPr>
          <w:rFonts w:ascii="Tahoma" w:hAnsi="Tahoma" w:cs="Tahoma"/>
          <w:sz w:val="23"/>
          <w:szCs w:val="23"/>
        </w:rPr>
      </w:pPr>
      <w:r w:rsidRPr="00BA7909">
        <w:rPr>
          <w:rFonts w:ascii="Tahoma" w:hAnsi="Tahoma" w:cs="Tahoma"/>
          <w:sz w:val="23"/>
          <w:szCs w:val="23"/>
        </w:rPr>
        <w:t>Et si au lieu de stigmatiser les chômeurs, Mo</w:t>
      </w:r>
      <w:r w:rsidRPr="00BA7909">
        <w:rPr>
          <w:rFonts w:ascii="Tahoma" w:hAnsi="Tahoma" w:cs="Tahoma"/>
          <w:sz w:val="23"/>
          <w:szCs w:val="23"/>
        </w:rPr>
        <w:t>n</w:t>
      </w:r>
      <w:r w:rsidRPr="00BA7909">
        <w:rPr>
          <w:rFonts w:ascii="Tahoma" w:hAnsi="Tahoma" w:cs="Tahoma"/>
          <w:sz w:val="23"/>
          <w:szCs w:val="23"/>
        </w:rPr>
        <w:t xml:space="preserve">sieur </w:t>
      </w:r>
      <w:proofErr w:type="spellStart"/>
      <w:r w:rsidRPr="00BA7909">
        <w:rPr>
          <w:rFonts w:ascii="Tahoma" w:hAnsi="Tahoma" w:cs="Tahoma"/>
          <w:sz w:val="23"/>
          <w:szCs w:val="23"/>
        </w:rPr>
        <w:t>Macron</w:t>
      </w:r>
      <w:proofErr w:type="spellEnd"/>
      <w:r w:rsidRPr="00BA7909">
        <w:rPr>
          <w:rFonts w:ascii="Tahoma" w:hAnsi="Tahoma" w:cs="Tahoma"/>
          <w:sz w:val="23"/>
          <w:szCs w:val="23"/>
        </w:rPr>
        <w:t xml:space="preserve"> incitait le Prés</w:t>
      </w:r>
      <w:r w:rsidRPr="00BA7909">
        <w:rPr>
          <w:rFonts w:ascii="Tahoma" w:hAnsi="Tahoma" w:cs="Tahoma"/>
          <w:sz w:val="23"/>
          <w:szCs w:val="23"/>
        </w:rPr>
        <w:t>i</w:t>
      </w:r>
      <w:r w:rsidRPr="00BA7909">
        <w:rPr>
          <w:rFonts w:ascii="Tahoma" w:hAnsi="Tahoma" w:cs="Tahoma"/>
          <w:sz w:val="23"/>
          <w:szCs w:val="23"/>
        </w:rPr>
        <w:t>dent de la République à mener une autre politique écon</w:t>
      </w:r>
      <w:r w:rsidRPr="00BA7909">
        <w:rPr>
          <w:rFonts w:ascii="Tahoma" w:hAnsi="Tahoma" w:cs="Tahoma"/>
          <w:sz w:val="23"/>
          <w:szCs w:val="23"/>
        </w:rPr>
        <w:t>o</w:t>
      </w:r>
      <w:r w:rsidRPr="00BA7909">
        <w:rPr>
          <w:rFonts w:ascii="Tahoma" w:hAnsi="Tahoma" w:cs="Tahoma"/>
          <w:sz w:val="23"/>
          <w:szCs w:val="23"/>
        </w:rPr>
        <w:t>mique axée sur la croi</w:t>
      </w:r>
      <w:r w:rsidRPr="00BA7909">
        <w:rPr>
          <w:rFonts w:ascii="Tahoma" w:hAnsi="Tahoma" w:cs="Tahoma"/>
          <w:sz w:val="23"/>
          <w:szCs w:val="23"/>
        </w:rPr>
        <w:t>s</w:t>
      </w:r>
      <w:r w:rsidRPr="00BA7909">
        <w:rPr>
          <w:rFonts w:ascii="Tahoma" w:hAnsi="Tahoma" w:cs="Tahoma"/>
          <w:sz w:val="23"/>
          <w:szCs w:val="23"/>
        </w:rPr>
        <w:t>sance et l’emploi, capable de r</w:t>
      </w:r>
      <w:r w:rsidRPr="00BA7909">
        <w:rPr>
          <w:rFonts w:ascii="Tahoma" w:hAnsi="Tahoma" w:cs="Tahoma"/>
          <w:sz w:val="23"/>
          <w:szCs w:val="23"/>
        </w:rPr>
        <w:t>e</w:t>
      </w:r>
      <w:r w:rsidRPr="00BA7909">
        <w:rPr>
          <w:rFonts w:ascii="Tahoma" w:hAnsi="Tahoma" w:cs="Tahoma"/>
          <w:sz w:val="23"/>
          <w:szCs w:val="23"/>
        </w:rPr>
        <w:t>donner espoir à ces femmes et à ces hommes qui n’en pe</w:t>
      </w:r>
      <w:r w:rsidRPr="00BA7909">
        <w:rPr>
          <w:rFonts w:ascii="Tahoma" w:hAnsi="Tahoma" w:cs="Tahoma"/>
          <w:sz w:val="23"/>
          <w:szCs w:val="23"/>
        </w:rPr>
        <w:t>u</w:t>
      </w:r>
      <w:r w:rsidRPr="00BA7909">
        <w:rPr>
          <w:rFonts w:ascii="Tahoma" w:hAnsi="Tahoma" w:cs="Tahoma"/>
          <w:sz w:val="23"/>
          <w:szCs w:val="23"/>
        </w:rPr>
        <w:t>vent plus d’être montrés du doigt alors qu’ils passent leur temps à e</w:t>
      </w:r>
      <w:r w:rsidRPr="00BA7909">
        <w:rPr>
          <w:rFonts w:ascii="Tahoma" w:hAnsi="Tahoma" w:cs="Tahoma"/>
          <w:sz w:val="23"/>
          <w:szCs w:val="23"/>
        </w:rPr>
        <w:t>n</w:t>
      </w:r>
      <w:r w:rsidRPr="00BA7909">
        <w:rPr>
          <w:rFonts w:ascii="Tahoma" w:hAnsi="Tahoma" w:cs="Tahoma"/>
          <w:sz w:val="23"/>
          <w:szCs w:val="23"/>
        </w:rPr>
        <w:t>voyer des CV à un tas d’entreprises qui bien so</w:t>
      </w:r>
      <w:r w:rsidRPr="00BA7909">
        <w:rPr>
          <w:rFonts w:ascii="Tahoma" w:hAnsi="Tahoma" w:cs="Tahoma"/>
          <w:sz w:val="23"/>
          <w:szCs w:val="23"/>
        </w:rPr>
        <w:t>u</w:t>
      </w:r>
      <w:r w:rsidRPr="00BA7909">
        <w:rPr>
          <w:rFonts w:ascii="Tahoma" w:hAnsi="Tahoma" w:cs="Tahoma"/>
          <w:sz w:val="23"/>
          <w:szCs w:val="23"/>
        </w:rPr>
        <w:t>vent ne prennent même pas le temps de leur r</w:t>
      </w:r>
      <w:r w:rsidRPr="00BA7909">
        <w:rPr>
          <w:rFonts w:ascii="Tahoma" w:hAnsi="Tahoma" w:cs="Tahoma"/>
          <w:sz w:val="23"/>
          <w:szCs w:val="23"/>
        </w:rPr>
        <w:t>é</w:t>
      </w:r>
      <w:r w:rsidRPr="00BA7909">
        <w:rPr>
          <w:rFonts w:ascii="Tahoma" w:hAnsi="Tahoma" w:cs="Tahoma"/>
          <w:sz w:val="23"/>
          <w:szCs w:val="23"/>
        </w:rPr>
        <w:t>pondre ? Le ministre de l’Economie ne serait-il pas plus avisé s’il se penchait sur la formation professionnelle ou s’il acco</w:t>
      </w:r>
      <w:r w:rsidRPr="00BA7909">
        <w:rPr>
          <w:rFonts w:ascii="Tahoma" w:hAnsi="Tahoma" w:cs="Tahoma"/>
          <w:sz w:val="23"/>
          <w:szCs w:val="23"/>
        </w:rPr>
        <w:t>r</w:t>
      </w:r>
      <w:r w:rsidRPr="00BA7909">
        <w:rPr>
          <w:rFonts w:ascii="Tahoma" w:hAnsi="Tahoma" w:cs="Tahoma"/>
          <w:sz w:val="23"/>
          <w:szCs w:val="23"/>
        </w:rPr>
        <w:t>dait des moyens supplémentaires à Pole e</w:t>
      </w:r>
      <w:r w:rsidRPr="00BA7909">
        <w:rPr>
          <w:rFonts w:ascii="Tahoma" w:hAnsi="Tahoma" w:cs="Tahoma"/>
          <w:sz w:val="23"/>
          <w:szCs w:val="23"/>
        </w:rPr>
        <w:t>m</w:t>
      </w:r>
      <w:r w:rsidRPr="00BA7909">
        <w:rPr>
          <w:rFonts w:ascii="Tahoma" w:hAnsi="Tahoma" w:cs="Tahoma"/>
          <w:sz w:val="23"/>
          <w:szCs w:val="23"/>
        </w:rPr>
        <w:t>ploi pour aider vraiment les chômeurs à retro</w:t>
      </w:r>
      <w:r w:rsidRPr="00BA7909">
        <w:rPr>
          <w:rFonts w:ascii="Tahoma" w:hAnsi="Tahoma" w:cs="Tahoma"/>
          <w:sz w:val="23"/>
          <w:szCs w:val="23"/>
        </w:rPr>
        <w:t>u</w:t>
      </w:r>
      <w:r w:rsidRPr="00BA7909">
        <w:rPr>
          <w:rFonts w:ascii="Tahoma" w:hAnsi="Tahoma" w:cs="Tahoma"/>
          <w:sz w:val="23"/>
          <w:szCs w:val="23"/>
        </w:rPr>
        <w:t>ver un emploi au lieu de les traquer comme s’ils étaient des bêtes sauvages, ille</w:t>
      </w:r>
      <w:r w:rsidRPr="00BA7909">
        <w:rPr>
          <w:rFonts w:ascii="Tahoma" w:hAnsi="Tahoma" w:cs="Tahoma"/>
          <w:sz w:val="23"/>
          <w:szCs w:val="23"/>
        </w:rPr>
        <w:t>t</w:t>
      </w:r>
      <w:r w:rsidRPr="00BA7909">
        <w:rPr>
          <w:rFonts w:ascii="Tahoma" w:hAnsi="Tahoma" w:cs="Tahoma"/>
          <w:sz w:val="23"/>
          <w:szCs w:val="23"/>
        </w:rPr>
        <w:t xml:space="preserve">trées et sans dents. Non, Monsieur </w:t>
      </w:r>
      <w:proofErr w:type="spellStart"/>
      <w:r w:rsidRPr="00BA7909">
        <w:rPr>
          <w:rFonts w:ascii="Tahoma" w:hAnsi="Tahoma" w:cs="Tahoma"/>
          <w:sz w:val="23"/>
          <w:szCs w:val="23"/>
        </w:rPr>
        <w:t>Macron</w:t>
      </w:r>
      <w:proofErr w:type="spellEnd"/>
      <w:r w:rsidRPr="00BA7909">
        <w:rPr>
          <w:rFonts w:ascii="Tahoma" w:hAnsi="Tahoma" w:cs="Tahoma"/>
          <w:sz w:val="23"/>
          <w:szCs w:val="23"/>
        </w:rPr>
        <w:t>, être ch</w:t>
      </w:r>
      <w:r w:rsidRPr="00BA7909">
        <w:rPr>
          <w:rFonts w:ascii="Tahoma" w:hAnsi="Tahoma" w:cs="Tahoma"/>
          <w:sz w:val="23"/>
          <w:szCs w:val="23"/>
        </w:rPr>
        <w:t>ô</w:t>
      </w:r>
      <w:r w:rsidRPr="00BA7909">
        <w:rPr>
          <w:rFonts w:ascii="Tahoma" w:hAnsi="Tahoma" w:cs="Tahoma"/>
          <w:sz w:val="23"/>
          <w:szCs w:val="23"/>
        </w:rPr>
        <w:t>meur n’est pas une sinécure ! On attend de vous, que l’on dit si bri</w:t>
      </w:r>
      <w:r w:rsidRPr="00BA7909">
        <w:rPr>
          <w:rFonts w:ascii="Tahoma" w:hAnsi="Tahoma" w:cs="Tahoma"/>
          <w:sz w:val="23"/>
          <w:szCs w:val="23"/>
        </w:rPr>
        <w:t>l</w:t>
      </w:r>
      <w:r w:rsidRPr="00BA7909">
        <w:rPr>
          <w:rFonts w:ascii="Tahoma" w:hAnsi="Tahoma" w:cs="Tahoma"/>
          <w:sz w:val="23"/>
          <w:szCs w:val="23"/>
        </w:rPr>
        <w:t>lant dans certains cercles, que vous mettiez votre intell</w:t>
      </w:r>
      <w:r w:rsidRPr="00BA7909">
        <w:rPr>
          <w:rFonts w:ascii="Tahoma" w:hAnsi="Tahoma" w:cs="Tahoma"/>
          <w:sz w:val="23"/>
          <w:szCs w:val="23"/>
        </w:rPr>
        <w:t>i</w:t>
      </w:r>
      <w:r w:rsidRPr="00BA7909">
        <w:rPr>
          <w:rFonts w:ascii="Tahoma" w:hAnsi="Tahoma" w:cs="Tahoma"/>
          <w:sz w:val="23"/>
          <w:szCs w:val="23"/>
        </w:rPr>
        <w:t>gence au service des Françaises et des Français, plutôt que de la mettre au service d’une idé</w:t>
      </w:r>
      <w:r w:rsidRPr="00BA7909">
        <w:rPr>
          <w:rFonts w:ascii="Tahoma" w:hAnsi="Tahoma" w:cs="Tahoma"/>
          <w:sz w:val="23"/>
          <w:szCs w:val="23"/>
        </w:rPr>
        <w:t>o</w:t>
      </w:r>
      <w:r w:rsidRPr="00BA7909">
        <w:rPr>
          <w:rFonts w:ascii="Tahoma" w:hAnsi="Tahoma" w:cs="Tahoma"/>
          <w:sz w:val="23"/>
          <w:szCs w:val="23"/>
        </w:rPr>
        <w:t>logie libérale, vieille et s</w:t>
      </w:r>
      <w:r w:rsidRPr="00BA7909">
        <w:rPr>
          <w:rFonts w:ascii="Tahoma" w:hAnsi="Tahoma" w:cs="Tahoma"/>
          <w:sz w:val="23"/>
          <w:szCs w:val="23"/>
        </w:rPr>
        <w:t>u</w:t>
      </w:r>
      <w:r w:rsidRPr="00BA7909">
        <w:rPr>
          <w:rFonts w:ascii="Tahoma" w:hAnsi="Tahoma" w:cs="Tahoma"/>
          <w:sz w:val="23"/>
          <w:szCs w:val="23"/>
        </w:rPr>
        <w:t>rannée !</w:t>
      </w:r>
    </w:p>
    <w:p w:rsidR="00BA7909" w:rsidRDefault="00BA7909" w:rsidP="00BA7909">
      <w:pPr>
        <w:rPr>
          <w:rFonts w:ascii="Tahoma" w:hAnsi="Tahoma" w:cs="Tahoma"/>
        </w:rPr>
        <w:sectPr w:rsidR="00BA7909" w:rsidSect="00BA7909">
          <w:type w:val="continuous"/>
          <w:pgSz w:w="11906" w:h="16838"/>
          <w:pgMar w:top="567" w:right="737" w:bottom="360" w:left="737" w:header="360" w:footer="491" w:gutter="0"/>
          <w:cols w:num="2" w:sep="1" w:space="454"/>
          <w:docGrid w:linePitch="360"/>
        </w:sectPr>
      </w:pPr>
    </w:p>
    <w:p w:rsidR="00CB6F2F" w:rsidRDefault="00CB6F2F" w:rsidP="008B4EDF">
      <w:pPr>
        <w:widowControl/>
        <w:adjustRightInd/>
        <w:spacing w:line="240" w:lineRule="auto"/>
        <w:jc w:val="left"/>
        <w:textAlignment w:val="auto"/>
        <w:rPr>
          <w:rFonts w:ascii="Cambria" w:hAnsi="Cambria"/>
          <w:sz w:val="21"/>
          <w:szCs w:val="21"/>
        </w:rPr>
      </w:pPr>
    </w:p>
    <w:p w:rsidR="00194A6B" w:rsidRDefault="00194A6B" w:rsidP="008B4EDF">
      <w:pPr>
        <w:widowControl/>
        <w:adjustRightInd/>
        <w:spacing w:line="240" w:lineRule="auto"/>
        <w:jc w:val="left"/>
        <w:textAlignment w:val="auto"/>
        <w:rPr>
          <w:rFonts w:ascii="Cambria" w:hAnsi="Cambria"/>
          <w:sz w:val="21"/>
          <w:szCs w:val="21"/>
        </w:rPr>
        <w:sectPr w:rsidR="00194A6B" w:rsidSect="00194A6B">
          <w:type w:val="continuous"/>
          <w:pgSz w:w="11906" w:h="16838"/>
          <w:pgMar w:top="567" w:right="737" w:bottom="360" w:left="737" w:header="360" w:footer="491" w:gutter="0"/>
          <w:cols w:sep="1" w:space="454"/>
          <w:docGrid w:linePitch="360"/>
        </w:sectPr>
      </w:pPr>
    </w:p>
    <w:p w:rsidR="00B372EA" w:rsidRPr="007C60E3" w:rsidRDefault="00B372EA" w:rsidP="00B372EA">
      <w:pPr>
        <w:shd w:val="clear" w:color="auto" w:fill="CCCCCC"/>
        <w:spacing w:line="240" w:lineRule="auto"/>
        <w:jc w:val="center"/>
        <w:rPr>
          <w:rFonts w:ascii="Verdana" w:hAnsi="Verdana"/>
          <w:b/>
          <w:caps/>
          <w:color w:val="CC0001"/>
          <w:kern w:val="28"/>
          <w:sz w:val="32"/>
        </w:rPr>
      </w:pPr>
      <w:r w:rsidRPr="007C60E3">
        <w:rPr>
          <w:rFonts w:ascii="Verdana" w:hAnsi="Verdana"/>
          <w:b/>
          <w:caps/>
          <w:color w:val="CC0001"/>
          <w:kern w:val="28"/>
          <w:sz w:val="32"/>
        </w:rPr>
        <w:lastRenderedPageBreak/>
        <w:t>Vous aussi, refusez la rÉsignation,</w:t>
      </w:r>
    </w:p>
    <w:p w:rsidR="00B372EA" w:rsidRPr="007C60E3" w:rsidRDefault="00B372EA" w:rsidP="00B372EA">
      <w:pPr>
        <w:shd w:val="clear" w:color="auto" w:fill="CCCCCC"/>
        <w:spacing w:line="240" w:lineRule="auto"/>
        <w:jc w:val="center"/>
        <w:rPr>
          <w:rFonts w:ascii="Verdana" w:hAnsi="Verdana"/>
          <w:b/>
          <w:caps/>
          <w:color w:val="CC0001"/>
          <w:kern w:val="28"/>
          <w:sz w:val="32"/>
        </w:rPr>
      </w:pPr>
      <w:r w:rsidRPr="007C60E3">
        <w:rPr>
          <w:rFonts w:ascii="Verdana" w:hAnsi="Verdana"/>
          <w:b/>
          <w:caps/>
          <w:color w:val="CC0001"/>
          <w:kern w:val="28"/>
          <w:sz w:val="32"/>
        </w:rPr>
        <w:t>adhÉrez À RÉsistance Sociale !!!</w:t>
      </w:r>
    </w:p>
    <w:p w:rsidR="00EC56A0" w:rsidRPr="00871636" w:rsidRDefault="00EC56A0" w:rsidP="008B4EDF">
      <w:pPr>
        <w:widowControl/>
        <w:adjustRightInd/>
        <w:spacing w:line="240" w:lineRule="auto"/>
        <w:jc w:val="left"/>
        <w:textAlignment w:val="auto"/>
        <w:rPr>
          <w:sz w:val="12"/>
          <w:szCs w:val="12"/>
        </w:rPr>
      </w:pPr>
    </w:p>
    <w:p w:rsidR="00EC56A0" w:rsidRDefault="00526B0B" w:rsidP="008B4EDF">
      <w:pPr>
        <w:widowControl/>
        <w:adjustRightInd/>
        <w:spacing w:line="240" w:lineRule="auto"/>
        <w:jc w:val="left"/>
        <w:textAlignment w:val="auto"/>
      </w:pPr>
      <w:r w:rsidRPr="00526B0B">
        <w:rPr>
          <w:rFonts w:ascii="Tahoma" w:hAnsi="Tahoma" w:cs="Tahoma"/>
          <w:noProof/>
          <w:sz w:val="12"/>
          <w:szCs w:val="12"/>
        </w:rPr>
        <w:pict>
          <v:rect id="Rectangle 167" o:spid="_x0000_s1028" style="position:absolute;margin-left:193.95pt;margin-top:-.15pt;width:342.45pt;height:153.8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">
            <v:textbox>
              <w:txbxContent>
                <w:p w:rsidR="005B325F" w:rsidRPr="00E3615E" w:rsidRDefault="005B325F" w:rsidP="00A627D8">
                  <w:pPr>
                    <w:pStyle w:val="msoaddress"/>
                    <w:spacing w:line="360" w:lineRule="auto"/>
                    <w:rPr>
                      <w:rFonts w:ascii="Arial" w:hAnsi="Arial"/>
                      <w:color w:val="auto"/>
                    </w:rPr>
                  </w:pPr>
                  <w:r w:rsidRPr="00E3615E">
                    <w:rPr>
                      <w:rFonts w:ascii="Arial" w:hAnsi="Arial"/>
                      <w:color w:val="auto"/>
                    </w:rPr>
                    <w:t>NOM ……………………</w:t>
                  </w:r>
                  <w:r>
                    <w:rPr>
                      <w:rFonts w:ascii="Arial" w:hAnsi="Arial"/>
                      <w:color w:val="auto"/>
                    </w:rPr>
                    <w:t>……… ………. PRENOM : …………………………………</w:t>
                  </w:r>
                </w:p>
                <w:p w:rsidR="005B325F" w:rsidRPr="00E3615E" w:rsidRDefault="005B325F" w:rsidP="00A627D8">
                  <w:pPr>
                    <w:pStyle w:val="msoaddress"/>
                    <w:spacing w:line="240" w:lineRule="auto"/>
                    <w:rPr>
                      <w:rFonts w:ascii="Arial" w:hAnsi="Arial"/>
                      <w:color w:val="auto"/>
                      <w:sz w:val="16"/>
                      <w:szCs w:val="16"/>
                    </w:rPr>
                  </w:pPr>
                  <w:r w:rsidRPr="00E3615E">
                    <w:rPr>
                      <w:rFonts w:ascii="Arial" w:hAnsi="Arial"/>
                      <w:color w:val="auto"/>
                    </w:rPr>
                    <w:t xml:space="preserve">ADRESSE : </w:t>
                  </w:r>
                  <w:r w:rsidRPr="00E3615E">
                    <w:rPr>
                      <w:rFonts w:ascii="Arial" w:hAnsi="Arial"/>
                      <w:color w:val="auto"/>
                      <w:sz w:val="16"/>
                      <w:szCs w:val="16"/>
                    </w:rPr>
                    <w:t>………………………………………………………………………………………</w:t>
                  </w:r>
                  <w:r>
                    <w:rPr>
                      <w:rFonts w:ascii="Arial" w:hAnsi="Arial"/>
                      <w:color w:val="auto"/>
                      <w:sz w:val="16"/>
                      <w:szCs w:val="16"/>
                    </w:rPr>
                    <w:t>..</w:t>
                  </w:r>
                </w:p>
                <w:p w:rsidR="005B325F" w:rsidRPr="00E3615E" w:rsidRDefault="005B325F" w:rsidP="00A627D8">
                  <w:pPr>
                    <w:pStyle w:val="msoaddress"/>
                    <w:spacing w:before="120" w:line="240" w:lineRule="auto"/>
                    <w:rPr>
                      <w:rFonts w:ascii="Arial" w:hAnsi="Arial"/>
                      <w:color w:val="auto"/>
                    </w:rPr>
                  </w:pPr>
                  <w:r w:rsidRPr="00E3615E">
                    <w:rPr>
                      <w:rFonts w:ascii="Arial" w:hAnsi="Arial"/>
                      <w:color w:val="auto"/>
                      <w:sz w:val="16"/>
                      <w:szCs w:val="16"/>
                    </w:rPr>
                    <w:t>…………………………………………………………………………………</w:t>
                  </w:r>
                  <w:r>
                    <w:rPr>
                      <w:rFonts w:ascii="Arial" w:hAnsi="Arial"/>
                      <w:color w:val="auto"/>
                      <w:sz w:val="16"/>
                      <w:szCs w:val="16"/>
                    </w:rPr>
                    <w:t>…</w:t>
                  </w:r>
                  <w:r w:rsidRPr="00E3615E">
                    <w:rPr>
                      <w:rFonts w:ascii="Arial" w:hAnsi="Arial"/>
                      <w:color w:val="auto"/>
                      <w:sz w:val="16"/>
                      <w:szCs w:val="16"/>
                    </w:rPr>
                    <w:t>………</w:t>
                  </w:r>
                  <w:r>
                    <w:rPr>
                      <w:rFonts w:ascii="Arial" w:hAnsi="Arial"/>
                      <w:color w:val="auto"/>
                      <w:sz w:val="16"/>
                      <w:szCs w:val="16"/>
                    </w:rPr>
                    <w:t>……………</w:t>
                  </w:r>
                </w:p>
                <w:p w:rsidR="005B325F" w:rsidRDefault="005B325F" w:rsidP="00A627D8">
                  <w:pPr>
                    <w:pStyle w:val="msoaddress"/>
                    <w:spacing w:before="120" w:line="360" w:lineRule="auto"/>
                    <w:rPr>
                      <w:rFonts w:ascii="Arial" w:hAnsi="Arial"/>
                      <w:color w:val="auto"/>
                    </w:rPr>
                  </w:pPr>
                  <w:r w:rsidRPr="00E3615E">
                    <w:rPr>
                      <w:rFonts w:ascii="Arial" w:hAnsi="Arial"/>
                      <w:color w:val="auto"/>
                    </w:rPr>
                    <w:t>TEL</w:t>
                  </w:r>
                  <w:r>
                    <w:rPr>
                      <w:rFonts w:ascii="Arial" w:hAnsi="Arial"/>
                      <w:color w:val="auto"/>
                    </w:rPr>
                    <w:t xml:space="preserve"> : …………….…................  Portable : .............................................................</w:t>
                  </w:r>
                </w:p>
                <w:p w:rsidR="005B325F" w:rsidRPr="00E3615E" w:rsidRDefault="005B325F" w:rsidP="00A627D8">
                  <w:pPr>
                    <w:pStyle w:val="msoaddress"/>
                    <w:spacing w:line="360" w:lineRule="auto"/>
                    <w:rPr>
                      <w:rFonts w:ascii="Arial" w:hAnsi="Arial"/>
                      <w:color w:val="auto"/>
                    </w:rPr>
                  </w:pPr>
                  <w:r w:rsidRPr="00E3615E">
                    <w:rPr>
                      <w:rFonts w:ascii="Arial" w:hAnsi="Arial"/>
                      <w:color w:val="auto"/>
                    </w:rPr>
                    <w:t>E-mail : ………………………………….</w:t>
                  </w:r>
                  <w:r>
                    <w:rPr>
                      <w:rFonts w:ascii="Arial" w:hAnsi="Arial"/>
                      <w:color w:val="auto"/>
                    </w:rPr>
                    <w:t>...................................................................</w:t>
                  </w:r>
                </w:p>
                <w:p w:rsidR="005B325F" w:rsidRPr="00E3615E" w:rsidRDefault="005B325F"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J’adhère à RÉSO et je verse 10  euros  </w:t>
                  </w:r>
                </w:p>
                <w:p w:rsidR="005B325F" w:rsidRPr="00E3615E" w:rsidRDefault="005B325F"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m’abonne au bulletin « Résistance Sociale » et je verse 5 euros</w:t>
                  </w:r>
                </w:p>
                <w:p w:rsidR="005B325F" w:rsidRPr="00E3615E" w:rsidRDefault="005B325F"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souhaite diffuser le journal autour de moi. Adressez-moi ……… exemplaires par envoi.</w:t>
                  </w:r>
                </w:p>
                <w:p w:rsidR="005B325F" w:rsidRDefault="005B325F" w:rsidP="00A627D8">
                  <w:pPr>
                    <w:spacing w:line="360" w:lineRule="auto"/>
                    <w:jc w:val="center"/>
                    <w:rPr>
                      <w:rFonts w:ascii="Arial Narrow" w:hAnsi="Arial Narrow"/>
                      <w:sz w:val="18"/>
                      <w:szCs w:val="18"/>
                    </w:rPr>
                  </w:pPr>
                  <w:r w:rsidRPr="00E3615E">
                    <w:rPr>
                      <w:rFonts w:ascii="Arial Narrow" w:hAnsi="Arial Narrow"/>
                      <w:b/>
                      <w:sz w:val="18"/>
                      <w:szCs w:val="18"/>
                    </w:rPr>
                    <w:t xml:space="preserve">À retourner à : </w:t>
                  </w:r>
                  <w:r w:rsidRPr="00E3615E">
                    <w:rPr>
                      <w:rFonts w:ascii="Arial Narrow" w:hAnsi="Arial Narrow"/>
                      <w:sz w:val="18"/>
                      <w:szCs w:val="18"/>
                    </w:rPr>
                    <w:t xml:space="preserve">RÉSO 121 avenue Ledru Rollin 75011 PARIS </w:t>
                  </w:r>
                </w:p>
                <w:p w:rsidR="005B325F" w:rsidRPr="00E3615E" w:rsidRDefault="005B325F" w:rsidP="00A627D8">
                  <w:pPr>
                    <w:spacing w:line="360" w:lineRule="auto"/>
                    <w:jc w:val="center"/>
                    <w:rPr>
                      <w:rFonts w:ascii="Arial Narrow" w:hAnsi="Arial Narrow"/>
                      <w:sz w:val="18"/>
                      <w:szCs w:val="18"/>
                    </w:rPr>
                  </w:pPr>
                  <w:r w:rsidRPr="00E3615E">
                    <w:rPr>
                      <w:rFonts w:ascii="Arial Narrow" w:hAnsi="Arial Narrow"/>
                      <w:sz w:val="18"/>
                      <w:szCs w:val="18"/>
                    </w:rPr>
                    <w:t>(</w:t>
                  </w:r>
                  <w:proofErr w:type="gramStart"/>
                  <w:r w:rsidRPr="00E3615E">
                    <w:rPr>
                      <w:rFonts w:ascii="Arial Narrow" w:hAnsi="Arial Narrow"/>
                      <w:sz w:val="18"/>
                      <w:szCs w:val="18"/>
                    </w:rPr>
                    <w:t>chèque</w:t>
                  </w:r>
                  <w:proofErr w:type="gramEnd"/>
                  <w:r w:rsidRPr="00E3615E">
                    <w:rPr>
                      <w:rFonts w:ascii="Arial Narrow" w:hAnsi="Arial Narrow"/>
                      <w:sz w:val="18"/>
                      <w:szCs w:val="18"/>
                    </w:rPr>
                    <w:t xml:space="preserve"> à l’ordre de Résistance Sociale)</w:t>
                  </w:r>
                </w:p>
              </w:txbxContent>
            </v:textbox>
          </v:rect>
        </w:pict>
      </w:r>
      <w:r w:rsidRPr="00526B0B">
        <w:rPr>
          <w:rFonts w:ascii="Arial" w:hAnsi="Arial" w:cs="Arial"/>
          <w:b/>
          <w:noProof/>
          <w:sz w:val="20"/>
          <w:szCs w:val="20"/>
        </w:rPr>
        <w:pict>
          <v:rect id="Rectangle 166" o:spid="_x0000_s1027" style="position:absolute;margin-left:-4.2pt;margin-top:-.3pt;width:189pt;height:153.05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">
            <v:textbox>
              <w:txbxContent>
                <w:p w:rsidR="005B325F" w:rsidRPr="00E3615E" w:rsidRDefault="005B325F" w:rsidP="00A627D8">
                  <w:pPr>
                    <w:spacing w:line="240" w:lineRule="auto"/>
                    <w:jc w:val="center"/>
                    <w:rPr>
                      <w:rFonts w:ascii="Arial Narrow" w:hAnsi="Arial Narrow"/>
                      <w:sz w:val="18"/>
                      <w:szCs w:val="18"/>
                    </w:rPr>
                  </w:pPr>
                  <w:r w:rsidRPr="00E3615E">
                    <w:rPr>
                      <w:rFonts w:ascii="Arial Narrow" w:hAnsi="Arial Narrow"/>
                      <w:sz w:val="18"/>
                      <w:szCs w:val="18"/>
                    </w:rPr>
                    <w:t>Le bulletin Résistance Sociale est une publication</w:t>
                  </w:r>
                  <w:r>
                    <w:rPr>
                      <w:rFonts w:ascii="Arial Narrow" w:hAnsi="Arial Narrow"/>
                      <w:sz w:val="18"/>
                      <w:szCs w:val="18"/>
                    </w:rPr>
                    <w:br/>
                  </w:r>
                  <w:r w:rsidRPr="00E3615E">
                    <w:rPr>
                      <w:rFonts w:ascii="Arial Narrow" w:hAnsi="Arial Narrow"/>
                      <w:sz w:val="18"/>
                      <w:szCs w:val="18"/>
                    </w:rPr>
                    <w:t>de RESO, association loi 1901</w:t>
                  </w:r>
                </w:p>
                <w:p w:rsidR="005B325F" w:rsidRPr="00E3615E" w:rsidRDefault="005B325F" w:rsidP="00A627D8">
                  <w:pPr>
                    <w:spacing w:line="240" w:lineRule="auto"/>
                    <w:jc w:val="center"/>
                    <w:rPr>
                      <w:rFonts w:ascii="Arial Narrow" w:hAnsi="Arial Narrow"/>
                      <w:sz w:val="18"/>
                      <w:szCs w:val="18"/>
                    </w:rPr>
                  </w:pPr>
                </w:p>
                <w:p w:rsidR="005B325F" w:rsidRPr="00E3615E" w:rsidRDefault="005B325F" w:rsidP="00A627D8">
                  <w:pPr>
                    <w:spacing w:line="240" w:lineRule="auto"/>
                    <w:jc w:val="center"/>
                    <w:rPr>
                      <w:rFonts w:ascii="Arial Narrow" w:hAnsi="Arial Narrow"/>
                      <w:sz w:val="18"/>
                      <w:szCs w:val="18"/>
                    </w:rPr>
                  </w:pPr>
                  <w:r w:rsidRPr="00E3615E">
                    <w:rPr>
                      <w:rFonts w:ascii="Arial Narrow" w:hAnsi="Arial Narrow"/>
                      <w:b/>
                      <w:sz w:val="18"/>
                      <w:szCs w:val="18"/>
                    </w:rPr>
                    <w:t>Siège social</w:t>
                  </w:r>
                  <w:r w:rsidRPr="00E3615E">
                    <w:rPr>
                      <w:rFonts w:ascii="Arial Narrow" w:hAnsi="Arial Narrow"/>
                      <w:sz w:val="18"/>
                      <w:szCs w:val="18"/>
                    </w:rPr>
                    <w:t> :</w:t>
                  </w:r>
                </w:p>
                <w:p w:rsidR="005B325F" w:rsidRPr="00E3615E" w:rsidRDefault="005B325F" w:rsidP="00A627D8">
                  <w:pPr>
                    <w:spacing w:line="240" w:lineRule="auto"/>
                    <w:jc w:val="center"/>
                    <w:rPr>
                      <w:rFonts w:ascii="Arial Narrow" w:hAnsi="Arial Narrow"/>
                      <w:sz w:val="18"/>
                      <w:szCs w:val="18"/>
                    </w:rPr>
                  </w:pPr>
                  <w:r w:rsidRPr="00E3615E">
                    <w:rPr>
                      <w:rFonts w:ascii="Arial Narrow" w:hAnsi="Arial Narrow"/>
                      <w:sz w:val="18"/>
                      <w:szCs w:val="18"/>
                    </w:rPr>
                    <w:t>121 avenue Ledru Rollin 75011 PARIS</w:t>
                  </w:r>
                </w:p>
                <w:p w:rsidR="005B325F" w:rsidRPr="00E3615E" w:rsidRDefault="005B325F" w:rsidP="00A627D8">
                  <w:pPr>
                    <w:spacing w:line="240" w:lineRule="auto"/>
                    <w:jc w:val="center"/>
                    <w:rPr>
                      <w:rFonts w:ascii="Arial Narrow" w:hAnsi="Arial Narrow"/>
                      <w:sz w:val="18"/>
                      <w:szCs w:val="18"/>
                    </w:rPr>
                  </w:pPr>
                </w:p>
                <w:p w:rsidR="005B325F" w:rsidRPr="00E3615E" w:rsidRDefault="005B325F" w:rsidP="00A627D8">
                  <w:pPr>
                    <w:spacing w:line="240" w:lineRule="auto"/>
                    <w:jc w:val="center"/>
                    <w:rPr>
                      <w:rFonts w:ascii="Arial Narrow" w:hAnsi="Arial Narrow"/>
                      <w:sz w:val="18"/>
                      <w:szCs w:val="18"/>
                    </w:rPr>
                  </w:pPr>
                  <w:r w:rsidRPr="00E3615E">
                    <w:rPr>
                      <w:rFonts w:ascii="Arial Narrow" w:hAnsi="Arial Narrow"/>
                      <w:sz w:val="18"/>
                      <w:szCs w:val="18"/>
                    </w:rPr>
                    <w:t>Tel : 06 33 82 05 15</w:t>
                  </w:r>
                </w:p>
                <w:p w:rsidR="005B325F" w:rsidRPr="00E3615E" w:rsidRDefault="005B325F" w:rsidP="00A627D8">
                  <w:pPr>
                    <w:spacing w:line="240" w:lineRule="auto"/>
                    <w:jc w:val="center"/>
                    <w:rPr>
                      <w:rFonts w:ascii="Arial Narrow" w:hAnsi="Arial Narrow"/>
                      <w:sz w:val="18"/>
                      <w:szCs w:val="18"/>
                    </w:rPr>
                  </w:pPr>
                </w:p>
                <w:p w:rsidR="005B325F" w:rsidRPr="00E3615E" w:rsidRDefault="005B325F" w:rsidP="00A627D8">
                  <w:pPr>
                    <w:spacing w:line="240" w:lineRule="auto"/>
                    <w:jc w:val="center"/>
                    <w:rPr>
                      <w:rFonts w:ascii="Arial Narrow" w:hAnsi="Arial Narrow"/>
                      <w:sz w:val="18"/>
                      <w:szCs w:val="18"/>
                    </w:rPr>
                  </w:pPr>
                  <w:r w:rsidRPr="00E3615E">
                    <w:rPr>
                      <w:rFonts w:ascii="Arial Narrow" w:hAnsi="Arial Narrow"/>
                      <w:b/>
                      <w:sz w:val="18"/>
                      <w:szCs w:val="18"/>
                    </w:rPr>
                    <w:t>Site Internet</w:t>
                  </w:r>
                  <w:r w:rsidRPr="00E3615E">
                    <w:rPr>
                      <w:rFonts w:ascii="Arial Narrow" w:hAnsi="Arial Narrow"/>
                      <w:sz w:val="18"/>
                      <w:szCs w:val="18"/>
                    </w:rPr>
                    <w:t> : www. resistancesociale.fr</w:t>
                  </w:r>
                </w:p>
                <w:p w:rsidR="005B325F" w:rsidRPr="00E3615E" w:rsidRDefault="005B325F" w:rsidP="00A627D8">
                  <w:pPr>
                    <w:spacing w:line="240" w:lineRule="auto"/>
                    <w:jc w:val="center"/>
                    <w:rPr>
                      <w:rFonts w:ascii="Arial Narrow" w:hAnsi="Arial Narrow"/>
                      <w:sz w:val="18"/>
                      <w:szCs w:val="18"/>
                    </w:rPr>
                  </w:pPr>
                  <w:r w:rsidRPr="00E3615E">
                    <w:rPr>
                      <w:rFonts w:ascii="Arial Narrow" w:hAnsi="Arial Narrow"/>
                      <w:sz w:val="18"/>
                      <w:szCs w:val="18"/>
                    </w:rPr>
                    <w:t xml:space="preserve">Courriel : </w:t>
                  </w:r>
                  <w:hyperlink r:id="rId23" w:history="1">
                    <w:r w:rsidRPr="00E3615E">
                      <w:rPr>
                        <w:rStyle w:val="Lienhypertexte"/>
                        <w:rFonts w:ascii="Arial Narrow" w:hAnsi="Arial Narrow"/>
                        <w:sz w:val="18"/>
                        <w:szCs w:val="18"/>
                      </w:rPr>
                      <w:t>webmaster@resistancesociale.fr</w:t>
                    </w:r>
                  </w:hyperlink>
                </w:p>
                <w:p w:rsidR="005B325F" w:rsidRPr="00E3615E" w:rsidRDefault="005B325F" w:rsidP="00A627D8">
                  <w:pPr>
                    <w:spacing w:line="240" w:lineRule="auto"/>
                    <w:jc w:val="center"/>
                    <w:rPr>
                      <w:rFonts w:ascii="Arial Narrow" w:hAnsi="Arial Narrow"/>
                      <w:sz w:val="18"/>
                      <w:szCs w:val="18"/>
                    </w:rPr>
                  </w:pPr>
                </w:p>
                <w:p w:rsidR="005B325F" w:rsidRPr="00E3615E" w:rsidRDefault="005B325F" w:rsidP="00A627D8">
                  <w:pPr>
                    <w:spacing w:line="240" w:lineRule="auto"/>
                    <w:jc w:val="center"/>
                    <w:rPr>
                      <w:rFonts w:ascii="Arial Narrow" w:hAnsi="Arial Narrow"/>
                      <w:sz w:val="21"/>
                      <w:szCs w:val="21"/>
                    </w:rPr>
                  </w:pPr>
                  <w:r w:rsidRPr="00E3615E">
                    <w:rPr>
                      <w:rFonts w:ascii="Arial Narrow" w:hAnsi="Arial Narrow"/>
                      <w:sz w:val="18"/>
                      <w:szCs w:val="18"/>
                    </w:rPr>
                    <w:t>Présidente de RESO et directrice</w:t>
                  </w:r>
                  <w:r>
                    <w:rPr>
                      <w:rFonts w:ascii="Arial Narrow" w:hAnsi="Arial Narrow"/>
                      <w:sz w:val="18"/>
                      <w:szCs w:val="18"/>
                    </w:rPr>
                    <w:br/>
                  </w:r>
                  <w:r w:rsidRPr="00E3615E">
                    <w:rPr>
                      <w:rFonts w:ascii="Arial Narrow" w:hAnsi="Arial Narrow"/>
                      <w:sz w:val="18"/>
                      <w:szCs w:val="18"/>
                    </w:rPr>
                    <w:t xml:space="preserve">de la </w:t>
                  </w:r>
                  <w:r w:rsidRPr="0037457D">
                    <w:rPr>
                      <w:rFonts w:ascii="Arial Narrow" w:hAnsi="Arial Narrow"/>
                      <w:sz w:val="18"/>
                      <w:szCs w:val="18"/>
                    </w:rPr>
                    <w:t>publication :</w:t>
                  </w:r>
                  <w:r w:rsidRPr="00E3615E">
                    <w:rPr>
                      <w:rFonts w:ascii="Arial Narrow" w:hAnsi="Arial Narrow"/>
                      <w:sz w:val="21"/>
                      <w:szCs w:val="21"/>
                    </w:rPr>
                    <w:t xml:space="preserve"> </w:t>
                  </w:r>
                </w:p>
                <w:p w:rsidR="005B325F" w:rsidRPr="00E3615E" w:rsidRDefault="005B325F" w:rsidP="00A627D8">
                  <w:pPr>
                    <w:spacing w:line="240" w:lineRule="auto"/>
                    <w:jc w:val="center"/>
                    <w:rPr>
                      <w:rFonts w:ascii="Arial Narrow" w:hAnsi="Arial Narrow"/>
                      <w:sz w:val="21"/>
                      <w:szCs w:val="21"/>
                    </w:rPr>
                  </w:pPr>
                  <w:r w:rsidRPr="00E3615E">
                    <w:rPr>
                      <w:rFonts w:ascii="Arial Narrow" w:hAnsi="Arial Narrow"/>
                      <w:b/>
                      <w:sz w:val="21"/>
                      <w:szCs w:val="21"/>
                    </w:rPr>
                    <w:t>Marinette BACHE</w:t>
                  </w:r>
                </w:p>
                <w:p w:rsidR="005B325F" w:rsidRDefault="005B325F" w:rsidP="00A627D8">
                  <w:pPr>
                    <w:rPr>
                      <w:sz w:val="16"/>
                    </w:rPr>
                  </w:pPr>
                </w:p>
              </w:txbxContent>
            </v:textbox>
          </v:rect>
        </w:pict>
      </w:r>
    </w:p>
    <w:p w:rsidR="00EC56A0" w:rsidRDefault="00EC56A0" w:rsidP="008B4EDF">
      <w:pPr>
        <w:widowControl/>
        <w:adjustRightInd/>
        <w:spacing w:line="240" w:lineRule="auto"/>
        <w:jc w:val="left"/>
        <w:textAlignment w:val="auto"/>
      </w:pPr>
    </w:p>
    <w:p w:rsidR="00EC56A0" w:rsidRDefault="00EC56A0" w:rsidP="008B4EDF">
      <w:pPr>
        <w:widowControl/>
        <w:adjustRightInd/>
        <w:spacing w:line="240" w:lineRule="auto"/>
        <w:jc w:val="left"/>
        <w:textAlignment w:val="auto"/>
      </w:pPr>
    </w:p>
    <w:p w:rsidR="00EC56A0" w:rsidRDefault="00EC56A0" w:rsidP="008B4EDF">
      <w:pPr>
        <w:widowControl/>
        <w:adjustRightInd/>
        <w:spacing w:line="240" w:lineRule="auto"/>
        <w:jc w:val="left"/>
        <w:textAlignment w:val="auto"/>
      </w:pPr>
    </w:p>
    <w:p w:rsidR="00EC56A0" w:rsidRDefault="00EC56A0" w:rsidP="008B4EDF">
      <w:pPr>
        <w:widowControl/>
        <w:adjustRightInd/>
        <w:spacing w:line="240" w:lineRule="auto"/>
        <w:jc w:val="left"/>
        <w:textAlignment w:val="auto"/>
      </w:pPr>
    </w:p>
    <w:p w:rsidR="00C47281" w:rsidRPr="00BB13F7" w:rsidRDefault="00C47281" w:rsidP="00BB13F7">
      <w:pPr>
        <w:spacing w:line="162" w:lineRule="atLeast"/>
        <w:rPr>
          <w:rFonts w:ascii="Tahoma" w:hAnsi="Tahoma" w:cs="Tahoma"/>
          <w:sz w:val="4"/>
          <w:szCs w:val="4"/>
        </w:rPr>
      </w:pPr>
    </w:p>
    <w:sectPr w:rsidR="00C47281" w:rsidRPr="00BB13F7" w:rsidSect="007C60E3">
      <w:type w:val="continuous"/>
      <w:pgSz w:w="11906" w:h="16838"/>
      <w:pgMar w:top="567" w:right="737" w:bottom="360" w:left="737" w:header="360" w:footer="491" w:gutter="0"/>
      <w:cols w:sep="1" w:space="454"/>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0117" w:rsidRDefault="009F0117">
      <w:pPr>
        <w:spacing w:line="240" w:lineRule="auto"/>
      </w:pPr>
      <w:r>
        <w:separator/>
      </w:r>
    </w:p>
  </w:endnote>
  <w:endnote w:type="continuationSeparator" w:id="0">
    <w:p w:rsidR="009F0117" w:rsidRDefault="009F011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Times New Roman"/>
    <w:charset w:val="00"/>
    <w:family w:val="roman"/>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25F" w:rsidRPr="00C7471A" w:rsidRDefault="005B325F" w:rsidP="00E257C3">
    <w:pPr>
      <w:pStyle w:val="Pieddepage"/>
      <w:shd w:val="clear" w:color="auto" w:fill="CCCCCC"/>
      <w:ind w:left="-397" w:right="-397"/>
      <w:rPr>
        <w:b/>
      </w:rPr>
    </w:pPr>
    <w:r w:rsidRPr="00C7471A">
      <w:rPr>
        <w:rFonts w:ascii="Book Antiqua" w:hAnsi="Book Antiqua"/>
        <w:b/>
        <w:sz w:val="22"/>
      </w:rPr>
      <w:t xml:space="preserve"> WWW.RESISTANCESOCIALE.FR</w:t>
    </w:r>
    <w:r w:rsidRPr="00C7471A">
      <w:rPr>
        <w:rFonts w:ascii="Book Antiqua" w:hAnsi="Book Antiqua"/>
        <w:sz w:val="22"/>
      </w:rPr>
      <w:t xml:space="preserve">                                                                            </w:t>
    </w:r>
    <w:r w:rsidRPr="00C7471A">
      <w:rPr>
        <w:rFonts w:ascii="Book Antiqua" w:hAnsi="Book Antiqua"/>
        <w:b/>
        <w:sz w:val="22"/>
      </w:rPr>
      <w:t>NUMÉRO 1</w:t>
    </w:r>
    <w:r>
      <w:rPr>
        <w:rFonts w:ascii="Book Antiqua" w:hAnsi="Book Antiqua"/>
        <w:b/>
        <w:sz w:val="22"/>
      </w:rPr>
      <w:t>30</w:t>
    </w:r>
    <w:r w:rsidRPr="00C7471A">
      <w:rPr>
        <w:rFonts w:ascii="Book Antiqua" w:hAnsi="Book Antiqua"/>
        <w:b/>
        <w:sz w:val="22"/>
      </w:rPr>
      <w:t xml:space="preserve"> – </w:t>
    </w:r>
    <w:r>
      <w:rPr>
        <w:rFonts w:ascii="Book Antiqua" w:hAnsi="Book Antiqua"/>
        <w:b/>
        <w:sz w:val="22"/>
      </w:rPr>
      <w:t>OCTOB</w:t>
    </w:r>
    <w:r w:rsidRPr="00C7471A">
      <w:rPr>
        <w:rFonts w:ascii="Book Antiqua" w:hAnsi="Book Antiqua"/>
        <w:b/>
        <w:sz w:val="22"/>
      </w:rPr>
      <w:t xml:space="preserve">RE 2014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25F" w:rsidRDefault="005B325F" w:rsidP="00BC0CF1">
    <w:pPr>
      <w:pStyle w:val="Pieddepage"/>
      <w:shd w:val="clear" w:color="auto" w:fill="CCCCCC"/>
      <w:ind w:left="-397" w:right="-397"/>
      <w:rPr>
        <w:b/>
      </w:rPr>
    </w:pPr>
    <w:r w:rsidRPr="009A4834">
      <w:rPr>
        <w:rFonts w:ascii="Book Antiqua" w:hAnsi="Book Antiqua"/>
        <w:b/>
        <w:sz w:val="22"/>
      </w:rPr>
      <w:t>WWW.RESISTANCESOCIALE.FR</w:t>
    </w:r>
    <w:r>
      <w:rPr>
        <w:rFonts w:ascii="Book Antiqua" w:hAnsi="Book Antiqua"/>
        <w:sz w:val="22"/>
      </w:rPr>
      <w:t xml:space="preserve">                                                                                </w:t>
    </w:r>
    <w:r>
      <w:rPr>
        <w:rFonts w:ascii="Book Antiqua" w:hAnsi="Book Antiqua"/>
        <w:b/>
        <w:sz w:val="22"/>
      </w:rPr>
      <w:t xml:space="preserve">NUMÉRO 129 – SEPTEMBRE 2014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25F" w:rsidRDefault="00526B0B">
    <w:pPr>
      <w:pStyle w:val="Pieddepage"/>
      <w:framePr w:wrap="around" w:vAnchor="text" w:hAnchor="margin" w:y="1"/>
      <w:rPr>
        <w:rStyle w:val="Numrodepage"/>
      </w:rPr>
    </w:pPr>
    <w:r>
      <w:rPr>
        <w:rStyle w:val="Numrodepage"/>
      </w:rPr>
      <w:fldChar w:fldCharType="begin"/>
    </w:r>
    <w:r w:rsidR="005B325F">
      <w:rPr>
        <w:rStyle w:val="Numrodepage"/>
      </w:rPr>
      <w:instrText xml:space="preserve">PAGE  </w:instrText>
    </w:r>
    <w:r>
      <w:rPr>
        <w:rStyle w:val="Numrodepage"/>
      </w:rPr>
      <w:fldChar w:fldCharType="end"/>
    </w:r>
  </w:p>
  <w:p w:rsidR="005B325F" w:rsidRDefault="005B325F">
    <w:pPr>
      <w:pStyle w:val="Pieddepage"/>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25F" w:rsidRDefault="005B325F" w:rsidP="00C7471A">
    <w:pPr>
      <w:pStyle w:val="Pieddepage"/>
      <w:shd w:val="clear" w:color="auto" w:fill="CCCCCC"/>
      <w:ind w:left="-397" w:right="-397"/>
      <w:rPr>
        <w:b/>
      </w:rPr>
    </w:pPr>
    <w:r w:rsidRPr="009A4834">
      <w:rPr>
        <w:rFonts w:ascii="Book Antiqua" w:hAnsi="Book Antiqua"/>
        <w:b/>
        <w:sz w:val="22"/>
      </w:rPr>
      <w:t>WWW.RESISTANCESOCIALE.FR</w:t>
    </w:r>
    <w:r>
      <w:rPr>
        <w:rFonts w:ascii="Book Antiqua" w:hAnsi="Book Antiqua"/>
        <w:sz w:val="22"/>
      </w:rPr>
      <w:t xml:space="preserve">                                                                             </w:t>
    </w:r>
    <w:r>
      <w:rPr>
        <w:rFonts w:ascii="Book Antiqua" w:hAnsi="Book Antiqua"/>
        <w:b/>
        <w:sz w:val="22"/>
      </w:rPr>
      <w:t xml:space="preserve">NUMÉRO 130 – OCTOBRE 2014  </w:t>
    </w:r>
  </w:p>
  <w:p w:rsidR="005B325F" w:rsidRDefault="005B325F">
    <w:pPr>
      <w:pStyle w:val="Pieddepage"/>
      <w:ind w:firstLine="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25F" w:rsidRDefault="005B325F" w:rsidP="00E257C3">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Pr>
        <w:rFonts w:ascii="Book Antiqua" w:hAnsi="Book Antiqua"/>
        <w:b/>
        <w:sz w:val="22"/>
      </w:rPr>
      <w:t xml:space="preserve">NUMÉRO 130 – OCTOBRE 2014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0117" w:rsidRDefault="009F0117">
      <w:pPr>
        <w:spacing w:line="240" w:lineRule="auto"/>
      </w:pPr>
      <w:r>
        <w:separator/>
      </w:r>
    </w:p>
  </w:footnote>
  <w:footnote w:type="continuationSeparator" w:id="0">
    <w:p w:rsidR="009F0117" w:rsidRDefault="009F0117">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25F" w:rsidRPr="00E8386C" w:rsidRDefault="00526B0B" w:rsidP="00E8386C">
    <w:pPr>
      <w:pStyle w:val="En-tte"/>
      <w:jc w:val="right"/>
    </w:pPr>
    <w:r>
      <w:rPr>
        <w:rStyle w:val="Numrodepage"/>
      </w:rPr>
      <w:fldChar w:fldCharType="begin"/>
    </w:r>
    <w:r w:rsidR="005B325F">
      <w:rPr>
        <w:rStyle w:val="Numrodepage"/>
      </w:rPr>
      <w:instrText xml:space="preserve"> PAGE </w:instrText>
    </w:r>
    <w:r>
      <w:rPr>
        <w:rStyle w:val="Numrodepage"/>
      </w:rPr>
      <w:fldChar w:fldCharType="separate"/>
    </w:r>
    <w:r w:rsidR="005B325F">
      <w:rPr>
        <w:rStyle w:val="Numrodepage"/>
        <w:noProof/>
      </w:rPr>
      <w:t>6</w:t>
    </w:r>
    <w:r>
      <w:rPr>
        <w:rStyle w:val="Numrodepage"/>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25F" w:rsidRPr="00E8386C" w:rsidRDefault="00526B0B" w:rsidP="00E8386C">
    <w:pPr>
      <w:pStyle w:val="En-tte"/>
      <w:jc w:val="right"/>
    </w:pPr>
    <w:r>
      <w:rPr>
        <w:rStyle w:val="Numrodepage"/>
      </w:rPr>
      <w:fldChar w:fldCharType="begin"/>
    </w:r>
    <w:r w:rsidR="005B325F">
      <w:rPr>
        <w:rStyle w:val="Numrodepage"/>
      </w:rPr>
      <w:instrText xml:space="preserve"> PAGE </w:instrText>
    </w:r>
    <w:r>
      <w:rPr>
        <w:rStyle w:val="Numrodepage"/>
      </w:rPr>
      <w:fldChar w:fldCharType="separate"/>
    </w:r>
    <w:r w:rsidR="005B325F">
      <w:rPr>
        <w:rStyle w:val="Numrodepage"/>
        <w:noProof/>
      </w:rPr>
      <w:t>3</w:t>
    </w:r>
    <w:r>
      <w:rPr>
        <w:rStyle w:val="Numrodepage"/>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25F" w:rsidRPr="00E8386C" w:rsidRDefault="00526B0B" w:rsidP="00E8386C">
    <w:pPr>
      <w:pStyle w:val="En-tte"/>
      <w:jc w:val="right"/>
    </w:pPr>
    <w:r>
      <w:rPr>
        <w:rStyle w:val="Numrodepage"/>
      </w:rPr>
      <w:fldChar w:fldCharType="begin"/>
    </w:r>
    <w:r w:rsidR="005B325F">
      <w:rPr>
        <w:rStyle w:val="Numrodepage"/>
      </w:rPr>
      <w:instrText xml:space="preserve"> PAGE </w:instrText>
    </w:r>
    <w:r>
      <w:rPr>
        <w:rStyle w:val="Numrodepage"/>
      </w:rPr>
      <w:fldChar w:fldCharType="separate"/>
    </w:r>
    <w:r w:rsidR="00B76F29">
      <w:rPr>
        <w:rStyle w:val="Numrodepage"/>
        <w:noProof/>
      </w:rPr>
      <w:t>7</w:t>
    </w:r>
    <w:r>
      <w:rPr>
        <w:rStyle w:val="Numrodepage"/>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25F" w:rsidRPr="00E8386C" w:rsidRDefault="005B325F" w:rsidP="00E8386C">
    <w:pPr>
      <w:pStyle w:val="En-tte"/>
      <w:jc w:val="right"/>
    </w:pPr>
    <w:r>
      <w:t>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szCs w:val="18"/>
      </w:rPr>
    </w:lvl>
    <w:lvl w:ilvl="1">
      <w:start w:val="1"/>
      <w:numFmt w:val="bullet"/>
      <w:lvlText w:val=""/>
      <w:lvlJc w:val="left"/>
      <w:pPr>
        <w:tabs>
          <w:tab w:val="num" w:pos="720"/>
        </w:tabs>
        <w:ind w:left="720" w:hanging="360"/>
      </w:pPr>
      <w:rPr>
        <w:rFonts w:ascii="Symbol" w:hAnsi="Symbol"/>
        <w:sz w:val="18"/>
        <w:szCs w:val="18"/>
      </w:rPr>
    </w:lvl>
    <w:lvl w:ilvl="2">
      <w:start w:val="1"/>
      <w:numFmt w:val="bullet"/>
      <w:lvlText w:val=""/>
      <w:lvlJc w:val="left"/>
      <w:pPr>
        <w:tabs>
          <w:tab w:val="num" w:pos="1080"/>
        </w:tabs>
        <w:ind w:left="1080" w:hanging="360"/>
      </w:pPr>
      <w:rPr>
        <w:rFonts w:ascii="Symbol" w:hAnsi="Symbol"/>
        <w:sz w:val="18"/>
        <w:szCs w:val="18"/>
      </w:rPr>
    </w:lvl>
    <w:lvl w:ilvl="3">
      <w:start w:val="1"/>
      <w:numFmt w:val="bullet"/>
      <w:lvlText w:val=""/>
      <w:lvlJc w:val="left"/>
      <w:pPr>
        <w:tabs>
          <w:tab w:val="num" w:pos="1440"/>
        </w:tabs>
        <w:ind w:left="1440" w:hanging="360"/>
      </w:pPr>
      <w:rPr>
        <w:rFonts w:ascii="Symbol" w:hAnsi="Symbol"/>
        <w:sz w:val="18"/>
        <w:szCs w:val="18"/>
      </w:rPr>
    </w:lvl>
    <w:lvl w:ilvl="4">
      <w:start w:val="1"/>
      <w:numFmt w:val="bullet"/>
      <w:lvlText w:val=""/>
      <w:lvlJc w:val="left"/>
      <w:pPr>
        <w:tabs>
          <w:tab w:val="num" w:pos="1800"/>
        </w:tabs>
        <w:ind w:left="1800" w:hanging="360"/>
      </w:pPr>
      <w:rPr>
        <w:rFonts w:ascii="Symbol" w:hAnsi="Symbol"/>
        <w:sz w:val="18"/>
        <w:szCs w:val="18"/>
      </w:rPr>
    </w:lvl>
    <w:lvl w:ilvl="5">
      <w:start w:val="1"/>
      <w:numFmt w:val="bullet"/>
      <w:lvlText w:val=""/>
      <w:lvlJc w:val="left"/>
      <w:pPr>
        <w:tabs>
          <w:tab w:val="num" w:pos="2160"/>
        </w:tabs>
        <w:ind w:left="2160" w:hanging="360"/>
      </w:pPr>
      <w:rPr>
        <w:rFonts w:ascii="Symbol" w:hAnsi="Symbol"/>
        <w:sz w:val="18"/>
        <w:szCs w:val="18"/>
      </w:rPr>
    </w:lvl>
    <w:lvl w:ilvl="6">
      <w:start w:val="1"/>
      <w:numFmt w:val="bullet"/>
      <w:lvlText w:val=""/>
      <w:lvlJc w:val="left"/>
      <w:pPr>
        <w:tabs>
          <w:tab w:val="num" w:pos="2520"/>
        </w:tabs>
        <w:ind w:left="2520" w:hanging="360"/>
      </w:pPr>
      <w:rPr>
        <w:rFonts w:ascii="Symbol" w:hAnsi="Symbol"/>
        <w:sz w:val="18"/>
        <w:szCs w:val="18"/>
      </w:rPr>
    </w:lvl>
    <w:lvl w:ilvl="7">
      <w:start w:val="1"/>
      <w:numFmt w:val="bullet"/>
      <w:lvlText w:val=""/>
      <w:lvlJc w:val="left"/>
      <w:pPr>
        <w:tabs>
          <w:tab w:val="num" w:pos="2880"/>
        </w:tabs>
        <w:ind w:left="2880" w:hanging="360"/>
      </w:pPr>
      <w:rPr>
        <w:rFonts w:ascii="Symbol" w:hAnsi="Symbol"/>
        <w:sz w:val="18"/>
        <w:szCs w:val="18"/>
      </w:rPr>
    </w:lvl>
    <w:lvl w:ilvl="8">
      <w:start w:val="1"/>
      <w:numFmt w:val="bullet"/>
      <w:lvlText w:val=""/>
      <w:lvlJc w:val="left"/>
      <w:pPr>
        <w:tabs>
          <w:tab w:val="num" w:pos="3240"/>
        </w:tabs>
        <w:ind w:left="3240" w:hanging="360"/>
      </w:pPr>
      <w:rPr>
        <w:rFonts w:ascii="Symbol" w:hAnsi="Symbol"/>
        <w:sz w:val="18"/>
        <w:szCs w:val="18"/>
      </w:rPr>
    </w:lvl>
  </w:abstractNum>
  <w:abstractNum w:abstractNumId="1">
    <w:nsid w:val="00000002"/>
    <w:multiLevelType w:val="multilevel"/>
    <w:tmpl w:val="00000002"/>
    <w:name w:val="WWNum2"/>
    <w:lvl w:ilvl="0">
      <w:start w:val="2"/>
      <w:numFmt w:val="bullet"/>
      <w:lvlText w:val="-"/>
      <w:lvlJc w:val="left"/>
      <w:pPr>
        <w:tabs>
          <w:tab w:val="num" w:pos="0"/>
        </w:tabs>
        <w:ind w:left="720" w:hanging="360"/>
      </w:pPr>
      <w:rPr>
        <w:rFonts w:ascii="Arial" w:hAnsi="Aria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0000003"/>
    <w:multiLevelType w:val="multilevel"/>
    <w:tmpl w:val="C4C8C71E"/>
    <w:name w:val="WWNum4"/>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3">
    <w:nsid w:val="00000004"/>
    <w:multiLevelType w:val="multilevel"/>
    <w:tmpl w:val="00000004"/>
    <w:name w:val="WWNum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name w:val="WWNum6"/>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7"/>
    <w:multiLevelType w:val="multilevel"/>
    <w:tmpl w:val="00000007"/>
    <w:name w:val="WWNum7"/>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6">
    <w:nsid w:val="00000008"/>
    <w:multiLevelType w:val="multilevel"/>
    <w:tmpl w:val="00000008"/>
    <w:name w:val="WWNum9"/>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7">
    <w:nsid w:val="00000009"/>
    <w:multiLevelType w:val="multilevel"/>
    <w:tmpl w:val="00000009"/>
    <w:name w:val="WWNum10"/>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8">
    <w:nsid w:val="0000000A"/>
    <w:multiLevelType w:val="multilevel"/>
    <w:tmpl w:val="0000000A"/>
    <w:name w:val="WWNum11"/>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9">
    <w:nsid w:val="0000000B"/>
    <w:multiLevelType w:val="multilevel"/>
    <w:tmpl w:val="0000000B"/>
    <w:name w:val="WWNum1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nsid w:val="0000000C"/>
    <w:multiLevelType w:val="multilevel"/>
    <w:tmpl w:val="0000000C"/>
    <w:name w:val="WWNum13"/>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1">
    <w:nsid w:val="0000000D"/>
    <w:multiLevelType w:val="multilevel"/>
    <w:tmpl w:val="0000000D"/>
    <w:name w:val="WWNum14"/>
    <w:lvl w:ilvl="0">
      <w:start w:val="1"/>
      <w:numFmt w:val="bullet"/>
      <w:lvlText w:val="-"/>
      <w:lvlJc w:val="left"/>
      <w:pPr>
        <w:tabs>
          <w:tab w:val="num" w:pos="0"/>
        </w:tabs>
        <w:ind w:left="360" w:hanging="360"/>
      </w:pPr>
      <w:rPr>
        <w:rFonts w:ascii="Arial" w:hAnsi="Arial" w:cs="Calibri"/>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2">
    <w:nsid w:val="00531644"/>
    <w:multiLevelType w:val="multilevel"/>
    <w:tmpl w:val="E3AE2352"/>
    <w:lvl w:ilvl="0">
      <w:numFmt w:val="bullet"/>
      <w:lvlText w:val="▪"/>
      <w:lvlJc w:val="left"/>
      <w:pPr>
        <w:tabs>
          <w:tab w:val="num" w:pos="360"/>
        </w:tabs>
        <w:ind w:left="360" w:hanging="360"/>
      </w:pPr>
      <w:rPr>
        <w:rFonts w:ascii="Arial" w:eastAsia="Arial" w:hAnsi="Arial" w:cs="Arial"/>
        <w:position w:val="0"/>
        <w:sz w:val="22"/>
        <w:szCs w:val="22"/>
      </w:rPr>
    </w:lvl>
    <w:lvl w:ilvl="1">
      <w:start w:val="1"/>
      <w:numFmt w:val="bullet"/>
      <w:lvlText w:val="o"/>
      <w:lvlJc w:val="left"/>
      <w:pPr>
        <w:tabs>
          <w:tab w:val="num" w:pos="1080"/>
        </w:tabs>
        <w:ind w:left="1080" w:hanging="360"/>
      </w:pPr>
      <w:rPr>
        <w:rFonts w:ascii="Arial" w:eastAsia="Arial" w:hAnsi="Arial" w:cs="Arial"/>
        <w:position w:val="0"/>
        <w:sz w:val="24"/>
        <w:szCs w:val="24"/>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13">
    <w:nsid w:val="013D3781"/>
    <w:multiLevelType w:val="multilevel"/>
    <w:tmpl w:val="04440426"/>
    <w:lvl w:ilvl="0">
      <w:numFmt w:val="bullet"/>
      <w:lvlText w:val="▪"/>
      <w:lvlJc w:val="left"/>
      <w:pPr>
        <w:tabs>
          <w:tab w:val="num" w:pos="360"/>
        </w:tabs>
        <w:ind w:left="360" w:hanging="360"/>
      </w:pPr>
      <w:rPr>
        <w:rFonts w:ascii="Arial" w:eastAsia="Arial" w:hAnsi="Arial" w:cs="Arial"/>
        <w:position w:val="0"/>
        <w:sz w:val="22"/>
        <w:szCs w:val="22"/>
      </w:rPr>
    </w:lvl>
    <w:lvl w:ilvl="1">
      <w:start w:val="1"/>
      <w:numFmt w:val="bullet"/>
      <w:lvlText w:val="o"/>
      <w:lvlJc w:val="left"/>
      <w:pPr>
        <w:tabs>
          <w:tab w:val="num" w:pos="1080"/>
        </w:tabs>
        <w:ind w:left="1080" w:hanging="360"/>
      </w:pPr>
      <w:rPr>
        <w:rFonts w:ascii="Arial" w:eastAsia="Arial" w:hAnsi="Arial" w:cs="Arial"/>
        <w:position w:val="0"/>
        <w:sz w:val="24"/>
        <w:szCs w:val="24"/>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14">
    <w:nsid w:val="070F0347"/>
    <w:multiLevelType w:val="hybridMultilevel"/>
    <w:tmpl w:val="B5BED98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0C5423E7"/>
    <w:multiLevelType w:val="multilevel"/>
    <w:tmpl w:val="01F448AC"/>
    <w:styleLink w:val="List0"/>
    <w:lvl w:ilvl="0">
      <w:numFmt w:val="bullet"/>
      <w:lvlText w:val="▪"/>
      <w:lvlJc w:val="left"/>
      <w:pPr>
        <w:tabs>
          <w:tab w:val="num" w:pos="360"/>
        </w:tabs>
        <w:ind w:left="360" w:hanging="360"/>
      </w:pPr>
      <w:rPr>
        <w:rFonts w:ascii="Arial" w:eastAsia="Arial" w:hAnsi="Arial" w:cs="Arial"/>
        <w:position w:val="0"/>
        <w:sz w:val="22"/>
        <w:szCs w:val="22"/>
      </w:rPr>
    </w:lvl>
    <w:lvl w:ilvl="1">
      <w:start w:val="1"/>
      <w:numFmt w:val="bullet"/>
      <w:lvlText w:val="o"/>
      <w:lvlJc w:val="left"/>
      <w:pPr>
        <w:tabs>
          <w:tab w:val="num" w:pos="1080"/>
        </w:tabs>
        <w:ind w:left="1080" w:hanging="360"/>
      </w:pPr>
      <w:rPr>
        <w:rFonts w:ascii="Arial" w:eastAsia="Arial" w:hAnsi="Arial" w:cs="Arial"/>
        <w:position w:val="0"/>
        <w:sz w:val="24"/>
        <w:szCs w:val="24"/>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16">
    <w:nsid w:val="0D8E4086"/>
    <w:multiLevelType w:val="multilevel"/>
    <w:tmpl w:val="CD38696A"/>
    <w:lvl w:ilvl="0">
      <w:numFmt w:val="bullet"/>
      <w:lvlText w:val="-"/>
      <w:lvlJc w:val="left"/>
      <w:pPr>
        <w:tabs>
          <w:tab w:val="num" w:pos="360"/>
        </w:tabs>
        <w:ind w:left="360" w:hanging="360"/>
      </w:pPr>
      <w:rPr>
        <w:rFonts w:ascii="Arial" w:eastAsia="Arial" w:hAnsi="Arial" w:cs="Arial"/>
        <w:b/>
        <w:position w:val="0"/>
        <w:sz w:val="22"/>
        <w:szCs w:val="22"/>
      </w:rPr>
    </w:lvl>
    <w:lvl w:ilvl="1">
      <w:start w:val="1"/>
      <w:numFmt w:val="bullet"/>
      <w:lvlText w:val="o"/>
      <w:lvlJc w:val="left"/>
      <w:pPr>
        <w:tabs>
          <w:tab w:val="num" w:pos="1080"/>
        </w:tabs>
        <w:ind w:left="1080" w:hanging="360"/>
      </w:pPr>
      <w:rPr>
        <w:rFonts w:ascii="Arial" w:eastAsia="Arial" w:hAnsi="Arial" w:cs="Arial"/>
        <w:position w:val="0"/>
        <w:sz w:val="24"/>
        <w:szCs w:val="24"/>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17">
    <w:nsid w:val="148970F3"/>
    <w:multiLevelType w:val="hybridMultilevel"/>
    <w:tmpl w:val="E0CEF54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nsid w:val="15447453"/>
    <w:multiLevelType w:val="multilevel"/>
    <w:tmpl w:val="D5ACA688"/>
    <w:lvl w:ilvl="0">
      <w:numFmt w:val="bullet"/>
      <w:lvlText w:val="▪"/>
      <w:lvlJc w:val="left"/>
      <w:pPr>
        <w:tabs>
          <w:tab w:val="num" w:pos="360"/>
        </w:tabs>
        <w:ind w:left="360" w:hanging="360"/>
      </w:pPr>
      <w:rPr>
        <w:rFonts w:ascii="Arial" w:eastAsia="Arial" w:hAnsi="Arial" w:cs="Arial"/>
        <w:position w:val="0"/>
        <w:sz w:val="22"/>
        <w:szCs w:val="22"/>
      </w:rPr>
    </w:lvl>
    <w:lvl w:ilvl="1">
      <w:start w:val="1"/>
      <w:numFmt w:val="bullet"/>
      <w:lvlText w:val="o"/>
      <w:lvlJc w:val="left"/>
      <w:pPr>
        <w:tabs>
          <w:tab w:val="num" w:pos="1080"/>
        </w:tabs>
        <w:ind w:left="1080" w:hanging="360"/>
      </w:pPr>
      <w:rPr>
        <w:rFonts w:ascii="Arial" w:eastAsia="Arial" w:hAnsi="Arial" w:cs="Arial"/>
        <w:position w:val="0"/>
        <w:sz w:val="24"/>
        <w:szCs w:val="24"/>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19">
    <w:nsid w:val="1A1E19F9"/>
    <w:multiLevelType w:val="multilevel"/>
    <w:tmpl w:val="4594C15E"/>
    <w:styleLink w:val="List6"/>
    <w:lvl w:ilvl="0">
      <w:numFmt w:val="bullet"/>
      <w:lvlText w:val="▪"/>
      <w:lvlJc w:val="left"/>
      <w:pPr>
        <w:tabs>
          <w:tab w:val="num" w:pos="360"/>
        </w:tabs>
        <w:ind w:left="360" w:hanging="360"/>
      </w:pPr>
      <w:rPr>
        <w:rFonts w:ascii="Arial" w:eastAsia="Arial" w:hAnsi="Arial" w:cs="Arial"/>
        <w:position w:val="0"/>
        <w:sz w:val="22"/>
        <w:szCs w:val="22"/>
      </w:rPr>
    </w:lvl>
    <w:lvl w:ilvl="1">
      <w:start w:val="1"/>
      <w:numFmt w:val="bullet"/>
      <w:lvlText w:val="o"/>
      <w:lvlJc w:val="left"/>
      <w:pPr>
        <w:tabs>
          <w:tab w:val="num" w:pos="1080"/>
        </w:tabs>
        <w:ind w:left="1080" w:hanging="360"/>
      </w:pPr>
      <w:rPr>
        <w:rFonts w:ascii="Arial" w:eastAsia="Arial" w:hAnsi="Arial" w:cs="Arial"/>
        <w:position w:val="0"/>
        <w:sz w:val="24"/>
        <w:szCs w:val="24"/>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20">
    <w:nsid w:val="1CCD219F"/>
    <w:multiLevelType w:val="hybridMultilevel"/>
    <w:tmpl w:val="F2A8C364"/>
    <w:lvl w:ilvl="0" w:tplc="0AC6B9A6">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nsid w:val="1E350480"/>
    <w:multiLevelType w:val="hybridMultilevel"/>
    <w:tmpl w:val="CEF638D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nsid w:val="1F8A192D"/>
    <w:multiLevelType w:val="hybridMultilevel"/>
    <w:tmpl w:val="F70E9900"/>
    <w:lvl w:ilvl="0" w:tplc="040C0001">
      <w:start w:val="1"/>
      <w:numFmt w:val="bullet"/>
      <w:lvlText w:val=""/>
      <w:lvlJc w:val="left"/>
      <w:pPr>
        <w:ind w:left="294" w:hanging="360"/>
      </w:pPr>
      <w:rPr>
        <w:rFonts w:ascii="Symbol" w:hAnsi="Symbol" w:hint="default"/>
      </w:rPr>
    </w:lvl>
    <w:lvl w:ilvl="1" w:tplc="040C0003">
      <w:start w:val="1"/>
      <w:numFmt w:val="bullet"/>
      <w:lvlText w:val="o"/>
      <w:lvlJc w:val="left"/>
      <w:pPr>
        <w:ind w:left="1014" w:hanging="360"/>
      </w:pPr>
      <w:rPr>
        <w:rFonts w:ascii="Courier New" w:hAnsi="Courier New" w:cs="Courier New" w:hint="default"/>
      </w:rPr>
    </w:lvl>
    <w:lvl w:ilvl="2" w:tplc="040C0005">
      <w:start w:val="1"/>
      <w:numFmt w:val="bullet"/>
      <w:lvlText w:val=""/>
      <w:lvlJc w:val="left"/>
      <w:pPr>
        <w:ind w:left="1734" w:hanging="360"/>
      </w:pPr>
      <w:rPr>
        <w:rFonts w:ascii="Wingdings" w:hAnsi="Wingdings" w:hint="default"/>
      </w:rPr>
    </w:lvl>
    <w:lvl w:ilvl="3" w:tplc="040C0001">
      <w:start w:val="1"/>
      <w:numFmt w:val="bullet"/>
      <w:lvlText w:val=""/>
      <w:lvlJc w:val="left"/>
      <w:pPr>
        <w:ind w:left="2454" w:hanging="360"/>
      </w:pPr>
      <w:rPr>
        <w:rFonts w:ascii="Symbol" w:hAnsi="Symbol" w:hint="default"/>
      </w:rPr>
    </w:lvl>
    <w:lvl w:ilvl="4" w:tplc="040C0003">
      <w:start w:val="1"/>
      <w:numFmt w:val="bullet"/>
      <w:lvlText w:val="o"/>
      <w:lvlJc w:val="left"/>
      <w:pPr>
        <w:ind w:left="3174" w:hanging="360"/>
      </w:pPr>
      <w:rPr>
        <w:rFonts w:ascii="Courier New" w:hAnsi="Courier New" w:cs="Courier New" w:hint="default"/>
      </w:rPr>
    </w:lvl>
    <w:lvl w:ilvl="5" w:tplc="040C0005">
      <w:start w:val="1"/>
      <w:numFmt w:val="bullet"/>
      <w:lvlText w:val=""/>
      <w:lvlJc w:val="left"/>
      <w:pPr>
        <w:ind w:left="3894" w:hanging="360"/>
      </w:pPr>
      <w:rPr>
        <w:rFonts w:ascii="Wingdings" w:hAnsi="Wingdings" w:hint="default"/>
      </w:rPr>
    </w:lvl>
    <w:lvl w:ilvl="6" w:tplc="040C0001">
      <w:start w:val="1"/>
      <w:numFmt w:val="bullet"/>
      <w:lvlText w:val=""/>
      <w:lvlJc w:val="left"/>
      <w:pPr>
        <w:ind w:left="4614" w:hanging="360"/>
      </w:pPr>
      <w:rPr>
        <w:rFonts w:ascii="Symbol" w:hAnsi="Symbol" w:hint="default"/>
      </w:rPr>
    </w:lvl>
    <w:lvl w:ilvl="7" w:tplc="040C0003">
      <w:start w:val="1"/>
      <w:numFmt w:val="bullet"/>
      <w:lvlText w:val="o"/>
      <w:lvlJc w:val="left"/>
      <w:pPr>
        <w:ind w:left="5334" w:hanging="360"/>
      </w:pPr>
      <w:rPr>
        <w:rFonts w:ascii="Courier New" w:hAnsi="Courier New" w:cs="Courier New" w:hint="default"/>
      </w:rPr>
    </w:lvl>
    <w:lvl w:ilvl="8" w:tplc="040C0005">
      <w:start w:val="1"/>
      <w:numFmt w:val="bullet"/>
      <w:lvlText w:val=""/>
      <w:lvlJc w:val="left"/>
      <w:pPr>
        <w:ind w:left="6054" w:hanging="360"/>
      </w:pPr>
      <w:rPr>
        <w:rFonts w:ascii="Wingdings" w:hAnsi="Wingdings" w:hint="default"/>
      </w:rPr>
    </w:lvl>
  </w:abstractNum>
  <w:abstractNum w:abstractNumId="23">
    <w:nsid w:val="2021486B"/>
    <w:multiLevelType w:val="multilevel"/>
    <w:tmpl w:val="0374B44C"/>
    <w:lvl w:ilvl="0">
      <w:start w:val="1"/>
      <w:numFmt w:val="bullet"/>
      <w:lvlText w:val="▪"/>
      <w:lvlJc w:val="left"/>
      <w:pPr>
        <w:tabs>
          <w:tab w:val="num" w:pos="360"/>
        </w:tabs>
        <w:ind w:left="360" w:hanging="360"/>
      </w:pPr>
      <w:rPr>
        <w:rFonts w:ascii="Arial" w:eastAsia="Arial" w:hAnsi="Arial" w:cs="Arial"/>
        <w:position w:val="0"/>
        <w:sz w:val="24"/>
        <w:szCs w:val="24"/>
      </w:rPr>
    </w:lvl>
    <w:lvl w:ilvl="1">
      <w:numFmt w:val="bullet"/>
      <w:lvlText w:val="o"/>
      <w:lvlJc w:val="left"/>
      <w:pPr>
        <w:tabs>
          <w:tab w:val="num" w:pos="1080"/>
        </w:tabs>
        <w:ind w:left="1080" w:hanging="360"/>
      </w:pPr>
      <w:rPr>
        <w:rFonts w:ascii="Arial Bold" w:eastAsia="Arial Bold" w:hAnsi="Arial Bold" w:cs="Arial Bold"/>
        <w:position w:val="0"/>
        <w:sz w:val="22"/>
        <w:szCs w:val="22"/>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24">
    <w:nsid w:val="25BC4954"/>
    <w:multiLevelType w:val="multilevel"/>
    <w:tmpl w:val="D84A0BFE"/>
    <w:styleLink w:val="List7"/>
    <w:lvl w:ilvl="0">
      <w:start w:val="1"/>
      <w:numFmt w:val="bullet"/>
      <w:lvlText w:val="▪"/>
      <w:lvlJc w:val="left"/>
      <w:pPr>
        <w:tabs>
          <w:tab w:val="num" w:pos="360"/>
        </w:tabs>
        <w:ind w:left="360" w:hanging="360"/>
      </w:pPr>
      <w:rPr>
        <w:rFonts w:ascii="Arial" w:eastAsia="Arial" w:hAnsi="Arial" w:cs="Arial"/>
        <w:position w:val="0"/>
        <w:sz w:val="24"/>
        <w:szCs w:val="24"/>
        <w:lang w:val="fr-FR"/>
      </w:rPr>
    </w:lvl>
    <w:lvl w:ilvl="1">
      <w:numFmt w:val="bullet"/>
      <w:lvlText w:val="o"/>
      <w:lvlJc w:val="left"/>
      <w:pPr>
        <w:tabs>
          <w:tab w:val="num" w:pos="1080"/>
        </w:tabs>
        <w:ind w:left="1080" w:hanging="360"/>
      </w:pPr>
      <w:rPr>
        <w:rFonts w:ascii="Arial" w:eastAsia="Arial" w:hAnsi="Arial" w:cs="Arial"/>
        <w:position w:val="0"/>
        <w:sz w:val="22"/>
        <w:szCs w:val="22"/>
        <w:lang w:val="fr-FR"/>
      </w:rPr>
    </w:lvl>
    <w:lvl w:ilvl="2">
      <w:start w:val="1"/>
      <w:numFmt w:val="bullet"/>
      <w:lvlText w:val="▪"/>
      <w:lvlJc w:val="left"/>
      <w:pPr>
        <w:tabs>
          <w:tab w:val="num" w:pos="1800"/>
        </w:tabs>
        <w:ind w:left="1800" w:hanging="360"/>
      </w:pPr>
      <w:rPr>
        <w:rFonts w:ascii="Arial" w:eastAsia="Arial" w:hAnsi="Arial" w:cs="Arial"/>
        <w:position w:val="0"/>
        <w:sz w:val="24"/>
        <w:szCs w:val="24"/>
        <w:lang w:val="fr-FR"/>
      </w:rPr>
    </w:lvl>
    <w:lvl w:ilvl="3">
      <w:start w:val="1"/>
      <w:numFmt w:val="bullet"/>
      <w:lvlText w:val="•"/>
      <w:lvlJc w:val="left"/>
      <w:pPr>
        <w:tabs>
          <w:tab w:val="num" w:pos="2520"/>
        </w:tabs>
        <w:ind w:left="2520" w:hanging="360"/>
      </w:pPr>
      <w:rPr>
        <w:rFonts w:ascii="Arial" w:eastAsia="Arial" w:hAnsi="Arial" w:cs="Arial"/>
        <w:position w:val="0"/>
        <w:sz w:val="24"/>
        <w:szCs w:val="24"/>
        <w:lang w:val="fr-FR"/>
      </w:rPr>
    </w:lvl>
    <w:lvl w:ilvl="4">
      <w:start w:val="1"/>
      <w:numFmt w:val="bullet"/>
      <w:lvlText w:val="o"/>
      <w:lvlJc w:val="left"/>
      <w:pPr>
        <w:tabs>
          <w:tab w:val="num" w:pos="3240"/>
        </w:tabs>
        <w:ind w:left="3240" w:hanging="360"/>
      </w:pPr>
      <w:rPr>
        <w:rFonts w:ascii="Arial" w:eastAsia="Arial" w:hAnsi="Arial" w:cs="Arial"/>
        <w:position w:val="0"/>
        <w:sz w:val="24"/>
        <w:szCs w:val="24"/>
        <w:lang w:val="fr-FR"/>
      </w:rPr>
    </w:lvl>
    <w:lvl w:ilvl="5">
      <w:start w:val="1"/>
      <w:numFmt w:val="bullet"/>
      <w:lvlText w:val="▪"/>
      <w:lvlJc w:val="left"/>
      <w:pPr>
        <w:tabs>
          <w:tab w:val="num" w:pos="3960"/>
        </w:tabs>
        <w:ind w:left="3960" w:hanging="360"/>
      </w:pPr>
      <w:rPr>
        <w:rFonts w:ascii="Arial" w:eastAsia="Arial" w:hAnsi="Arial" w:cs="Arial"/>
        <w:position w:val="0"/>
        <w:sz w:val="24"/>
        <w:szCs w:val="24"/>
        <w:lang w:val="fr-FR"/>
      </w:rPr>
    </w:lvl>
    <w:lvl w:ilvl="6">
      <w:start w:val="1"/>
      <w:numFmt w:val="bullet"/>
      <w:lvlText w:val="•"/>
      <w:lvlJc w:val="left"/>
      <w:pPr>
        <w:tabs>
          <w:tab w:val="num" w:pos="4680"/>
        </w:tabs>
        <w:ind w:left="4680" w:hanging="360"/>
      </w:pPr>
      <w:rPr>
        <w:rFonts w:ascii="Arial" w:eastAsia="Arial" w:hAnsi="Arial" w:cs="Arial"/>
        <w:position w:val="0"/>
        <w:sz w:val="24"/>
        <w:szCs w:val="24"/>
        <w:lang w:val="fr-FR"/>
      </w:rPr>
    </w:lvl>
    <w:lvl w:ilvl="7">
      <w:start w:val="1"/>
      <w:numFmt w:val="bullet"/>
      <w:lvlText w:val="o"/>
      <w:lvlJc w:val="left"/>
      <w:pPr>
        <w:tabs>
          <w:tab w:val="num" w:pos="5400"/>
        </w:tabs>
        <w:ind w:left="5400" w:hanging="360"/>
      </w:pPr>
      <w:rPr>
        <w:rFonts w:ascii="Arial" w:eastAsia="Arial" w:hAnsi="Arial" w:cs="Arial"/>
        <w:position w:val="0"/>
        <w:sz w:val="24"/>
        <w:szCs w:val="24"/>
        <w:lang w:val="fr-FR"/>
      </w:rPr>
    </w:lvl>
    <w:lvl w:ilvl="8">
      <w:start w:val="1"/>
      <w:numFmt w:val="bullet"/>
      <w:lvlText w:val="▪"/>
      <w:lvlJc w:val="left"/>
      <w:pPr>
        <w:tabs>
          <w:tab w:val="num" w:pos="6120"/>
        </w:tabs>
        <w:ind w:left="6120" w:hanging="360"/>
      </w:pPr>
      <w:rPr>
        <w:rFonts w:ascii="Arial" w:eastAsia="Arial" w:hAnsi="Arial" w:cs="Arial"/>
        <w:position w:val="0"/>
        <w:sz w:val="24"/>
        <w:szCs w:val="24"/>
        <w:lang w:val="fr-FR"/>
      </w:rPr>
    </w:lvl>
  </w:abstractNum>
  <w:abstractNum w:abstractNumId="25">
    <w:nsid w:val="26C50479"/>
    <w:multiLevelType w:val="hybridMultilevel"/>
    <w:tmpl w:val="B5AC3BD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nsid w:val="26EA0F3A"/>
    <w:multiLevelType w:val="hybridMultilevel"/>
    <w:tmpl w:val="D13210B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7">
    <w:nsid w:val="271334F2"/>
    <w:multiLevelType w:val="hybridMultilevel"/>
    <w:tmpl w:val="CD5E4D94"/>
    <w:lvl w:ilvl="0" w:tplc="0AC6B9A6">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nsid w:val="2A914016"/>
    <w:multiLevelType w:val="multilevel"/>
    <w:tmpl w:val="ADECB780"/>
    <w:lvl w:ilvl="0">
      <w:start w:val="1"/>
      <w:numFmt w:val="bullet"/>
      <w:lvlText w:val="▪"/>
      <w:lvlJc w:val="left"/>
      <w:pPr>
        <w:tabs>
          <w:tab w:val="num" w:pos="360"/>
        </w:tabs>
        <w:ind w:left="360" w:hanging="360"/>
      </w:pPr>
      <w:rPr>
        <w:rFonts w:ascii="Arial" w:eastAsia="Arial" w:hAnsi="Arial" w:cs="Arial"/>
        <w:position w:val="0"/>
        <w:sz w:val="24"/>
        <w:szCs w:val="24"/>
      </w:rPr>
    </w:lvl>
    <w:lvl w:ilvl="1">
      <w:numFmt w:val="bullet"/>
      <w:lvlText w:val="o"/>
      <w:lvlJc w:val="left"/>
      <w:pPr>
        <w:tabs>
          <w:tab w:val="num" w:pos="1080"/>
        </w:tabs>
        <w:ind w:left="1080" w:hanging="360"/>
      </w:pPr>
      <w:rPr>
        <w:rFonts w:ascii="Arial Bold" w:eastAsia="Arial Bold" w:hAnsi="Arial Bold" w:cs="Arial Bold"/>
        <w:position w:val="0"/>
        <w:sz w:val="22"/>
        <w:szCs w:val="22"/>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29">
    <w:nsid w:val="2AE55129"/>
    <w:multiLevelType w:val="multilevel"/>
    <w:tmpl w:val="CB7291A0"/>
    <w:lvl w:ilvl="0">
      <w:numFmt w:val="bullet"/>
      <w:lvlText w:val="▪"/>
      <w:lvlJc w:val="left"/>
      <w:pPr>
        <w:tabs>
          <w:tab w:val="num" w:pos="360"/>
        </w:tabs>
        <w:ind w:left="360" w:hanging="360"/>
      </w:pPr>
      <w:rPr>
        <w:rFonts w:ascii="Arial" w:eastAsia="Arial" w:hAnsi="Arial" w:cs="Arial"/>
        <w:position w:val="0"/>
        <w:sz w:val="22"/>
        <w:szCs w:val="22"/>
      </w:rPr>
    </w:lvl>
    <w:lvl w:ilvl="1">
      <w:start w:val="1"/>
      <w:numFmt w:val="bullet"/>
      <w:lvlText w:val="o"/>
      <w:lvlJc w:val="left"/>
      <w:pPr>
        <w:tabs>
          <w:tab w:val="num" w:pos="1080"/>
        </w:tabs>
        <w:ind w:left="1080" w:hanging="360"/>
      </w:pPr>
      <w:rPr>
        <w:rFonts w:ascii="Arial" w:eastAsia="Arial" w:hAnsi="Arial" w:cs="Arial"/>
        <w:position w:val="0"/>
        <w:sz w:val="24"/>
        <w:szCs w:val="24"/>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30">
    <w:nsid w:val="2D8504E1"/>
    <w:multiLevelType w:val="multilevel"/>
    <w:tmpl w:val="B33808D0"/>
    <w:lvl w:ilvl="0">
      <w:start w:val="1"/>
      <w:numFmt w:val="bullet"/>
      <w:lvlText w:val="▪"/>
      <w:lvlJc w:val="left"/>
      <w:pPr>
        <w:tabs>
          <w:tab w:val="num" w:pos="360"/>
        </w:tabs>
        <w:ind w:left="360" w:hanging="360"/>
      </w:pPr>
      <w:rPr>
        <w:rFonts w:ascii="Arial" w:eastAsia="Arial" w:hAnsi="Arial" w:cs="Arial"/>
        <w:position w:val="0"/>
        <w:sz w:val="24"/>
        <w:szCs w:val="24"/>
      </w:rPr>
    </w:lvl>
    <w:lvl w:ilvl="1">
      <w:numFmt w:val="bullet"/>
      <w:lvlText w:val="o"/>
      <w:lvlJc w:val="left"/>
      <w:pPr>
        <w:tabs>
          <w:tab w:val="num" w:pos="1080"/>
        </w:tabs>
        <w:ind w:left="1080" w:hanging="360"/>
      </w:pPr>
      <w:rPr>
        <w:rFonts w:ascii="Arial" w:eastAsia="Arial" w:hAnsi="Arial" w:cs="Arial"/>
        <w:position w:val="0"/>
        <w:sz w:val="22"/>
        <w:szCs w:val="22"/>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31">
    <w:nsid w:val="2E5A5C3C"/>
    <w:multiLevelType w:val="multilevel"/>
    <w:tmpl w:val="7A60403C"/>
    <w:lvl w:ilvl="0">
      <w:numFmt w:val="bullet"/>
      <w:lvlText w:val="▪"/>
      <w:lvlJc w:val="left"/>
      <w:pPr>
        <w:tabs>
          <w:tab w:val="num" w:pos="360"/>
        </w:tabs>
        <w:ind w:left="360" w:hanging="360"/>
      </w:pPr>
      <w:rPr>
        <w:rFonts w:ascii="Arial" w:eastAsia="Arial" w:hAnsi="Arial" w:cs="Arial"/>
        <w:position w:val="0"/>
        <w:sz w:val="22"/>
        <w:szCs w:val="22"/>
      </w:rPr>
    </w:lvl>
    <w:lvl w:ilvl="1">
      <w:start w:val="1"/>
      <w:numFmt w:val="bullet"/>
      <w:lvlText w:val="o"/>
      <w:lvlJc w:val="left"/>
      <w:pPr>
        <w:tabs>
          <w:tab w:val="num" w:pos="1080"/>
        </w:tabs>
        <w:ind w:left="1080" w:hanging="360"/>
      </w:pPr>
      <w:rPr>
        <w:rFonts w:ascii="Arial" w:eastAsia="Arial" w:hAnsi="Arial" w:cs="Arial"/>
        <w:position w:val="0"/>
        <w:sz w:val="24"/>
        <w:szCs w:val="24"/>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32">
    <w:nsid w:val="303E721B"/>
    <w:multiLevelType w:val="hybridMultilevel"/>
    <w:tmpl w:val="10B0ABF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nsid w:val="38374621"/>
    <w:multiLevelType w:val="multilevel"/>
    <w:tmpl w:val="456A7E2E"/>
    <w:lvl w:ilvl="0">
      <w:numFmt w:val="bullet"/>
      <w:lvlText w:val="▪"/>
      <w:lvlJc w:val="left"/>
      <w:pPr>
        <w:tabs>
          <w:tab w:val="num" w:pos="360"/>
        </w:tabs>
        <w:ind w:left="360" w:hanging="360"/>
      </w:pPr>
      <w:rPr>
        <w:rFonts w:ascii="Arial" w:eastAsia="Arial" w:hAnsi="Arial" w:cs="Arial"/>
        <w:position w:val="0"/>
        <w:sz w:val="22"/>
        <w:szCs w:val="22"/>
      </w:rPr>
    </w:lvl>
    <w:lvl w:ilvl="1">
      <w:start w:val="1"/>
      <w:numFmt w:val="bullet"/>
      <w:lvlText w:val="o"/>
      <w:lvlJc w:val="left"/>
      <w:pPr>
        <w:tabs>
          <w:tab w:val="num" w:pos="1080"/>
        </w:tabs>
        <w:ind w:left="1080" w:hanging="360"/>
      </w:pPr>
      <w:rPr>
        <w:rFonts w:ascii="Arial" w:eastAsia="Arial" w:hAnsi="Arial" w:cs="Arial"/>
        <w:position w:val="0"/>
        <w:sz w:val="24"/>
        <w:szCs w:val="24"/>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34">
    <w:nsid w:val="3BBD13B7"/>
    <w:multiLevelType w:val="hybridMultilevel"/>
    <w:tmpl w:val="7CA082C8"/>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3ED10B48"/>
    <w:multiLevelType w:val="hybridMultilevel"/>
    <w:tmpl w:val="964C7D4A"/>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6">
    <w:nsid w:val="423C27DD"/>
    <w:multiLevelType w:val="multilevel"/>
    <w:tmpl w:val="144C1204"/>
    <w:lvl w:ilvl="0">
      <w:start w:val="1"/>
      <w:numFmt w:val="bullet"/>
      <w:lvlText w:val=""/>
      <w:lvlJc w:val="left"/>
      <w:pPr>
        <w:tabs>
          <w:tab w:val="num" w:pos="360"/>
        </w:tabs>
        <w:ind w:left="360" w:hanging="360"/>
      </w:pPr>
      <w:rPr>
        <w:rFonts w:ascii="Wingdings" w:hAnsi="Wingdings" w:hint="default"/>
        <w:position w:val="0"/>
        <w:sz w:val="22"/>
        <w:szCs w:val="22"/>
      </w:rPr>
    </w:lvl>
    <w:lvl w:ilvl="1">
      <w:start w:val="1"/>
      <w:numFmt w:val="bullet"/>
      <w:lvlText w:val="o"/>
      <w:lvlJc w:val="left"/>
      <w:pPr>
        <w:tabs>
          <w:tab w:val="num" w:pos="1080"/>
        </w:tabs>
        <w:ind w:left="1080" w:hanging="360"/>
      </w:pPr>
      <w:rPr>
        <w:rFonts w:ascii="Arial Bold" w:eastAsia="Arial Bold" w:hAnsi="Arial Bold" w:cs="Arial Bold"/>
        <w:position w:val="0"/>
        <w:sz w:val="24"/>
        <w:szCs w:val="24"/>
      </w:rPr>
    </w:lvl>
    <w:lvl w:ilvl="2">
      <w:start w:val="1"/>
      <w:numFmt w:val="bullet"/>
      <w:lvlText w:val="▪"/>
      <w:lvlJc w:val="left"/>
      <w:pPr>
        <w:tabs>
          <w:tab w:val="num" w:pos="1800"/>
        </w:tabs>
        <w:ind w:left="1800" w:hanging="360"/>
      </w:pPr>
      <w:rPr>
        <w:rFonts w:ascii="Arial Bold" w:eastAsia="Arial Bold" w:hAnsi="Arial Bold" w:cs="Arial Bold"/>
        <w:position w:val="0"/>
        <w:sz w:val="24"/>
        <w:szCs w:val="24"/>
      </w:rPr>
    </w:lvl>
    <w:lvl w:ilvl="3">
      <w:start w:val="1"/>
      <w:numFmt w:val="bullet"/>
      <w:lvlText w:val="•"/>
      <w:lvlJc w:val="left"/>
      <w:pPr>
        <w:tabs>
          <w:tab w:val="num" w:pos="2520"/>
        </w:tabs>
        <w:ind w:left="2520" w:hanging="360"/>
      </w:pPr>
      <w:rPr>
        <w:rFonts w:ascii="Arial Bold" w:eastAsia="Arial Bold" w:hAnsi="Arial Bold" w:cs="Arial Bold"/>
        <w:position w:val="0"/>
        <w:sz w:val="24"/>
        <w:szCs w:val="24"/>
      </w:rPr>
    </w:lvl>
    <w:lvl w:ilvl="4">
      <w:start w:val="1"/>
      <w:numFmt w:val="bullet"/>
      <w:lvlText w:val="o"/>
      <w:lvlJc w:val="left"/>
      <w:pPr>
        <w:tabs>
          <w:tab w:val="num" w:pos="3240"/>
        </w:tabs>
        <w:ind w:left="3240" w:hanging="360"/>
      </w:pPr>
      <w:rPr>
        <w:rFonts w:ascii="Arial Bold" w:eastAsia="Arial Bold" w:hAnsi="Arial Bold" w:cs="Arial Bold"/>
        <w:position w:val="0"/>
        <w:sz w:val="24"/>
        <w:szCs w:val="24"/>
      </w:rPr>
    </w:lvl>
    <w:lvl w:ilvl="5">
      <w:start w:val="1"/>
      <w:numFmt w:val="bullet"/>
      <w:lvlText w:val="▪"/>
      <w:lvlJc w:val="left"/>
      <w:pPr>
        <w:tabs>
          <w:tab w:val="num" w:pos="3960"/>
        </w:tabs>
        <w:ind w:left="3960" w:hanging="360"/>
      </w:pPr>
      <w:rPr>
        <w:rFonts w:ascii="Arial Bold" w:eastAsia="Arial Bold" w:hAnsi="Arial Bold" w:cs="Arial Bold"/>
        <w:position w:val="0"/>
        <w:sz w:val="24"/>
        <w:szCs w:val="24"/>
      </w:rPr>
    </w:lvl>
    <w:lvl w:ilvl="6">
      <w:start w:val="1"/>
      <w:numFmt w:val="bullet"/>
      <w:lvlText w:val="•"/>
      <w:lvlJc w:val="left"/>
      <w:pPr>
        <w:tabs>
          <w:tab w:val="num" w:pos="4680"/>
        </w:tabs>
        <w:ind w:left="4680" w:hanging="360"/>
      </w:pPr>
      <w:rPr>
        <w:rFonts w:ascii="Arial Bold" w:eastAsia="Arial Bold" w:hAnsi="Arial Bold" w:cs="Arial Bold"/>
        <w:position w:val="0"/>
        <w:sz w:val="24"/>
        <w:szCs w:val="24"/>
      </w:rPr>
    </w:lvl>
    <w:lvl w:ilvl="7">
      <w:start w:val="1"/>
      <w:numFmt w:val="bullet"/>
      <w:lvlText w:val="o"/>
      <w:lvlJc w:val="left"/>
      <w:pPr>
        <w:tabs>
          <w:tab w:val="num" w:pos="5400"/>
        </w:tabs>
        <w:ind w:left="5400" w:hanging="360"/>
      </w:pPr>
      <w:rPr>
        <w:rFonts w:ascii="Arial Bold" w:eastAsia="Arial Bold" w:hAnsi="Arial Bold" w:cs="Arial Bold"/>
        <w:position w:val="0"/>
        <w:sz w:val="24"/>
        <w:szCs w:val="24"/>
      </w:rPr>
    </w:lvl>
    <w:lvl w:ilvl="8">
      <w:start w:val="1"/>
      <w:numFmt w:val="bullet"/>
      <w:lvlText w:val="▪"/>
      <w:lvlJc w:val="left"/>
      <w:pPr>
        <w:tabs>
          <w:tab w:val="num" w:pos="6120"/>
        </w:tabs>
        <w:ind w:left="6120" w:hanging="360"/>
      </w:pPr>
      <w:rPr>
        <w:rFonts w:ascii="Arial Bold" w:eastAsia="Arial Bold" w:hAnsi="Arial Bold" w:cs="Arial Bold"/>
        <w:position w:val="0"/>
        <w:sz w:val="24"/>
        <w:szCs w:val="24"/>
      </w:rPr>
    </w:lvl>
  </w:abstractNum>
  <w:abstractNum w:abstractNumId="37">
    <w:nsid w:val="44F52A69"/>
    <w:multiLevelType w:val="hybridMultilevel"/>
    <w:tmpl w:val="EFD4335E"/>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46795311"/>
    <w:multiLevelType w:val="multilevel"/>
    <w:tmpl w:val="05E4348A"/>
    <w:styleLink w:val="WW8Num1"/>
    <w:lvl w:ilvl="0">
      <w:numFmt w:val="bullet"/>
      <w:lvlText w:val=""/>
      <w:lvlJc w:val="left"/>
      <w:pPr>
        <w:ind w:left="0" w:firstLine="0"/>
      </w:pPr>
      <w:rPr>
        <w:rFonts w:ascii="Symbol" w:hAnsi="Symbol" w:cs="Symbol"/>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cs="Wingdings"/>
      </w:rPr>
    </w:lvl>
    <w:lvl w:ilvl="3">
      <w:numFmt w:val="bullet"/>
      <w:lvlText w:val=""/>
      <w:lvlJc w:val="left"/>
      <w:pPr>
        <w:ind w:left="0" w:firstLine="0"/>
      </w:pPr>
      <w:rPr>
        <w:rFonts w:ascii="Symbol" w:hAnsi="Symbol" w:cs="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cs="Wingdings"/>
      </w:rPr>
    </w:lvl>
    <w:lvl w:ilvl="6">
      <w:numFmt w:val="bullet"/>
      <w:lvlText w:val=""/>
      <w:lvlJc w:val="left"/>
      <w:pPr>
        <w:ind w:left="0" w:firstLine="0"/>
      </w:pPr>
      <w:rPr>
        <w:rFonts w:ascii="Symbol" w:hAnsi="Symbol" w:cs="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cs="Wingdings"/>
      </w:rPr>
    </w:lvl>
  </w:abstractNum>
  <w:abstractNum w:abstractNumId="39">
    <w:nsid w:val="4B0375CE"/>
    <w:multiLevelType w:val="hybridMultilevel"/>
    <w:tmpl w:val="8A601C7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0">
    <w:nsid w:val="54FB6588"/>
    <w:multiLevelType w:val="hybridMultilevel"/>
    <w:tmpl w:val="9A263A5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1">
    <w:nsid w:val="59125E98"/>
    <w:multiLevelType w:val="hybridMultilevel"/>
    <w:tmpl w:val="6C44CDCC"/>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2">
    <w:nsid w:val="59391C97"/>
    <w:multiLevelType w:val="hybridMultilevel"/>
    <w:tmpl w:val="3BA8F434"/>
    <w:lvl w:ilvl="0" w:tplc="CFB86AB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nsid w:val="5D1C44D6"/>
    <w:multiLevelType w:val="hybridMultilevel"/>
    <w:tmpl w:val="A23C828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4">
    <w:nsid w:val="61967DD5"/>
    <w:multiLevelType w:val="hybridMultilevel"/>
    <w:tmpl w:val="7AEE68EE"/>
    <w:lvl w:ilvl="0" w:tplc="040C0005">
      <w:start w:val="1"/>
      <w:numFmt w:val="bullet"/>
      <w:lvlText w:val=""/>
      <w:lvlJc w:val="left"/>
      <w:pPr>
        <w:ind w:left="327" w:hanging="360"/>
      </w:pPr>
      <w:rPr>
        <w:rFonts w:ascii="Wingdings" w:hAnsi="Wingdings" w:hint="default"/>
      </w:rPr>
    </w:lvl>
    <w:lvl w:ilvl="1" w:tplc="040C0003">
      <w:start w:val="1"/>
      <w:numFmt w:val="bullet"/>
      <w:lvlText w:val="o"/>
      <w:lvlJc w:val="left"/>
      <w:pPr>
        <w:ind w:left="1047" w:hanging="360"/>
      </w:pPr>
      <w:rPr>
        <w:rFonts w:ascii="Courier New" w:hAnsi="Courier New" w:cs="Courier New" w:hint="default"/>
      </w:rPr>
    </w:lvl>
    <w:lvl w:ilvl="2" w:tplc="040C0005">
      <w:start w:val="1"/>
      <w:numFmt w:val="bullet"/>
      <w:lvlText w:val=""/>
      <w:lvlJc w:val="left"/>
      <w:pPr>
        <w:ind w:left="1767" w:hanging="360"/>
      </w:pPr>
      <w:rPr>
        <w:rFonts w:ascii="Wingdings" w:hAnsi="Wingdings" w:hint="default"/>
      </w:rPr>
    </w:lvl>
    <w:lvl w:ilvl="3" w:tplc="040C0001" w:tentative="1">
      <w:start w:val="1"/>
      <w:numFmt w:val="bullet"/>
      <w:lvlText w:val=""/>
      <w:lvlJc w:val="left"/>
      <w:pPr>
        <w:ind w:left="2487" w:hanging="360"/>
      </w:pPr>
      <w:rPr>
        <w:rFonts w:ascii="Symbol" w:hAnsi="Symbol" w:hint="default"/>
      </w:rPr>
    </w:lvl>
    <w:lvl w:ilvl="4" w:tplc="040C0003" w:tentative="1">
      <w:start w:val="1"/>
      <w:numFmt w:val="bullet"/>
      <w:lvlText w:val="o"/>
      <w:lvlJc w:val="left"/>
      <w:pPr>
        <w:ind w:left="3207" w:hanging="360"/>
      </w:pPr>
      <w:rPr>
        <w:rFonts w:ascii="Courier New" w:hAnsi="Courier New" w:cs="Courier New" w:hint="default"/>
      </w:rPr>
    </w:lvl>
    <w:lvl w:ilvl="5" w:tplc="040C0005" w:tentative="1">
      <w:start w:val="1"/>
      <w:numFmt w:val="bullet"/>
      <w:lvlText w:val=""/>
      <w:lvlJc w:val="left"/>
      <w:pPr>
        <w:ind w:left="3927" w:hanging="360"/>
      </w:pPr>
      <w:rPr>
        <w:rFonts w:ascii="Wingdings" w:hAnsi="Wingdings" w:hint="default"/>
      </w:rPr>
    </w:lvl>
    <w:lvl w:ilvl="6" w:tplc="040C0001" w:tentative="1">
      <w:start w:val="1"/>
      <w:numFmt w:val="bullet"/>
      <w:lvlText w:val=""/>
      <w:lvlJc w:val="left"/>
      <w:pPr>
        <w:ind w:left="4647" w:hanging="360"/>
      </w:pPr>
      <w:rPr>
        <w:rFonts w:ascii="Symbol" w:hAnsi="Symbol" w:hint="default"/>
      </w:rPr>
    </w:lvl>
    <w:lvl w:ilvl="7" w:tplc="040C0003" w:tentative="1">
      <w:start w:val="1"/>
      <w:numFmt w:val="bullet"/>
      <w:lvlText w:val="o"/>
      <w:lvlJc w:val="left"/>
      <w:pPr>
        <w:ind w:left="5367" w:hanging="360"/>
      </w:pPr>
      <w:rPr>
        <w:rFonts w:ascii="Courier New" w:hAnsi="Courier New" w:cs="Courier New" w:hint="default"/>
      </w:rPr>
    </w:lvl>
    <w:lvl w:ilvl="8" w:tplc="040C0005" w:tentative="1">
      <w:start w:val="1"/>
      <w:numFmt w:val="bullet"/>
      <w:lvlText w:val=""/>
      <w:lvlJc w:val="left"/>
      <w:pPr>
        <w:ind w:left="6087" w:hanging="360"/>
      </w:pPr>
      <w:rPr>
        <w:rFonts w:ascii="Wingdings" w:hAnsi="Wingdings" w:hint="default"/>
      </w:rPr>
    </w:lvl>
  </w:abstractNum>
  <w:abstractNum w:abstractNumId="45">
    <w:nsid w:val="61D164BF"/>
    <w:multiLevelType w:val="multilevel"/>
    <w:tmpl w:val="968057C4"/>
    <w:lvl w:ilvl="0">
      <w:start w:val="1"/>
      <w:numFmt w:val="bullet"/>
      <w:lvlText w:val="▪"/>
      <w:lvlJc w:val="left"/>
      <w:pPr>
        <w:tabs>
          <w:tab w:val="num" w:pos="360"/>
        </w:tabs>
        <w:ind w:left="360" w:hanging="360"/>
      </w:pPr>
      <w:rPr>
        <w:rFonts w:ascii="Arial" w:eastAsia="Arial" w:hAnsi="Arial" w:cs="Arial"/>
        <w:position w:val="0"/>
        <w:sz w:val="24"/>
        <w:szCs w:val="24"/>
      </w:rPr>
    </w:lvl>
    <w:lvl w:ilvl="1">
      <w:numFmt w:val="bullet"/>
      <w:lvlText w:val="o"/>
      <w:lvlJc w:val="left"/>
      <w:pPr>
        <w:tabs>
          <w:tab w:val="num" w:pos="1080"/>
        </w:tabs>
        <w:ind w:left="1080" w:hanging="360"/>
      </w:pPr>
      <w:rPr>
        <w:rFonts w:ascii="Arial" w:eastAsia="Arial" w:hAnsi="Arial" w:cs="Arial"/>
        <w:position w:val="0"/>
        <w:sz w:val="22"/>
        <w:szCs w:val="22"/>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46">
    <w:nsid w:val="627E571A"/>
    <w:multiLevelType w:val="hybridMultilevel"/>
    <w:tmpl w:val="21D44C9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7">
    <w:nsid w:val="63AB5522"/>
    <w:multiLevelType w:val="hybridMultilevel"/>
    <w:tmpl w:val="A7AE2A8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8">
    <w:nsid w:val="64234EF2"/>
    <w:multiLevelType w:val="hybridMultilevel"/>
    <w:tmpl w:val="FDDA5DE8"/>
    <w:lvl w:ilvl="0" w:tplc="A4804C3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9">
    <w:nsid w:val="65454392"/>
    <w:multiLevelType w:val="multilevel"/>
    <w:tmpl w:val="D8CA4284"/>
    <w:lvl w:ilvl="0">
      <w:start w:val="1"/>
      <w:numFmt w:val="bullet"/>
      <w:lvlText w:val="▪"/>
      <w:lvlJc w:val="left"/>
      <w:pPr>
        <w:tabs>
          <w:tab w:val="num" w:pos="360"/>
        </w:tabs>
        <w:ind w:left="360" w:hanging="360"/>
      </w:pPr>
      <w:rPr>
        <w:rFonts w:ascii="Arial" w:eastAsia="Arial" w:hAnsi="Arial" w:cs="Arial"/>
        <w:position w:val="0"/>
        <w:sz w:val="24"/>
        <w:szCs w:val="24"/>
      </w:rPr>
    </w:lvl>
    <w:lvl w:ilvl="1">
      <w:numFmt w:val="bullet"/>
      <w:lvlText w:val="o"/>
      <w:lvlJc w:val="left"/>
      <w:pPr>
        <w:tabs>
          <w:tab w:val="num" w:pos="1080"/>
        </w:tabs>
        <w:ind w:left="1080" w:hanging="360"/>
      </w:pPr>
      <w:rPr>
        <w:rFonts w:ascii="Arial" w:eastAsia="Arial" w:hAnsi="Arial" w:cs="Arial"/>
        <w:position w:val="0"/>
        <w:sz w:val="22"/>
        <w:szCs w:val="22"/>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50">
    <w:nsid w:val="6F2B2537"/>
    <w:multiLevelType w:val="multilevel"/>
    <w:tmpl w:val="B9E2CC2C"/>
    <w:lvl w:ilvl="0">
      <w:numFmt w:val="bullet"/>
      <w:lvlText w:val="▪"/>
      <w:lvlJc w:val="left"/>
      <w:pPr>
        <w:tabs>
          <w:tab w:val="num" w:pos="360"/>
        </w:tabs>
        <w:ind w:left="360" w:hanging="360"/>
      </w:pPr>
      <w:rPr>
        <w:rFonts w:ascii="Arial Bold" w:eastAsia="Arial Bold" w:hAnsi="Arial Bold" w:cs="Arial Bold"/>
        <w:position w:val="0"/>
        <w:sz w:val="22"/>
        <w:szCs w:val="22"/>
      </w:rPr>
    </w:lvl>
    <w:lvl w:ilvl="1">
      <w:start w:val="1"/>
      <w:numFmt w:val="bullet"/>
      <w:lvlText w:val="o"/>
      <w:lvlJc w:val="left"/>
      <w:pPr>
        <w:tabs>
          <w:tab w:val="num" w:pos="1080"/>
        </w:tabs>
        <w:ind w:left="1080" w:hanging="360"/>
      </w:pPr>
      <w:rPr>
        <w:rFonts w:ascii="Arial" w:eastAsia="Arial" w:hAnsi="Arial" w:cs="Arial"/>
        <w:position w:val="0"/>
        <w:sz w:val="24"/>
        <w:szCs w:val="24"/>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51">
    <w:nsid w:val="6FB007DA"/>
    <w:multiLevelType w:val="hybridMultilevel"/>
    <w:tmpl w:val="C5B66F3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2">
    <w:nsid w:val="74C340FB"/>
    <w:multiLevelType w:val="hybridMultilevel"/>
    <w:tmpl w:val="E9027F06"/>
    <w:lvl w:ilvl="0" w:tplc="02F49064">
      <w:numFmt w:val="bullet"/>
      <w:lvlText w:val=""/>
      <w:lvlJc w:val="left"/>
      <w:pPr>
        <w:ind w:left="720" w:hanging="360"/>
      </w:pPr>
      <w:rPr>
        <w:rFonts w:ascii="Symbol" w:eastAsia="Times New Roman"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3">
    <w:nsid w:val="78A06D39"/>
    <w:multiLevelType w:val="multilevel"/>
    <w:tmpl w:val="F3FE1F64"/>
    <w:lvl w:ilvl="0">
      <w:numFmt w:val="bullet"/>
      <w:lvlText w:val="▪"/>
      <w:lvlJc w:val="left"/>
      <w:pPr>
        <w:tabs>
          <w:tab w:val="num" w:pos="360"/>
        </w:tabs>
        <w:ind w:left="360" w:hanging="360"/>
      </w:pPr>
      <w:rPr>
        <w:rFonts w:ascii="Arial" w:eastAsia="Arial" w:hAnsi="Arial" w:cs="Arial"/>
        <w:position w:val="0"/>
        <w:sz w:val="22"/>
        <w:szCs w:val="22"/>
      </w:rPr>
    </w:lvl>
    <w:lvl w:ilvl="1">
      <w:start w:val="1"/>
      <w:numFmt w:val="bullet"/>
      <w:lvlText w:val="o"/>
      <w:lvlJc w:val="left"/>
      <w:pPr>
        <w:tabs>
          <w:tab w:val="num" w:pos="1080"/>
        </w:tabs>
        <w:ind w:left="1080" w:hanging="360"/>
      </w:pPr>
      <w:rPr>
        <w:rFonts w:ascii="Arial" w:eastAsia="Arial" w:hAnsi="Arial" w:cs="Arial"/>
        <w:position w:val="0"/>
        <w:sz w:val="24"/>
        <w:szCs w:val="24"/>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54">
    <w:nsid w:val="7A304A70"/>
    <w:multiLevelType w:val="hybridMultilevel"/>
    <w:tmpl w:val="9218172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44"/>
  </w:num>
  <w:num w:numId="2">
    <w:abstractNumId w:val="20"/>
  </w:num>
  <w:num w:numId="3">
    <w:abstractNumId w:val="26"/>
  </w:num>
  <w:num w:numId="4">
    <w:abstractNumId w:val="32"/>
  </w:num>
  <w:num w:numId="5">
    <w:abstractNumId w:val="14"/>
  </w:num>
  <w:num w:numId="6">
    <w:abstractNumId w:val="27"/>
  </w:num>
  <w:num w:numId="7">
    <w:abstractNumId w:val="39"/>
  </w:num>
  <w:num w:numId="8">
    <w:abstractNumId w:val="40"/>
  </w:num>
  <w:num w:numId="9">
    <w:abstractNumId w:val="51"/>
  </w:num>
  <w:num w:numId="10">
    <w:abstractNumId w:val="43"/>
  </w:num>
  <w:num w:numId="11">
    <w:abstractNumId w:val="25"/>
  </w:num>
  <w:num w:numId="12">
    <w:abstractNumId w:val="48"/>
  </w:num>
  <w:num w:numId="13">
    <w:abstractNumId w:val="46"/>
  </w:num>
  <w:num w:numId="14">
    <w:abstractNumId w:val="35"/>
  </w:num>
  <w:num w:numId="15">
    <w:abstractNumId w:val="41"/>
  </w:num>
  <w:num w:numId="16">
    <w:abstractNumId w:val="21"/>
  </w:num>
  <w:num w:numId="17">
    <w:abstractNumId w:val="42"/>
  </w:num>
  <w:num w:numId="18">
    <w:abstractNumId w:val="42"/>
  </w:num>
  <w:num w:numId="19">
    <w:abstractNumId w:val="52"/>
  </w:num>
  <w:num w:numId="20">
    <w:abstractNumId w:val="22"/>
  </w:num>
  <w:num w:numId="21">
    <w:abstractNumId w:val="38"/>
  </w:num>
  <w:num w:numId="22">
    <w:abstractNumId w:val="38"/>
    <w:lvlOverride w:ilvl="0">
      <w:lvl w:ilvl="0">
        <w:numFmt w:val="bullet"/>
        <w:lvlText w:val=""/>
        <w:lvlJc w:val="left"/>
        <w:pPr>
          <w:ind w:left="0" w:firstLine="0"/>
        </w:pPr>
        <w:rPr>
          <w:rFonts w:ascii="Symbol" w:hAnsi="Symbol" w:cs="Symbol"/>
        </w:rPr>
      </w:lvl>
    </w:lvlOverride>
    <w:lvlOverride w:ilvl="1">
      <w:lvl w:ilvl="1">
        <w:numFmt w:val="decimal"/>
        <w:lvlText w:val=""/>
        <w:lvlJc w:val="left"/>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lvlOverride w:ilvl="8">
      <w:lvl w:ilvl="8">
        <w:numFmt w:val="decimal"/>
        <w:lvlText w:val=""/>
        <w:lvlJc w:val="left"/>
      </w:lvl>
    </w:lvlOverride>
  </w:num>
  <w:num w:numId="23">
    <w:abstractNumId w:val="33"/>
  </w:num>
  <w:num w:numId="24">
    <w:abstractNumId w:val="15"/>
  </w:num>
  <w:num w:numId="25">
    <w:abstractNumId w:val="47"/>
  </w:num>
  <w:num w:numId="26">
    <w:abstractNumId w:val="16"/>
  </w:num>
  <w:num w:numId="27">
    <w:abstractNumId w:val="31"/>
  </w:num>
  <w:num w:numId="28">
    <w:abstractNumId w:val="36"/>
  </w:num>
  <w:num w:numId="29">
    <w:abstractNumId w:val="17"/>
  </w:num>
  <w:num w:numId="30">
    <w:abstractNumId w:val="34"/>
  </w:num>
  <w:num w:numId="31">
    <w:abstractNumId w:val="45"/>
  </w:num>
  <w:num w:numId="32">
    <w:abstractNumId w:val="30"/>
  </w:num>
  <w:num w:numId="33">
    <w:abstractNumId w:val="13"/>
  </w:num>
  <w:num w:numId="34">
    <w:abstractNumId w:val="50"/>
  </w:num>
  <w:num w:numId="35">
    <w:abstractNumId w:val="23"/>
  </w:num>
  <w:num w:numId="36">
    <w:abstractNumId w:val="28"/>
  </w:num>
  <w:num w:numId="37">
    <w:abstractNumId w:val="12"/>
  </w:num>
  <w:num w:numId="38">
    <w:abstractNumId w:val="29"/>
  </w:num>
  <w:num w:numId="39">
    <w:abstractNumId w:val="19"/>
  </w:num>
  <w:num w:numId="40">
    <w:abstractNumId w:val="18"/>
  </w:num>
  <w:num w:numId="41">
    <w:abstractNumId w:val="53"/>
  </w:num>
  <w:num w:numId="42">
    <w:abstractNumId w:val="49"/>
  </w:num>
  <w:num w:numId="43">
    <w:abstractNumId w:val="24"/>
  </w:num>
  <w:num w:numId="44">
    <w:abstractNumId w:val="37"/>
  </w:num>
  <w:num w:numId="45">
    <w:abstractNumId w:val="54"/>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efaultTabStop w:val="708"/>
  <w:autoHyphenation/>
  <w:consecutiveHyphenLimit w:val="1"/>
  <w:hyphenationZone w:val="425"/>
  <w:doNotHyphenateCaps/>
  <w:drawingGridHorizontalSpacing w:val="120"/>
  <w:displayHorizontalDrawingGridEvery w:val="2"/>
  <w:noPunctuationKerning/>
  <w:characterSpacingControl w:val="doNotCompress"/>
  <w:hdrShapeDefaults>
    <o:shapedefaults v:ext="edit" spidmax="38914"/>
  </w:hdrShapeDefaults>
  <w:footnotePr>
    <w:footnote w:id="-1"/>
    <w:footnote w:id="0"/>
  </w:footnotePr>
  <w:endnotePr>
    <w:endnote w:id="-1"/>
    <w:endnote w:id="0"/>
  </w:endnotePr>
  <w:compat/>
  <w:rsids>
    <w:rsidRoot w:val="00EA04DB"/>
    <w:rsid w:val="00001EE4"/>
    <w:rsid w:val="00002BB7"/>
    <w:rsid w:val="000047D6"/>
    <w:rsid w:val="0000526F"/>
    <w:rsid w:val="000068D0"/>
    <w:rsid w:val="00010018"/>
    <w:rsid w:val="00012258"/>
    <w:rsid w:val="00013F00"/>
    <w:rsid w:val="000143C9"/>
    <w:rsid w:val="0001539D"/>
    <w:rsid w:val="00020A77"/>
    <w:rsid w:val="000252CE"/>
    <w:rsid w:val="0002651F"/>
    <w:rsid w:val="00033055"/>
    <w:rsid w:val="00033E73"/>
    <w:rsid w:val="00034E4F"/>
    <w:rsid w:val="00035195"/>
    <w:rsid w:val="0003564E"/>
    <w:rsid w:val="00042441"/>
    <w:rsid w:val="00042B41"/>
    <w:rsid w:val="00043692"/>
    <w:rsid w:val="00044FE2"/>
    <w:rsid w:val="00052616"/>
    <w:rsid w:val="00056D84"/>
    <w:rsid w:val="00064948"/>
    <w:rsid w:val="00067649"/>
    <w:rsid w:val="00071EC9"/>
    <w:rsid w:val="00072E27"/>
    <w:rsid w:val="00074F86"/>
    <w:rsid w:val="00075907"/>
    <w:rsid w:val="000846E1"/>
    <w:rsid w:val="000855E2"/>
    <w:rsid w:val="00087EBF"/>
    <w:rsid w:val="00092579"/>
    <w:rsid w:val="00097D1F"/>
    <w:rsid w:val="000A293F"/>
    <w:rsid w:val="000A2C41"/>
    <w:rsid w:val="000A4645"/>
    <w:rsid w:val="000A4EF1"/>
    <w:rsid w:val="000A734F"/>
    <w:rsid w:val="000A7DE9"/>
    <w:rsid w:val="000B06A5"/>
    <w:rsid w:val="000B0B5C"/>
    <w:rsid w:val="000B2248"/>
    <w:rsid w:val="000B4285"/>
    <w:rsid w:val="000B4C41"/>
    <w:rsid w:val="000B50E1"/>
    <w:rsid w:val="000B5EB5"/>
    <w:rsid w:val="000B6273"/>
    <w:rsid w:val="000B6AAB"/>
    <w:rsid w:val="000C270C"/>
    <w:rsid w:val="000C5ECA"/>
    <w:rsid w:val="000D2F78"/>
    <w:rsid w:val="000D376F"/>
    <w:rsid w:val="000D5C23"/>
    <w:rsid w:val="000D6988"/>
    <w:rsid w:val="000D7AB7"/>
    <w:rsid w:val="000D7F59"/>
    <w:rsid w:val="000E08AF"/>
    <w:rsid w:val="000E3431"/>
    <w:rsid w:val="000E5D71"/>
    <w:rsid w:val="000E6308"/>
    <w:rsid w:val="000F14B7"/>
    <w:rsid w:val="000F2E2F"/>
    <w:rsid w:val="000F4218"/>
    <w:rsid w:val="000F4ABA"/>
    <w:rsid w:val="001037B5"/>
    <w:rsid w:val="00105473"/>
    <w:rsid w:val="00107540"/>
    <w:rsid w:val="0011117E"/>
    <w:rsid w:val="00112460"/>
    <w:rsid w:val="00113794"/>
    <w:rsid w:val="00113F46"/>
    <w:rsid w:val="001142A9"/>
    <w:rsid w:val="001272DA"/>
    <w:rsid w:val="00127C25"/>
    <w:rsid w:val="00135212"/>
    <w:rsid w:val="00135490"/>
    <w:rsid w:val="00140679"/>
    <w:rsid w:val="00142BE4"/>
    <w:rsid w:val="001434E1"/>
    <w:rsid w:val="00146B23"/>
    <w:rsid w:val="001471C4"/>
    <w:rsid w:val="001565D5"/>
    <w:rsid w:val="00157FD7"/>
    <w:rsid w:val="00163D1A"/>
    <w:rsid w:val="0016459B"/>
    <w:rsid w:val="00165F3B"/>
    <w:rsid w:val="00166432"/>
    <w:rsid w:val="0017032C"/>
    <w:rsid w:val="001703B1"/>
    <w:rsid w:val="00170ACF"/>
    <w:rsid w:val="001717A3"/>
    <w:rsid w:val="00176CE8"/>
    <w:rsid w:val="00180D22"/>
    <w:rsid w:val="00181DA4"/>
    <w:rsid w:val="0019197D"/>
    <w:rsid w:val="00191B61"/>
    <w:rsid w:val="00194A6B"/>
    <w:rsid w:val="00194F9E"/>
    <w:rsid w:val="001A405D"/>
    <w:rsid w:val="001A55A5"/>
    <w:rsid w:val="001B00E9"/>
    <w:rsid w:val="001B6455"/>
    <w:rsid w:val="001B7687"/>
    <w:rsid w:val="001C1BEC"/>
    <w:rsid w:val="001C4C13"/>
    <w:rsid w:val="001C52AA"/>
    <w:rsid w:val="001C658A"/>
    <w:rsid w:val="001C669A"/>
    <w:rsid w:val="001C7CE9"/>
    <w:rsid w:val="001E108B"/>
    <w:rsid w:val="001E151E"/>
    <w:rsid w:val="001E3876"/>
    <w:rsid w:val="001E42E2"/>
    <w:rsid w:val="001E75A5"/>
    <w:rsid w:val="001F144A"/>
    <w:rsid w:val="001F4E47"/>
    <w:rsid w:val="0020048B"/>
    <w:rsid w:val="00207151"/>
    <w:rsid w:val="0021114A"/>
    <w:rsid w:val="00211AF2"/>
    <w:rsid w:val="00211E82"/>
    <w:rsid w:val="00213544"/>
    <w:rsid w:val="002163C1"/>
    <w:rsid w:val="0022034B"/>
    <w:rsid w:val="00221B7C"/>
    <w:rsid w:val="00223BBF"/>
    <w:rsid w:val="00227304"/>
    <w:rsid w:val="00227899"/>
    <w:rsid w:val="00230AC1"/>
    <w:rsid w:val="002347C1"/>
    <w:rsid w:val="0023546C"/>
    <w:rsid w:val="00235D03"/>
    <w:rsid w:val="00241854"/>
    <w:rsid w:val="00242A41"/>
    <w:rsid w:val="00245098"/>
    <w:rsid w:val="00250EF1"/>
    <w:rsid w:val="00252F4E"/>
    <w:rsid w:val="00255C5B"/>
    <w:rsid w:val="002574A5"/>
    <w:rsid w:val="0026121D"/>
    <w:rsid w:val="00265881"/>
    <w:rsid w:val="00266AE4"/>
    <w:rsid w:val="00266D70"/>
    <w:rsid w:val="002702C7"/>
    <w:rsid w:val="00271648"/>
    <w:rsid w:val="00273580"/>
    <w:rsid w:val="0027535B"/>
    <w:rsid w:val="00275579"/>
    <w:rsid w:val="002778B2"/>
    <w:rsid w:val="00280614"/>
    <w:rsid w:val="00280723"/>
    <w:rsid w:val="00280732"/>
    <w:rsid w:val="00283688"/>
    <w:rsid w:val="00286065"/>
    <w:rsid w:val="00292580"/>
    <w:rsid w:val="00294710"/>
    <w:rsid w:val="00296233"/>
    <w:rsid w:val="002975E3"/>
    <w:rsid w:val="002A022A"/>
    <w:rsid w:val="002A09B4"/>
    <w:rsid w:val="002A6839"/>
    <w:rsid w:val="002A712E"/>
    <w:rsid w:val="002B0CC5"/>
    <w:rsid w:val="002B220B"/>
    <w:rsid w:val="002B2CED"/>
    <w:rsid w:val="002B51E2"/>
    <w:rsid w:val="002B55D7"/>
    <w:rsid w:val="002C377C"/>
    <w:rsid w:val="002C612E"/>
    <w:rsid w:val="002D24AD"/>
    <w:rsid w:val="002D2767"/>
    <w:rsid w:val="002D5B14"/>
    <w:rsid w:val="002D66CE"/>
    <w:rsid w:val="002E0422"/>
    <w:rsid w:val="002E1303"/>
    <w:rsid w:val="002E1E34"/>
    <w:rsid w:val="002E5693"/>
    <w:rsid w:val="002E5B58"/>
    <w:rsid w:val="002E620A"/>
    <w:rsid w:val="002E7874"/>
    <w:rsid w:val="002F1C91"/>
    <w:rsid w:val="002F2866"/>
    <w:rsid w:val="00303836"/>
    <w:rsid w:val="0030527D"/>
    <w:rsid w:val="00305664"/>
    <w:rsid w:val="003102BF"/>
    <w:rsid w:val="00310F45"/>
    <w:rsid w:val="003121E6"/>
    <w:rsid w:val="0031788B"/>
    <w:rsid w:val="00320420"/>
    <w:rsid w:val="00320A3B"/>
    <w:rsid w:val="00321434"/>
    <w:rsid w:val="00326765"/>
    <w:rsid w:val="003301A3"/>
    <w:rsid w:val="00330A64"/>
    <w:rsid w:val="00341357"/>
    <w:rsid w:val="00341363"/>
    <w:rsid w:val="00341560"/>
    <w:rsid w:val="00344219"/>
    <w:rsid w:val="003474B2"/>
    <w:rsid w:val="003528BC"/>
    <w:rsid w:val="00354AD9"/>
    <w:rsid w:val="003556E0"/>
    <w:rsid w:val="003635EC"/>
    <w:rsid w:val="00363CB3"/>
    <w:rsid w:val="00367BDB"/>
    <w:rsid w:val="003711CF"/>
    <w:rsid w:val="00371D23"/>
    <w:rsid w:val="00372B76"/>
    <w:rsid w:val="00376132"/>
    <w:rsid w:val="00380A42"/>
    <w:rsid w:val="00381489"/>
    <w:rsid w:val="0038260F"/>
    <w:rsid w:val="003848BA"/>
    <w:rsid w:val="00384D41"/>
    <w:rsid w:val="00387081"/>
    <w:rsid w:val="0039395F"/>
    <w:rsid w:val="00395BC8"/>
    <w:rsid w:val="00396A45"/>
    <w:rsid w:val="00397D9F"/>
    <w:rsid w:val="003A0153"/>
    <w:rsid w:val="003A04CF"/>
    <w:rsid w:val="003A0735"/>
    <w:rsid w:val="003A4460"/>
    <w:rsid w:val="003A456A"/>
    <w:rsid w:val="003A6001"/>
    <w:rsid w:val="003A6C68"/>
    <w:rsid w:val="003A774E"/>
    <w:rsid w:val="003B0F9F"/>
    <w:rsid w:val="003B3F61"/>
    <w:rsid w:val="003B5978"/>
    <w:rsid w:val="003B618C"/>
    <w:rsid w:val="003C23CE"/>
    <w:rsid w:val="003C2949"/>
    <w:rsid w:val="003C3A9F"/>
    <w:rsid w:val="003C5A90"/>
    <w:rsid w:val="003D018B"/>
    <w:rsid w:val="003D1BB9"/>
    <w:rsid w:val="003D24A4"/>
    <w:rsid w:val="003D662E"/>
    <w:rsid w:val="003D669F"/>
    <w:rsid w:val="003D75B9"/>
    <w:rsid w:val="003D775A"/>
    <w:rsid w:val="003E4BAC"/>
    <w:rsid w:val="003F141E"/>
    <w:rsid w:val="003F5E78"/>
    <w:rsid w:val="003F7196"/>
    <w:rsid w:val="0040155E"/>
    <w:rsid w:val="00410EDD"/>
    <w:rsid w:val="004116F4"/>
    <w:rsid w:val="00411B42"/>
    <w:rsid w:val="00411FFD"/>
    <w:rsid w:val="00412A3D"/>
    <w:rsid w:val="0041378C"/>
    <w:rsid w:val="00413A7F"/>
    <w:rsid w:val="00415CB1"/>
    <w:rsid w:val="00420079"/>
    <w:rsid w:val="0042060E"/>
    <w:rsid w:val="00421C24"/>
    <w:rsid w:val="004230A8"/>
    <w:rsid w:val="00423950"/>
    <w:rsid w:val="004243FD"/>
    <w:rsid w:val="004245D3"/>
    <w:rsid w:val="0043012D"/>
    <w:rsid w:val="0043022D"/>
    <w:rsid w:val="0043142D"/>
    <w:rsid w:val="00432C60"/>
    <w:rsid w:val="00433CF3"/>
    <w:rsid w:val="004343B4"/>
    <w:rsid w:val="00434872"/>
    <w:rsid w:val="00434B20"/>
    <w:rsid w:val="00436892"/>
    <w:rsid w:val="00436C8C"/>
    <w:rsid w:val="00437F4A"/>
    <w:rsid w:val="00444285"/>
    <w:rsid w:val="004451F9"/>
    <w:rsid w:val="00446F31"/>
    <w:rsid w:val="00450E77"/>
    <w:rsid w:val="00451583"/>
    <w:rsid w:val="00453215"/>
    <w:rsid w:val="004534D9"/>
    <w:rsid w:val="00454016"/>
    <w:rsid w:val="00457845"/>
    <w:rsid w:val="00460BF7"/>
    <w:rsid w:val="00460DA3"/>
    <w:rsid w:val="00461C85"/>
    <w:rsid w:val="00462CD6"/>
    <w:rsid w:val="00463D4A"/>
    <w:rsid w:val="004657CD"/>
    <w:rsid w:val="0046694E"/>
    <w:rsid w:val="00467704"/>
    <w:rsid w:val="00470158"/>
    <w:rsid w:val="0047084B"/>
    <w:rsid w:val="0047150E"/>
    <w:rsid w:val="0047165B"/>
    <w:rsid w:val="00471E61"/>
    <w:rsid w:val="004763BF"/>
    <w:rsid w:val="004770D9"/>
    <w:rsid w:val="004778ED"/>
    <w:rsid w:val="00482779"/>
    <w:rsid w:val="00482F73"/>
    <w:rsid w:val="00483989"/>
    <w:rsid w:val="00487B54"/>
    <w:rsid w:val="004925CA"/>
    <w:rsid w:val="00493417"/>
    <w:rsid w:val="00495EA8"/>
    <w:rsid w:val="004962ED"/>
    <w:rsid w:val="004A1BDF"/>
    <w:rsid w:val="004A2208"/>
    <w:rsid w:val="004A458B"/>
    <w:rsid w:val="004A52E5"/>
    <w:rsid w:val="004A658A"/>
    <w:rsid w:val="004A7046"/>
    <w:rsid w:val="004B0D10"/>
    <w:rsid w:val="004B4E96"/>
    <w:rsid w:val="004B53AF"/>
    <w:rsid w:val="004B5E0C"/>
    <w:rsid w:val="004B7408"/>
    <w:rsid w:val="004C4BFD"/>
    <w:rsid w:val="004C68A3"/>
    <w:rsid w:val="004C7693"/>
    <w:rsid w:val="004D10CC"/>
    <w:rsid w:val="004D2CF6"/>
    <w:rsid w:val="004D571F"/>
    <w:rsid w:val="004D7E83"/>
    <w:rsid w:val="004E277B"/>
    <w:rsid w:val="004E309C"/>
    <w:rsid w:val="004E45F0"/>
    <w:rsid w:val="004E5112"/>
    <w:rsid w:val="004F26CA"/>
    <w:rsid w:val="004F5B5C"/>
    <w:rsid w:val="004F76B1"/>
    <w:rsid w:val="005002E0"/>
    <w:rsid w:val="0050150D"/>
    <w:rsid w:val="00503B0F"/>
    <w:rsid w:val="005102E7"/>
    <w:rsid w:val="00511C28"/>
    <w:rsid w:val="00512401"/>
    <w:rsid w:val="00516B6E"/>
    <w:rsid w:val="00517C42"/>
    <w:rsid w:val="00522193"/>
    <w:rsid w:val="00524131"/>
    <w:rsid w:val="00526B0B"/>
    <w:rsid w:val="005313BF"/>
    <w:rsid w:val="00532109"/>
    <w:rsid w:val="0053316A"/>
    <w:rsid w:val="00534D24"/>
    <w:rsid w:val="00541EE2"/>
    <w:rsid w:val="00543725"/>
    <w:rsid w:val="0054427F"/>
    <w:rsid w:val="00544994"/>
    <w:rsid w:val="00554881"/>
    <w:rsid w:val="0055491D"/>
    <w:rsid w:val="00555806"/>
    <w:rsid w:val="00555E06"/>
    <w:rsid w:val="00556021"/>
    <w:rsid w:val="005641B8"/>
    <w:rsid w:val="00564D5D"/>
    <w:rsid w:val="00564E3B"/>
    <w:rsid w:val="0057092C"/>
    <w:rsid w:val="005740EE"/>
    <w:rsid w:val="005743BA"/>
    <w:rsid w:val="005756F7"/>
    <w:rsid w:val="00575A1D"/>
    <w:rsid w:val="00576705"/>
    <w:rsid w:val="00577030"/>
    <w:rsid w:val="00581734"/>
    <w:rsid w:val="00591BBC"/>
    <w:rsid w:val="00594B1F"/>
    <w:rsid w:val="0059522A"/>
    <w:rsid w:val="00595649"/>
    <w:rsid w:val="0059573C"/>
    <w:rsid w:val="00596E6A"/>
    <w:rsid w:val="00597096"/>
    <w:rsid w:val="0059720A"/>
    <w:rsid w:val="00597359"/>
    <w:rsid w:val="005978FA"/>
    <w:rsid w:val="005A0950"/>
    <w:rsid w:val="005A1CB1"/>
    <w:rsid w:val="005A2264"/>
    <w:rsid w:val="005A3F0D"/>
    <w:rsid w:val="005A76DD"/>
    <w:rsid w:val="005A7B48"/>
    <w:rsid w:val="005B20E7"/>
    <w:rsid w:val="005B325F"/>
    <w:rsid w:val="005B4A37"/>
    <w:rsid w:val="005B544C"/>
    <w:rsid w:val="005C04AE"/>
    <w:rsid w:val="005C2442"/>
    <w:rsid w:val="005C348A"/>
    <w:rsid w:val="005C49C9"/>
    <w:rsid w:val="005C52FA"/>
    <w:rsid w:val="005D1363"/>
    <w:rsid w:val="005D1875"/>
    <w:rsid w:val="005D299D"/>
    <w:rsid w:val="005D3B15"/>
    <w:rsid w:val="005D4B4A"/>
    <w:rsid w:val="005D6D5D"/>
    <w:rsid w:val="005E108B"/>
    <w:rsid w:val="005E149B"/>
    <w:rsid w:val="005E3460"/>
    <w:rsid w:val="005E7A08"/>
    <w:rsid w:val="005F0908"/>
    <w:rsid w:val="005F267E"/>
    <w:rsid w:val="005F3F2C"/>
    <w:rsid w:val="00600FA4"/>
    <w:rsid w:val="006011F3"/>
    <w:rsid w:val="006014F3"/>
    <w:rsid w:val="00601A45"/>
    <w:rsid w:val="00602CA9"/>
    <w:rsid w:val="00604227"/>
    <w:rsid w:val="0060454E"/>
    <w:rsid w:val="00612CDF"/>
    <w:rsid w:val="0062442F"/>
    <w:rsid w:val="00627CC8"/>
    <w:rsid w:val="00630AE5"/>
    <w:rsid w:val="00630FB3"/>
    <w:rsid w:val="00631E53"/>
    <w:rsid w:val="006321A4"/>
    <w:rsid w:val="006342B7"/>
    <w:rsid w:val="00635E73"/>
    <w:rsid w:val="0063632F"/>
    <w:rsid w:val="00637DC7"/>
    <w:rsid w:val="00637F14"/>
    <w:rsid w:val="00640AC0"/>
    <w:rsid w:val="00640B56"/>
    <w:rsid w:val="0065254B"/>
    <w:rsid w:val="00654192"/>
    <w:rsid w:val="00654864"/>
    <w:rsid w:val="006551E7"/>
    <w:rsid w:val="006571DE"/>
    <w:rsid w:val="0065720B"/>
    <w:rsid w:val="006633CF"/>
    <w:rsid w:val="00663422"/>
    <w:rsid w:val="00663D5C"/>
    <w:rsid w:val="00663E60"/>
    <w:rsid w:val="006650A0"/>
    <w:rsid w:val="0066539D"/>
    <w:rsid w:val="0066552B"/>
    <w:rsid w:val="006711F4"/>
    <w:rsid w:val="00671999"/>
    <w:rsid w:val="006728F0"/>
    <w:rsid w:val="006826FD"/>
    <w:rsid w:val="00686354"/>
    <w:rsid w:val="006877A6"/>
    <w:rsid w:val="00693204"/>
    <w:rsid w:val="0069514C"/>
    <w:rsid w:val="006963C3"/>
    <w:rsid w:val="00696948"/>
    <w:rsid w:val="006A1C86"/>
    <w:rsid w:val="006A38B2"/>
    <w:rsid w:val="006A3FB4"/>
    <w:rsid w:val="006A6C99"/>
    <w:rsid w:val="006A7D03"/>
    <w:rsid w:val="006A7F01"/>
    <w:rsid w:val="006B1544"/>
    <w:rsid w:val="006B350E"/>
    <w:rsid w:val="006B37BB"/>
    <w:rsid w:val="006B4C0B"/>
    <w:rsid w:val="006B7287"/>
    <w:rsid w:val="006C4070"/>
    <w:rsid w:val="006C4677"/>
    <w:rsid w:val="006C7984"/>
    <w:rsid w:val="006D1A31"/>
    <w:rsid w:val="006D24EC"/>
    <w:rsid w:val="006D6C14"/>
    <w:rsid w:val="006D7F8D"/>
    <w:rsid w:val="006E05CC"/>
    <w:rsid w:val="006E230D"/>
    <w:rsid w:val="006E31F4"/>
    <w:rsid w:val="006F0079"/>
    <w:rsid w:val="006F0EA1"/>
    <w:rsid w:val="006F2C41"/>
    <w:rsid w:val="006F3370"/>
    <w:rsid w:val="006F41B7"/>
    <w:rsid w:val="00711503"/>
    <w:rsid w:val="007123C1"/>
    <w:rsid w:val="00712AEA"/>
    <w:rsid w:val="00714663"/>
    <w:rsid w:val="007202F8"/>
    <w:rsid w:val="00721EB0"/>
    <w:rsid w:val="00722075"/>
    <w:rsid w:val="007229F0"/>
    <w:rsid w:val="007241AF"/>
    <w:rsid w:val="00725BED"/>
    <w:rsid w:val="00726BFC"/>
    <w:rsid w:val="007302B3"/>
    <w:rsid w:val="00730626"/>
    <w:rsid w:val="0073300D"/>
    <w:rsid w:val="007330C9"/>
    <w:rsid w:val="00733597"/>
    <w:rsid w:val="00733AF6"/>
    <w:rsid w:val="007364DA"/>
    <w:rsid w:val="00736EBD"/>
    <w:rsid w:val="00740062"/>
    <w:rsid w:val="007427C4"/>
    <w:rsid w:val="00744440"/>
    <w:rsid w:val="00746247"/>
    <w:rsid w:val="0075171C"/>
    <w:rsid w:val="00753FEE"/>
    <w:rsid w:val="00756DD8"/>
    <w:rsid w:val="00763210"/>
    <w:rsid w:val="00764062"/>
    <w:rsid w:val="00764168"/>
    <w:rsid w:val="0076464B"/>
    <w:rsid w:val="00764ADC"/>
    <w:rsid w:val="007658F5"/>
    <w:rsid w:val="00766FF4"/>
    <w:rsid w:val="00770A5C"/>
    <w:rsid w:val="00771586"/>
    <w:rsid w:val="0077174F"/>
    <w:rsid w:val="00771D58"/>
    <w:rsid w:val="00773A0E"/>
    <w:rsid w:val="00773E73"/>
    <w:rsid w:val="0077521B"/>
    <w:rsid w:val="007774E5"/>
    <w:rsid w:val="00780885"/>
    <w:rsid w:val="00782C01"/>
    <w:rsid w:val="00784AA1"/>
    <w:rsid w:val="00786677"/>
    <w:rsid w:val="007909FB"/>
    <w:rsid w:val="007919A3"/>
    <w:rsid w:val="00794028"/>
    <w:rsid w:val="007940B8"/>
    <w:rsid w:val="00794174"/>
    <w:rsid w:val="007A0B5D"/>
    <w:rsid w:val="007A1FE3"/>
    <w:rsid w:val="007A2D1B"/>
    <w:rsid w:val="007A30C5"/>
    <w:rsid w:val="007A3B4F"/>
    <w:rsid w:val="007A4A89"/>
    <w:rsid w:val="007A6CDF"/>
    <w:rsid w:val="007B2346"/>
    <w:rsid w:val="007B4708"/>
    <w:rsid w:val="007B4B9C"/>
    <w:rsid w:val="007C0457"/>
    <w:rsid w:val="007C253E"/>
    <w:rsid w:val="007C40CA"/>
    <w:rsid w:val="007C4545"/>
    <w:rsid w:val="007C5BD9"/>
    <w:rsid w:val="007C60E3"/>
    <w:rsid w:val="007D0F42"/>
    <w:rsid w:val="007D11C7"/>
    <w:rsid w:val="007D11D9"/>
    <w:rsid w:val="007D1312"/>
    <w:rsid w:val="007D190C"/>
    <w:rsid w:val="007E2E88"/>
    <w:rsid w:val="007E31FD"/>
    <w:rsid w:val="007E3ED5"/>
    <w:rsid w:val="007F224B"/>
    <w:rsid w:val="007F5058"/>
    <w:rsid w:val="007F5906"/>
    <w:rsid w:val="007F6812"/>
    <w:rsid w:val="00801661"/>
    <w:rsid w:val="008035A3"/>
    <w:rsid w:val="008124DE"/>
    <w:rsid w:val="00813D46"/>
    <w:rsid w:val="00817E4D"/>
    <w:rsid w:val="00820E8B"/>
    <w:rsid w:val="008212B5"/>
    <w:rsid w:val="008257EB"/>
    <w:rsid w:val="00826E73"/>
    <w:rsid w:val="008355DA"/>
    <w:rsid w:val="00837913"/>
    <w:rsid w:val="00840217"/>
    <w:rsid w:val="00840526"/>
    <w:rsid w:val="0084155C"/>
    <w:rsid w:val="00845FFA"/>
    <w:rsid w:val="00854C09"/>
    <w:rsid w:val="00855BC2"/>
    <w:rsid w:val="00856101"/>
    <w:rsid w:val="00856245"/>
    <w:rsid w:val="00860277"/>
    <w:rsid w:val="008611DA"/>
    <w:rsid w:val="00865A3D"/>
    <w:rsid w:val="00866312"/>
    <w:rsid w:val="008669FE"/>
    <w:rsid w:val="00867F19"/>
    <w:rsid w:val="00871636"/>
    <w:rsid w:val="00875E63"/>
    <w:rsid w:val="00876139"/>
    <w:rsid w:val="008772DA"/>
    <w:rsid w:val="00877747"/>
    <w:rsid w:val="00877F40"/>
    <w:rsid w:val="00881D79"/>
    <w:rsid w:val="00882DAB"/>
    <w:rsid w:val="0088353A"/>
    <w:rsid w:val="008842E0"/>
    <w:rsid w:val="008855AD"/>
    <w:rsid w:val="00890CCD"/>
    <w:rsid w:val="00890E09"/>
    <w:rsid w:val="00891C73"/>
    <w:rsid w:val="00892AE9"/>
    <w:rsid w:val="008940D9"/>
    <w:rsid w:val="008A1C31"/>
    <w:rsid w:val="008A2758"/>
    <w:rsid w:val="008B34AD"/>
    <w:rsid w:val="008B4EDF"/>
    <w:rsid w:val="008B52AD"/>
    <w:rsid w:val="008B5ABC"/>
    <w:rsid w:val="008B5BFE"/>
    <w:rsid w:val="008B7AC2"/>
    <w:rsid w:val="008C1099"/>
    <w:rsid w:val="008C2D28"/>
    <w:rsid w:val="008C55C9"/>
    <w:rsid w:val="008C5B87"/>
    <w:rsid w:val="008D1562"/>
    <w:rsid w:val="008D1668"/>
    <w:rsid w:val="008D22A2"/>
    <w:rsid w:val="008D3D9F"/>
    <w:rsid w:val="008E1908"/>
    <w:rsid w:val="008E2E68"/>
    <w:rsid w:val="008E3FAA"/>
    <w:rsid w:val="008E4356"/>
    <w:rsid w:val="008E457E"/>
    <w:rsid w:val="008E469F"/>
    <w:rsid w:val="008E4BC5"/>
    <w:rsid w:val="008E50FA"/>
    <w:rsid w:val="008F103A"/>
    <w:rsid w:val="008F16F9"/>
    <w:rsid w:val="008F315E"/>
    <w:rsid w:val="008F31A3"/>
    <w:rsid w:val="008F34E3"/>
    <w:rsid w:val="008F658A"/>
    <w:rsid w:val="008F6D23"/>
    <w:rsid w:val="008F6DD3"/>
    <w:rsid w:val="008F701B"/>
    <w:rsid w:val="00900505"/>
    <w:rsid w:val="00901441"/>
    <w:rsid w:val="00901E04"/>
    <w:rsid w:val="009038DC"/>
    <w:rsid w:val="0090407F"/>
    <w:rsid w:val="00905B46"/>
    <w:rsid w:val="009123D8"/>
    <w:rsid w:val="00913B3D"/>
    <w:rsid w:val="00917418"/>
    <w:rsid w:val="00917554"/>
    <w:rsid w:val="00920149"/>
    <w:rsid w:val="0092014D"/>
    <w:rsid w:val="00921C13"/>
    <w:rsid w:val="00922D31"/>
    <w:rsid w:val="009252EC"/>
    <w:rsid w:val="0092597D"/>
    <w:rsid w:val="00926D6C"/>
    <w:rsid w:val="0092715F"/>
    <w:rsid w:val="00927BAB"/>
    <w:rsid w:val="00933298"/>
    <w:rsid w:val="00936CE0"/>
    <w:rsid w:val="009419C9"/>
    <w:rsid w:val="00943050"/>
    <w:rsid w:val="00944ACA"/>
    <w:rsid w:val="009500BF"/>
    <w:rsid w:val="00950EC9"/>
    <w:rsid w:val="00952250"/>
    <w:rsid w:val="00953351"/>
    <w:rsid w:val="00953F4F"/>
    <w:rsid w:val="00953F97"/>
    <w:rsid w:val="0095475C"/>
    <w:rsid w:val="00955E67"/>
    <w:rsid w:val="00956CB6"/>
    <w:rsid w:val="00956EB5"/>
    <w:rsid w:val="00957D24"/>
    <w:rsid w:val="00960593"/>
    <w:rsid w:val="00965D82"/>
    <w:rsid w:val="00967595"/>
    <w:rsid w:val="00970B28"/>
    <w:rsid w:val="00971EB1"/>
    <w:rsid w:val="009744D0"/>
    <w:rsid w:val="00976702"/>
    <w:rsid w:val="00976961"/>
    <w:rsid w:val="00976E99"/>
    <w:rsid w:val="00984153"/>
    <w:rsid w:val="0098524B"/>
    <w:rsid w:val="00986A0C"/>
    <w:rsid w:val="0099073A"/>
    <w:rsid w:val="009909F6"/>
    <w:rsid w:val="00990F45"/>
    <w:rsid w:val="00991237"/>
    <w:rsid w:val="009930B3"/>
    <w:rsid w:val="00994FD3"/>
    <w:rsid w:val="009950EC"/>
    <w:rsid w:val="009A22E9"/>
    <w:rsid w:val="009A4834"/>
    <w:rsid w:val="009A4D81"/>
    <w:rsid w:val="009A656F"/>
    <w:rsid w:val="009A68D5"/>
    <w:rsid w:val="009B431B"/>
    <w:rsid w:val="009B68A2"/>
    <w:rsid w:val="009B7364"/>
    <w:rsid w:val="009B7E20"/>
    <w:rsid w:val="009C2E29"/>
    <w:rsid w:val="009C31B4"/>
    <w:rsid w:val="009C496C"/>
    <w:rsid w:val="009C5934"/>
    <w:rsid w:val="009C5C38"/>
    <w:rsid w:val="009C6795"/>
    <w:rsid w:val="009C6F88"/>
    <w:rsid w:val="009D320C"/>
    <w:rsid w:val="009D4505"/>
    <w:rsid w:val="009D76D2"/>
    <w:rsid w:val="009E05E9"/>
    <w:rsid w:val="009E14E8"/>
    <w:rsid w:val="009E1540"/>
    <w:rsid w:val="009E401E"/>
    <w:rsid w:val="009E41C8"/>
    <w:rsid w:val="009E61A0"/>
    <w:rsid w:val="009E6F2E"/>
    <w:rsid w:val="009E76A6"/>
    <w:rsid w:val="009F0117"/>
    <w:rsid w:val="009F0D28"/>
    <w:rsid w:val="009F4986"/>
    <w:rsid w:val="009F5289"/>
    <w:rsid w:val="00A02E84"/>
    <w:rsid w:val="00A05F75"/>
    <w:rsid w:val="00A073FD"/>
    <w:rsid w:val="00A10B5A"/>
    <w:rsid w:val="00A11E19"/>
    <w:rsid w:val="00A12BD0"/>
    <w:rsid w:val="00A12DDF"/>
    <w:rsid w:val="00A2360F"/>
    <w:rsid w:val="00A23D2E"/>
    <w:rsid w:val="00A23DE8"/>
    <w:rsid w:val="00A269AD"/>
    <w:rsid w:val="00A2719B"/>
    <w:rsid w:val="00A27E7F"/>
    <w:rsid w:val="00A309E2"/>
    <w:rsid w:val="00A328AE"/>
    <w:rsid w:val="00A32AE3"/>
    <w:rsid w:val="00A353BB"/>
    <w:rsid w:val="00A362C8"/>
    <w:rsid w:val="00A40272"/>
    <w:rsid w:val="00A4146A"/>
    <w:rsid w:val="00A4201B"/>
    <w:rsid w:val="00A432AB"/>
    <w:rsid w:val="00A43A7A"/>
    <w:rsid w:val="00A4464E"/>
    <w:rsid w:val="00A46331"/>
    <w:rsid w:val="00A50956"/>
    <w:rsid w:val="00A51EE6"/>
    <w:rsid w:val="00A53794"/>
    <w:rsid w:val="00A540B9"/>
    <w:rsid w:val="00A55270"/>
    <w:rsid w:val="00A56259"/>
    <w:rsid w:val="00A56D83"/>
    <w:rsid w:val="00A57139"/>
    <w:rsid w:val="00A60247"/>
    <w:rsid w:val="00A6140D"/>
    <w:rsid w:val="00A61DF5"/>
    <w:rsid w:val="00A61E77"/>
    <w:rsid w:val="00A627D8"/>
    <w:rsid w:val="00A638FD"/>
    <w:rsid w:val="00A64E5F"/>
    <w:rsid w:val="00A64ECF"/>
    <w:rsid w:val="00A671B4"/>
    <w:rsid w:val="00A712C6"/>
    <w:rsid w:val="00A724A6"/>
    <w:rsid w:val="00A76E87"/>
    <w:rsid w:val="00A771B5"/>
    <w:rsid w:val="00A77350"/>
    <w:rsid w:val="00A77B0A"/>
    <w:rsid w:val="00A8087D"/>
    <w:rsid w:val="00A82D6E"/>
    <w:rsid w:val="00A832B7"/>
    <w:rsid w:val="00A83B60"/>
    <w:rsid w:val="00A841D3"/>
    <w:rsid w:val="00A85C2B"/>
    <w:rsid w:val="00A877CD"/>
    <w:rsid w:val="00A92BCB"/>
    <w:rsid w:val="00A93C8C"/>
    <w:rsid w:val="00A95E40"/>
    <w:rsid w:val="00AA1A64"/>
    <w:rsid w:val="00AA1DA8"/>
    <w:rsid w:val="00AA266B"/>
    <w:rsid w:val="00AB3604"/>
    <w:rsid w:val="00AB5FAF"/>
    <w:rsid w:val="00AB76F1"/>
    <w:rsid w:val="00AB772A"/>
    <w:rsid w:val="00AC0790"/>
    <w:rsid w:val="00AC2667"/>
    <w:rsid w:val="00AC28F1"/>
    <w:rsid w:val="00AC7002"/>
    <w:rsid w:val="00AD326F"/>
    <w:rsid w:val="00AD3A4D"/>
    <w:rsid w:val="00AD4D97"/>
    <w:rsid w:val="00AD585D"/>
    <w:rsid w:val="00AE1236"/>
    <w:rsid w:val="00AE3D3D"/>
    <w:rsid w:val="00AE75E7"/>
    <w:rsid w:val="00AF3B20"/>
    <w:rsid w:val="00AF4FC3"/>
    <w:rsid w:val="00AF6E13"/>
    <w:rsid w:val="00AF7C47"/>
    <w:rsid w:val="00B0175F"/>
    <w:rsid w:val="00B01939"/>
    <w:rsid w:val="00B02A7F"/>
    <w:rsid w:val="00B02D94"/>
    <w:rsid w:val="00B0313A"/>
    <w:rsid w:val="00B05EAC"/>
    <w:rsid w:val="00B064A0"/>
    <w:rsid w:val="00B146C7"/>
    <w:rsid w:val="00B148B5"/>
    <w:rsid w:val="00B14958"/>
    <w:rsid w:val="00B15499"/>
    <w:rsid w:val="00B16FA6"/>
    <w:rsid w:val="00B176F9"/>
    <w:rsid w:val="00B205F2"/>
    <w:rsid w:val="00B20CBD"/>
    <w:rsid w:val="00B2516F"/>
    <w:rsid w:val="00B30EDF"/>
    <w:rsid w:val="00B33854"/>
    <w:rsid w:val="00B372EA"/>
    <w:rsid w:val="00B37892"/>
    <w:rsid w:val="00B47952"/>
    <w:rsid w:val="00B516D5"/>
    <w:rsid w:val="00B52B23"/>
    <w:rsid w:val="00B5386F"/>
    <w:rsid w:val="00B5566A"/>
    <w:rsid w:val="00B60FA9"/>
    <w:rsid w:val="00B63297"/>
    <w:rsid w:val="00B65FCD"/>
    <w:rsid w:val="00B667FF"/>
    <w:rsid w:val="00B700F1"/>
    <w:rsid w:val="00B70E4D"/>
    <w:rsid w:val="00B71646"/>
    <w:rsid w:val="00B750E1"/>
    <w:rsid w:val="00B75506"/>
    <w:rsid w:val="00B76F29"/>
    <w:rsid w:val="00B8313F"/>
    <w:rsid w:val="00B83E67"/>
    <w:rsid w:val="00B90B7E"/>
    <w:rsid w:val="00B91BC4"/>
    <w:rsid w:val="00B92563"/>
    <w:rsid w:val="00B92E1E"/>
    <w:rsid w:val="00B937FF"/>
    <w:rsid w:val="00B94EB3"/>
    <w:rsid w:val="00B956D6"/>
    <w:rsid w:val="00B95B96"/>
    <w:rsid w:val="00B95FFB"/>
    <w:rsid w:val="00B97347"/>
    <w:rsid w:val="00B97CB9"/>
    <w:rsid w:val="00BA16A2"/>
    <w:rsid w:val="00BA2517"/>
    <w:rsid w:val="00BA610F"/>
    <w:rsid w:val="00BA7909"/>
    <w:rsid w:val="00BB13F7"/>
    <w:rsid w:val="00BB1793"/>
    <w:rsid w:val="00BB2BF0"/>
    <w:rsid w:val="00BB3345"/>
    <w:rsid w:val="00BB3F0F"/>
    <w:rsid w:val="00BB4B81"/>
    <w:rsid w:val="00BB61AD"/>
    <w:rsid w:val="00BC03EB"/>
    <w:rsid w:val="00BC042B"/>
    <w:rsid w:val="00BC0CF1"/>
    <w:rsid w:val="00BC0D9C"/>
    <w:rsid w:val="00BC1AC2"/>
    <w:rsid w:val="00BD0440"/>
    <w:rsid w:val="00BD140B"/>
    <w:rsid w:val="00BD3F32"/>
    <w:rsid w:val="00BD5290"/>
    <w:rsid w:val="00BE0753"/>
    <w:rsid w:val="00BE2868"/>
    <w:rsid w:val="00BE3DCD"/>
    <w:rsid w:val="00BE4B11"/>
    <w:rsid w:val="00BE5B8F"/>
    <w:rsid w:val="00BE7DEC"/>
    <w:rsid w:val="00BF341D"/>
    <w:rsid w:val="00BF3B71"/>
    <w:rsid w:val="00BF4D0C"/>
    <w:rsid w:val="00C01924"/>
    <w:rsid w:val="00C02B15"/>
    <w:rsid w:val="00C02C0A"/>
    <w:rsid w:val="00C069A0"/>
    <w:rsid w:val="00C06F0D"/>
    <w:rsid w:val="00C074A1"/>
    <w:rsid w:val="00C111A0"/>
    <w:rsid w:val="00C12084"/>
    <w:rsid w:val="00C1214D"/>
    <w:rsid w:val="00C12500"/>
    <w:rsid w:val="00C12676"/>
    <w:rsid w:val="00C130DC"/>
    <w:rsid w:val="00C16797"/>
    <w:rsid w:val="00C16F8E"/>
    <w:rsid w:val="00C17559"/>
    <w:rsid w:val="00C17B7C"/>
    <w:rsid w:val="00C17EC0"/>
    <w:rsid w:val="00C2046B"/>
    <w:rsid w:val="00C250F5"/>
    <w:rsid w:val="00C27F8A"/>
    <w:rsid w:val="00C30CDD"/>
    <w:rsid w:val="00C310E9"/>
    <w:rsid w:val="00C32188"/>
    <w:rsid w:val="00C32F25"/>
    <w:rsid w:val="00C412D7"/>
    <w:rsid w:val="00C4540A"/>
    <w:rsid w:val="00C4620D"/>
    <w:rsid w:val="00C47281"/>
    <w:rsid w:val="00C50C80"/>
    <w:rsid w:val="00C53515"/>
    <w:rsid w:val="00C57DE2"/>
    <w:rsid w:val="00C61D33"/>
    <w:rsid w:val="00C64D54"/>
    <w:rsid w:val="00C67192"/>
    <w:rsid w:val="00C7471A"/>
    <w:rsid w:val="00C750BC"/>
    <w:rsid w:val="00C77A9C"/>
    <w:rsid w:val="00C83376"/>
    <w:rsid w:val="00C84453"/>
    <w:rsid w:val="00C85990"/>
    <w:rsid w:val="00C8764B"/>
    <w:rsid w:val="00C92738"/>
    <w:rsid w:val="00C92BA3"/>
    <w:rsid w:val="00C92DA2"/>
    <w:rsid w:val="00C93AB8"/>
    <w:rsid w:val="00C94872"/>
    <w:rsid w:val="00C95963"/>
    <w:rsid w:val="00C95DD3"/>
    <w:rsid w:val="00C96087"/>
    <w:rsid w:val="00CA4779"/>
    <w:rsid w:val="00CA62C7"/>
    <w:rsid w:val="00CA689D"/>
    <w:rsid w:val="00CB0985"/>
    <w:rsid w:val="00CB0A43"/>
    <w:rsid w:val="00CB1ECB"/>
    <w:rsid w:val="00CB2730"/>
    <w:rsid w:val="00CB4227"/>
    <w:rsid w:val="00CB691A"/>
    <w:rsid w:val="00CB6F14"/>
    <w:rsid w:val="00CB6F2F"/>
    <w:rsid w:val="00CC2770"/>
    <w:rsid w:val="00CC2CF5"/>
    <w:rsid w:val="00CC389D"/>
    <w:rsid w:val="00CC434F"/>
    <w:rsid w:val="00CC6C81"/>
    <w:rsid w:val="00CC7959"/>
    <w:rsid w:val="00CD2B10"/>
    <w:rsid w:val="00CD7221"/>
    <w:rsid w:val="00CE20D6"/>
    <w:rsid w:val="00CE2B5E"/>
    <w:rsid w:val="00CE32BF"/>
    <w:rsid w:val="00CE5D6A"/>
    <w:rsid w:val="00CE700F"/>
    <w:rsid w:val="00CE7241"/>
    <w:rsid w:val="00CF0D07"/>
    <w:rsid w:val="00CF1894"/>
    <w:rsid w:val="00CF265A"/>
    <w:rsid w:val="00CF3333"/>
    <w:rsid w:val="00CF35C0"/>
    <w:rsid w:val="00CF3F33"/>
    <w:rsid w:val="00D0504B"/>
    <w:rsid w:val="00D078E8"/>
    <w:rsid w:val="00D10D10"/>
    <w:rsid w:val="00D14D23"/>
    <w:rsid w:val="00D25F29"/>
    <w:rsid w:val="00D264B1"/>
    <w:rsid w:val="00D27536"/>
    <w:rsid w:val="00D3005D"/>
    <w:rsid w:val="00D32FFC"/>
    <w:rsid w:val="00D33977"/>
    <w:rsid w:val="00D33BE8"/>
    <w:rsid w:val="00D37465"/>
    <w:rsid w:val="00D374FC"/>
    <w:rsid w:val="00D406A0"/>
    <w:rsid w:val="00D40DCE"/>
    <w:rsid w:val="00D422D5"/>
    <w:rsid w:val="00D43A22"/>
    <w:rsid w:val="00D45BB4"/>
    <w:rsid w:val="00D50D37"/>
    <w:rsid w:val="00D51AA8"/>
    <w:rsid w:val="00D571E7"/>
    <w:rsid w:val="00D5781C"/>
    <w:rsid w:val="00D60727"/>
    <w:rsid w:val="00D6202C"/>
    <w:rsid w:val="00D6281B"/>
    <w:rsid w:val="00D639D2"/>
    <w:rsid w:val="00D64F52"/>
    <w:rsid w:val="00D65035"/>
    <w:rsid w:val="00D66205"/>
    <w:rsid w:val="00D66753"/>
    <w:rsid w:val="00D726DF"/>
    <w:rsid w:val="00D741C1"/>
    <w:rsid w:val="00D8264E"/>
    <w:rsid w:val="00D833FC"/>
    <w:rsid w:val="00D83AB9"/>
    <w:rsid w:val="00D852F0"/>
    <w:rsid w:val="00D85CF8"/>
    <w:rsid w:val="00D87599"/>
    <w:rsid w:val="00D9091A"/>
    <w:rsid w:val="00D919FC"/>
    <w:rsid w:val="00DA0396"/>
    <w:rsid w:val="00DA10F5"/>
    <w:rsid w:val="00DA2500"/>
    <w:rsid w:val="00DA3AC0"/>
    <w:rsid w:val="00DA40B1"/>
    <w:rsid w:val="00DA4587"/>
    <w:rsid w:val="00DA485D"/>
    <w:rsid w:val="00DA5A5D"/>
    <w:rsid w:val="00DB04A5"/>
    <w:rsid w:val="00DB0C98"/>
    <w:rsid w:val="00DB2C10"/>
    <w:rsid w:val="00DB48BC"/>
    <w:rsid w:val="00DB6C40"/>
    <w:rsid w:val="00DB79EF"/>
    <w:rsid w:val="00DC12B4"/>
    <w:rsid w:val="00DC487B"/>
    <w:rsid w:val="00DC67C4"/>
    <w:rsid w:val="00DD016B"/>
    <w:rsid w:val="00DD317D"/>
    <w:rsid w:val="00DD56A0"/>
    <w:rsid w:val="00DD5CE8"/>
    <w:rsid w:val="00DD7ACE"/>
    <w:rsid w:val="00DE26AC"/>
    <w:rsid w:val="00DE2EB3"/>
    <w:rsid w:val="00DE30D7"/>
    <w:rsid w:val="00DE3415"/>
    <w:rsid w:val="00DE4761"/>
    <w:rsid w:val="00DE478E"/>
    <w:rsid w:val="00DE52E3"/>
    <w:rsid w:val="00DE59CA"/>
    <w:rsid w:val="00DF0F37"/>
    <w:rsid w:val="00DF2B9B"/>
    <w:rsid w:val="00DF4345"/>
    <w:rsid w:val="00DF4E88"/>
    <w:rsid w:val="00DF4EC1"/>
    <w:rsid w:val="00E00237"/>
    <w:rsid w:val="00E01568"/>
    <w:rsid w:val="00E02749"/>
    <w:rsid w:val="00E0499C"/>
    <w:rsid w:val="00E111E9"/>
    <w:rsid w:val="00E14884"/>
    <w:rsid w:val="00E17479"/>
    <w:rsid w:val="00E17711"/>
    <w:rsid w:val="00E20624"/>
    <w:rsid w:val="00E20B89"/>
    <w:rsid w:val="00E21249"/>
    <w:rsid w:val="00E234B7"/>
    <w:rsid w:val="00E23A67"/>
    <w:rsid w:val="00E2459A"/>
    <w:rsid w:val="00E257C3"/>
    <w:rsid w:val="00E2738C"/>
    <w:rsid w:val="00E279DE"/>
    <w:rsid w:val="00E30660"/>
    <w:rsid w:val="00E31C2E"/>
    <w:rsid w:val="00E338BD"/>
    <w:rsid w:val="00E34816"/>
    <w:rsid w:val="00E35B98"/>
    <w:rsid w:val="00E374F5"/>
    <w:rsid w:val="00E44D73"/>
    <w:rsid w:val="00E46179"/>
    <w:rsid w:val="00E462CA"/>
    <w:rsid w:val="00E46F66"/>
    <w:rsid w:val="00E47CBD"/>
    <w:rsid w:val="00E51D1D"/>
    <w:rsid w:val="00E52256"/>
    <w:rsid w:val="00E55081"/>
    <w:rsid w:val="00E56DB2"/>
    <w:rsid w:val="00E57989"/>
    <w:rsid w:val="00E60D8A"/>
    <w:rsid w:val="00E6136D"/>
    <w:rsid w:val="00E631BA"/>
    <w:rsid w:val="00E64F1A"/>
    <w:rsid w:val="00E6558C"/>
    <w:rsid w:val="00E65E0C"/>
    <w:rsid w:val="00E66A3D"/>
    <w:rsid w:val="00E66FB7"/>
    <w:rsid w:val="00E6781B"/>
    <w:rsid w:val="00E7004A"/>
    <w:rsid w:val="00E70669"/>
    <w:rsid w:val="00E70833"/>
    <w:rsid w:val="00E72140"/>
    <w:rsid w:val="00E73E0F"/>
    <w:rsid w:val="00E74A3D"/>
    <w:rsid w:val="00E74EB6"/>
    <w:rsid w:val="00E758FB"/>
    <w:rsid w:val="00E75D2D"/>
    <w:rsid w:val="00E8185C"/>
    <w:rsid w:val="00E8386C"/>
    <w:rsid w:val="00E853CC"/>
    <w:rsid w:val="00E85627"/>
    <w:rsid w:val="00E8747F"/>
    <w:rsid w:val="00E90D41"/>
    <w:rsid w:val="00E90EC4"/>
    <w:rsid w:val="00E91306"/>
    <w:rsid w:val="00E91930"/>
    <w:rsid w:val="00E94A7D"/>
    <w:rsid w:val="00E97991"/>
    <w:rsid w:val="00E979FE"/>
    <w:rsid w:val="00EA04DB"/>
    <w:rsid w:val="00EA1831"/>
    <w:rsid w:val="00EA3D70"/>
    <w:rsid w:val="00EA3EC0"/>
    <w:rsid w:val="00EA4747"/>
    <w:rsid w:val="00EA556F"/>
    <w:rsid w:val="00EA5968"/>
    <w:rsid w:val="00EA6319"/>
    <w:rsid w:val="00EA7651"/>
    <w:rsid w:val="00EB1D25"/>
    <w:rsid w:val="00EB59AA"/>
    <w:rsid w:val="00EB5D76"/>
    <w:rsid w:val="00EC0345"/>
    <w:rsid w:val="00EC0813"/>
    <w:rsid w:val="00EC3F83"/>
    <w:rsid w:val="00EC42A6"/>
    <w:rsid w:val="00EC54F7"/>
    <w:rsid w:val="00EC56A0"/>
    <w:rsid w:val="00EC6543"/>
    <w:rsid w:val="00EC671C"/>
    <w:rsid w:val="00EC7A4B"/>
    <w:rsid w:val="00ED2E03"/>
    <w:rsid w:val="00ED33E5"/>
    <w:rsid w:val="00ED3FC6"/>
    <w:rsid w:val="00ED5FAB"/>
    <w:rsid w:val="00ED65E8"/>
    <w:rsid w:val="00ED6C8E"/>
    <w:rsid w:val="00EE143F"/>
    <w:rsid w:val="00EE41AC"/>
    <w:rsid w:val="00EE62D1"/>
    <w:rsid w:val="00EF22F4"/>
    <w:rsid w:val="00EF47E5"/>
    <w:rsid w:val="00EF48EE"/>
    <w:rsid w:val="00EF4B0E"/>
    <w:rsid w:val="00EF5217"/>
    <w:rsid w:val="00EF5741"/>
    <w:rsid w:val="00EF5C7E"/>
    <w:rsid w:val="00EF6D38"/>
    <w:rsid w:val="00F043D9"/>
    <w:rsid w:val="00F0548D"/>
    <w:rsid w:val="00F0621E"/>
    <w:rsid w:val="00F066B1"/>
    <w:rsid w:val="00F10793"/>
    <w:rsid w:val="00F125BC"/>
    <w:rsid w:val="00F14868"/>
    <w:rsid w:val="00F168E4"/>
    <w:rsid w:val="00F173F7"/>
    <w:rsid w:val="00F17EA5"/>
    <w:rsid w:val="00F255CC"/>
    <w:rsid w:val="00F25C72"/>
    <w:rsid w:val="00F2765A"/>
    <w:rsid w:val="00F27706"/>
    <w:rsid w:val="00F32395"/>
    <w:rsid w:val="00F3395C"/>
    <w:rsid w:val="00F412F4"/>
    <w:rsid w:val="00F4143D"/>
    <w:rsid w:val="00F43433"/>
    <w:rsid w:val="00F43AAC"/>
    <w:rsid w:val="00F51F45"/>
    <w:rsid w:val="00F6067C"/>
    <w:rsid w:val="00F61A68"/>
    <w:rsid w:val="00F640F2"/>
    <w:rsid w:val="00F67BF3"/>
    <w:rsid w:val="00F705D2"/>
    <w:rsid w:val="00F71467"/>
    <w:rsid w:val="00F7359D"/>
    <w:rsid w:val="00F74882"/>
    <w:rsid w:val="00F75F60"/>
    <w:rsid w:val="00F76DF1"/>
    <w:rsid w:val="00F77636"/>
    <w:rsid w:val="00F81201"/>
    <w:rsid w:val="00F8523F"/>
    <w:rsid w:val="00F85320"/>
    <w:rsid w:val="00F86788"/>
    <w:rsid w:val="00F86BBA"/>
    <w:rsid w:val="00F87F8E"/>
    <w:rsid w:val="00F9147B"/>
    <w:rsid w:val="00F91513"/>
    <w:rsid w:val="00F9246D"/>
    <w:rsid w:val="00F927D8"/>
    <w:rsid w:val="00F93539"/>
    <w:rsid w:val="00FA0671"/>
    <w:rsid w:val="00FA0841"/>
    <w:rsid w:val="00FA1552"/>
    <w:rsid w:val="00FA1B69"/>
    <w:rsid w:val="00FA1EA2"/>
    <w:rsid w:val="00FA3441"/>
    <w:rsid w:val="00FA3575"/>
    <w:rsid w:val="00FA5113"/>
    <w:rsid w:val="00FA595B"/>
    <w:rsid w:val="00FA770C"/>
    <w:rsid w:val="00FA7ED4"/>
    <w:rsid w:val="00FB41C0"/>
    <w:rsid w:val="00FB56E4"/>
    <w:rsid w:val="00FB70E1"/>
    <w:rsid w:val="00FB7B5C"/>
    <w:rsid w:val="00FC02C0"/>
    <w:rsid w:val="00FC1A57"/>
    <w:rsid w:val="00FC3CB6"/>
    <w:rsid w:val="00FC52AD"/>
    <w:rsid w:val="00FC56DD"/>
    <w:rsid w:val="00FC6D12"/>
    <w:rsid w:val="00FC7B55"/>
    <w:rsid w:val="00FD11C3"/>
    <w:rsid w:val="00FD14E8"/>
    <w:rsid w:val="00FD2E09"/>
    <w:rsid w:val="00FD4692"/>
    <w:rsid w:val="00FD5D07"/>
    <w:rsid w:val="00FD796A"/>
    <w:rsid w:val="00FE0443"/>
    <w:rsid w:val="00FE2FFD"/>
    <w:rsid w:val="00FE3BC3"/>
    <w:rsid w:val="00FE4B41"/>
    <w:rsid w:val="00FF574F"/>
    <w:rsid w:val="00FF6D2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4DB"/>
    <w:pPr>
      <w:widowControl w:val="0"/>
      <w:adjustRightInd w:val="0"/>
      <w:spacing w:line="360" w:lineRule="atLeast"/>
      <w:jc w:val="both"/>
      <w:textAlignment w:val="baseline"/>
    </w:pPr>
    <w:rPr>
      <w:sz w:val="24"/>
      <w:szCs w:val="24"/>
    </w:rPr>
  </w:style>
  <w:style w:type="paragraph" w:styleId="Titre1">
    <w:name w:val="heading 1"/>
    <w:basedOn w:val="Normal"/>
    <w:next w:val="Normal"/>
    <w:qFormat/>
    <w:rsid w:val="00B700F1"/>
    <w:pPr>
      <w:keepNext/>
      <w:spacing w:before="240" w:after="60"/>
      <w:outlineLvl w:val="0"/>
    </w:pPr>
    <w:rPr>
      <w:rFonts w:ascii="Arial" w:hAnsi="Arial" w:cs="Arial"/>
      <w:b/>
      <w:bCs/>
      <w:kern w:val="32"/>
      <w:sz w:val="32"/>
      <w:szCs w:val="32"/>
    </w:rPr>
  </w:style>
  <w:style w:type="paragraph" w:styleId="Titre2">
    <w:name w:val="heading 2"/>
    <w:basedOn w:val="Normal"/>
    <w:qFormat/>
    <w:rsid w:val="000B4C41"/>
    <w:pPr>
      <w:widowControl/>
      <w:adjustRightInd/>
      <w:spacing w:before="100" w:beforeAutospacing="1" w:after="100" w:afterAutospacing="1" w:line="240" w:lineRule="auto"/>
      <w:jc w:val="left"/>
      <w:textAlignment w:val="auto"/>
      <w:outlineLvl w:val="1"/>
    </w:pPr>
    <w:rPr>
      <w:b/>
      <w:bCs/>
      <w:sz w:val="36"/>
      <w:szCs w:val="36"/>
    </w:rPr>
  </w:style>
  <w:style w:type="paragraph" w:styleId="Titre3">
    <w:name w:val="heading 3"/>
    <w:basedOn w:val="Normal"/>
    <w:next w:val="Normal"/>
    <w:qFormat/>
    <w:rsid w:val="008C55C9"/>
    <w:pPr>
      <w:keepNext/>
      <w:spacing w:before="240" w:after="60"/>
      <w:outlineLvl w:val="2"/>
    </w:pPr>
    <w:rPr>
      <w:rFonts w:ascii="Arial" w:hAnsi="Arial" w:cs="Arial"/>
      <w:b/>
      <w:bCs/>
      <w:sz w:val="26"/>
      <w:szCs w:val="26"/>
    </w:rPr>
  </w:style>
  <w:style w:type="paragraph" w:styleId="Titre4">
    <w:name w:val="heading 4"/>
    <w:basedOn w:val="Normal"/>
    <w:next w:val="Normal"/>
    <w:qFormat/>
    <w:rsid w:val="009E6F2E"/>
    <w:pPr>
      <w:keepNext/>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EA04DB"/>
    <w:rPr>
      <w:color w:val="0000FF"/>
      <w:u w:val="single"/>
    </w:rPr>
  </w:style>
  <w:style w:type="paragraph" w:styleId="En-tte">
    <w:name w:val="header"/>
    <w:basedOn w:val="Normal"/>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widowControl/>
      <w:adjustRightInd/>
      <w:spacing w:after="120" w:line="240" w:lineRule="auto"/>
      <w:ind w:left="120"/>
      <w:textAlignment w:val="auto"/>
    </w:pPr>
    <w:rPr>
      <w:rFonts w:eastAsia="SimSun"/>
      <w:sz w:val="23"/>
      <w:szCs w:val="23"/>
      <w:lang w:eastAsia="zh-CN"/>
    </w:rPr>
  </w:style>
  <w:style w:type="character" w:styleId="lev">
    <w:name w:val="Strong"/>
    <w:qFormat/>
    <w:rsid w:val="003C23CE"/>
    <w:rPr>
      <w:b/>
      <w:bCs/>
    </w:rPr>
  </w:style>
  <w:style w:type="paragraph" w:styleId="Sansinterligne">
    <w:name w:val="No Spacing"/>
    <w:qFormat/>
    <w:rsid w:val="003C23CE"/>
    <w:pPr>
      <w:widowControl w:val="0"/>
      <w:adjustRightInd w:val="0"/>
      <w:spacing w:line="360" w:lineRule="atLeast"/>
      <w:jc w:val="both"/>
      <w:textAlignment w:val="baseline"/>
    </w:pPr>
    <w:rPr>
      <w:rFonts w:ascii="Calibri" w:eastAsia="Calibri" w:hAnsi="Calibri"/>
      <w:sz w:val="22"/>
      <w:szCs w:val="22"/>
      <w:lang w:eastAsia="en-US"/>
    </w:rPr>
  </w:style>
  <w:style w:type="paragraph" w:customStyle="1" w:styleId="Normal1">
    <w:name w:val="Normal1"/>
    <w:basedOn w:val="Normal"/>
    <w:rsid w:val="003C23CE"/>
    <w:pPr>
      <w:widowControl/>
      <w:adjustRightInd/>
      <w:spacing w:line="240" w:lineRule="auto"/>
      <w:jc w:val="left"/>
      <w:textAlignment w:val="auto"/>
    </w:pPr>
    <w:rPr>
      <w:rFonts w:eastAsia="SimSun"/>
      <w:lang w:eastAsia="zh-CN"/>
    </w:rPr>
  </w:style>
  <w:style w:type="table" w:styleId="Grilledutableau">
    <w:name w:val="Table Grid"/>
    <w:basedOn w:val="TableauNormal"/>
    <w:uiPriority w:val="59"/>
    <w:rsid w:val="003301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uiPriority w:val="20"/>
    <w:qFormat/>
    <w:rsid w:val="00976961"/>
    <w:rPr>
      <w:b/>
      <w:bCs/>
      <w:i w:val="0"/>
      <w:iCs w:val="0"/>
    </w:rPr>
  </w:style>
  <w:style w:type="character" w:customStyle="1" w:styleId="apple-converted-space">
    <w:name w:val="apple-converted-space"/>
    <w:basedOn w:val="Policepardfaut"/>
    <w:rsid w:val="00601A45"/>
  </w:style>
  <w:style w:type="paragraph" w:customStyle="1" w:styleId="spip">
    <w:name w:val="spip"/>
    <w:basedOn w:val="Normal"/>
    <w:rsid w:val="008C55C9"/>
    <w:pPr>
      <w:widowControl/>
      <w:adjustRightInd/>
      <w:spacing w:before="100" w:beforeAutospacing="1" w:after="100" w:afterAutospacing="1" w:line="240" w:lineRule="auto"/>
      <w:jc w:val="left"/>
      <w:textAlignment w:val="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qFormat/>
    <w:rsid w:val="00410EDD"/>
    <w:pPr>
      <w:widowControl/>
      <w:adjustRightInd/>
      <w:spacing w:line="240" w:lineRule="auto"/>
      <w:ind w:left="720"/>
      <w:jc w:val="left"/>
      <w:textAlignment w:val="auto"/>
    </w:pPr>
    <w:rPr>
      <w:rFonts w:ascii="Calibri" w:eastAsia="Calibri" w:hAnsi="Calibri" w:cs="Calibri"/>
      <w:sz w:val="22"/>
      <w:szCs w:val="22"/>
    </w:r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widowControl/>
      <w:adjustRightInd/>
      <w:spacing w:before="100" w:beforeAutospacing="1" w:after="100" w:afterAutospacing="1" w:line="240" w:lineRule="auto"/>
      <w:jc w:val="left"/>
      <w:textAlignment w:val="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widowControl/>
      <w:adjustRightInd/>
      <w:spacing w:before="100" w:beforeAutospacing="1" w:after="100" w:afterAutospacing="1" w:line="240" w:lineRule="auto"/>
      <w:jc w:val="left"/>
      <w:textAlignment w:val="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widowControl/>
      <w:adjustRightInd/>
      <w:spacing w:before="100" w:beforeAutospacing="1" w:after="100" w:afterAutospacing="1" w:line="240" w:lineRule="auto"/>
      <w:jc w:val="left"/>
      <w:textAlignment w:val="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adjustRightInd/>
      <w:spacing w:after="120" w:line="240" w:lineRule="auto"/>
      <w:jc w:val="left"/>
    </w:pPr>
    <w:rPr>
      <w:rFonts w:eastAsia="Arial Unicode MS" w:cs="Tahoma"/>
      <w:kern w:val="3"/>
    </w:rPr>
  </w:style>
  <w:style w:type="paragraph" w:customStyle="1" w:styleId="yiv1756526773msonormal">
    <w:name w:val="yiv1756526773msonormal"/>
    <w:basedOn w:val="Normal"/>
    <w:rsid w:val="00EC671C"/>
    <w:pPr>
      <w:widowControl/>
      <w:adjustRightInd/>
      <w:spacing w:before="100" w:beforeAutospacing="1" w:after="100" w:afterAutospacing="1" w:line="240" w:lineRule="auto"/>
      <w:jc w:val="left"/>
      <w:textAlignment w:val="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widowControl/>
      <w:adjustRightInd/>
      <w:spacing w:line="240" w:lineRule="auto"/>
      <w:jc w:val="left"/>
      <w:textAlignment w:val="auto"/>
    </w:pPr>
    <w:rPr>
      <w:rFonts w:ascii="Calibri" w:hAnsi="Calibri"/>
      <w:sz w:val="22"/>
      <w:szCs w:val="22"/>
    </w:rPr>
  </w:style>
  <w:style w:type="paragraph" w:customStyle="1" w:styleId="Paragraphedeliste1">
    <w:name w:val="Paragraphe de liste1"/>
    <w:basedOn w:val="Normal"/>
    <w:rsid w:val="001C7CE9"/>
    <w:pPr>
      <w:widowControl/>
      <w:adjustRightInd/>
      <w:spacing w:after="200" w:line="276" w:lineRule="auto"/>
      <w:ind w:left="720"/>
      <w:contextualSpacing/>
      <w:jc w:val="left"/>
      <w:textAlignment w:val="auto"/>
    </w:pPr>
    <w:rPr>
      <w:rFonts w:ascii="Arial" w:hAnsi="Arial" w:cs="Arial"/>
      <w:lang w:eastAsia="en-US"/>
    </w:rPr>
  </w:style>
  <w:style w:type="paragraph" w:customStyle="1" w:styleId="yiv699318101msonormal">
    <w:name w:val="yiv699318101msonormal"/>
    <w:basedOn w:val="Normal"/>
    <w:rsid w:val="00E02749"/>
    <w:pPr>
      <w:widowControl/>
      <w:adjustRightInd/>
      <w:spacing w:before="100" w:beforeAutospacing="1" w:after="100" w:afterAutospacing="1" w:line="240" w:lineRule="auto"/>
      <w:jc w:val="left"/>
      <w:textAlignment w:val="auto"/>
    </w:pPr>
  </w:style>
  <w:style w:type="character" w:customStyle="1" w:styleId="yiv699318101spelle">
    <w:name w:val="yiv699318101spelle"/>
    <w:rsid w:val="00E02749"/>
  </w:style>
  <w:style w:type="paragraph" w:customStyle="1" w:styleId="Titre15">
    <w:name w:val="Titre 15"/>
    <w:basedOn w:val="Normal"/>
    <w:rsid w:val="00597096"/>
    <w:pPr>
      <w:widowControl/>
      <w:adjustRightInd/>
      <w:spacing w:after="150" w:line="495" w:lineRule="atLeast"/>
      <w:jc w:val="left"/>
      <w:textAlignment w:val="auto"/>
      <w:outlineLvl w:val="1"/>
    </w:pPr>
    <w:rPr>
      <w:rFonts w:ascii="Trebuchet MS" w:hAnsi="Trebuchet MS"/>
      <w:color w:val="003872"/>
      <w:kern w:val="36"/>
      <w:sz w:val="42"/>
      <w:szCs w:val="42"/>
    </w:rPr>
  </w:style>
  <w:style w:type="paragraph" w:customStyle="1" w:styleId="Titre25">
    <w:name w:val="Titre 25"/>
    <w:basedOn w:val="Normal"/>
    <w:rsid w:val="00597096"/>
    <w:pPr>
      <w:widowControl/>
      <w:adjustRightInd/>
      <w:spacing w:after="225" w:line="270" w:lineRule="atLeast"/>
      <w:jc w:val="left"/>
      <w:textAlignment w:val="auto"/>
      <w:outlineLvl w:val="2"/>
    </w:pPr>
    <w:rPr>
      <w:color w:val="666666"/>
      <w:sz w:val="18"/>
      <w:szCs w:val="18"/>
    </w:rPr>
  </w:style>
  <w:style w:type="paragraph" w:customStyle="1" w:styleId="twunmatched">
    <w:name w:val="twunmatched"/>
    <w:basedOn w:val="Normal"/>
    <w:rsid w:val="002B220B"/>
    <w:pPr>
      <w:widowControl/>
      <w:adjustRightInd/>
      <w:spacing w:before="100" w:beforeAutospacing="1" w:after="100" w:afterAutospacing="1" w:line="240" w:lineRule="auto"/>
      <w:jc w:val="left"/>
      <w:textAlignment w:val="auto"/>
    </w:pPr>
  </w:style>
  <w:style w:type="paragraph" w:customStyle="1" w:styleId="yiv613047471msonormal">
    <w:name w:val="yiv613047471msonormal"/>
    <w:basedOn w:val="Normal"/>
    <w:rsid w:val="00AF7C47"/>
    <w:pPr>
      <w:widowControl/>
      <w:adjustRightInd/>
      <w:spacing w:before="100" w:beforeAutospacing="1" w:after="100" w:afterAutospacing="1" w:line="240" w:lineRule="auto"/>
      <w:jc w:val="left"/>
      <w:textAlignment w:val="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widowControl/>
      <w:adjustRightInd/>
      <w:spacing w:before="100" w:beforeAutospacing="1" w:after="100" w:afterAutospacing="1" w:line="240" w:lineRule="auto"/>
      <w:jc w:val="left"/>
      <w:textAlignment w:val="auto"/>
    </w:pPr>
  </w:style>
  <w:style w:type="paragraph" w:customStyle="1" w:styleId="yiv2036602499msonormal">
    <w:name w:val="yiv2036602499msonormal"/>
    <w:basedOn w:val="Normal"/>
    <w:rsid w:val="00D374FC"/>
    <w:pPr>
      <w:widowControl/>
      <w:adjustRightInd/>
      <w:spacing w:before="100" w:beforeAutospacing="1" w:after="100" w:afterAutospacing="1" w:line="240" w:lineRule="auto"/>
      <w:jc w:val="left"/>
      <w:textAlignment w:val="auto"/>
    </w:pPr>
  </w:style>
  <w:style w:type="paragraph" w:customStyle="1" w:styleId="yiv1353648134msonormal">
    <w:name w:val="yiv1353648134msonormal"/>
    <w:basedOn w:val="Normal"/>
    <w:rsid w:val="00FA0671"/>
    <w:pPr>
      <w:widowControl/>
      <w:adjustRightInd/>
      <w:spacing w:before="100" w:beforeAutospacing="1" w:after="100" w:afterAutospacing="1" w:line="240" w:lineRule="auto"/>
      <w:jc w:val="left"/>
      <w:textAlignment w:val="auto"/>
    </w:pPr>
  </w:style>
  <w:style w:type="paragraph" w:customStyle="1" w:styleId="yiv3403441462msonormal">
    <w:name w:val="yiv3403441462msonormal"/>
    <w:basedOn w:val="Normal"/>
    <w:rsid w:val="008B4EDF"/>
    <w:pPr>
      <w:widowControl/>
      <w:adjustRightInd/>
      <w:spacing w:before="100" w:beforeAutospacing="1" w:after="100" w:afterAutospacing="1" w:line="240" w:lineRule="auto"/>
      <w:jc w:val="left"/>
      <w:textAlignment w:val="auto"/>
    </w:pPr>
  </w:style>
  <w:style w:type="paragraph" w:customStyle="1" w:styleId="yiv2934685374msonormal">
    <w:name w:val="yiv2934685374msonormal"/>
    <w:basedOn w:val="Normal"/>
    <w:rsid w:val="0043012D"/>
    <w:pPr>
      <w:widowControl/>
      <w:adjustRightInd/>
      <w:spacing w:before="100" w:beforeAutospacing="1" w:after="100" w:afterAutospacing="1" w:line="240" w:lineRule="auto"/>
      <w:jc w:val="left"/>
      <w:textAlignment w:val="auto"/>
    </w:pPr>
  </w:style>
  <w:style w:type="character" w:customStyle="1" w:styleId="yiv2934685374hascaption">
    <w:name w:val="yiv2934685374hascaption"/>
    <w:basedOn w:val="Policepardfaut"/>
    <w:rsid w:val="0043012D"/>
  </w:style>
  <w:style w:type="numbering" w:customStyle="1" w:styleId="WW8Num1">
    <w:name w:val="WW8Num1"/>
    <w:rsid w:val="00591BBC"/>
    <w:pPr>
      <w:numPr>
        <w:numId w:val="21"/>
      </w:numPr>
    </w:pPr>
  </w:style>
  <w:style w:type="paragraph" w:customStyle="1" w:styleId="yiv6804754133msonormal">
    <w:name w:val="yiv6804754133msonormal"/>
    <w:basedOn w:val="Normal"/>
    <w:rsid w:val="005D1875"/>
    <w:pPr>
      <w:widowControl/>
      <w:adjustRightInd/>
      <w:spacing w:before="100" w:beforeAutospacing="1" w:after="100" w:afterAutospacing="1" w:line="240" w:lineRule="auto"/>
      <w:jc w:val="left"/>
      <w:textAlignment w:val="auto"/>
    </w:pPr>
  </w:style>
  <w:style w:type="paragraph" w:customStyle="1" w:styleId="lead">
    <w:name w:val="lead"/>
    <w:basedOn w:val="Normal"/>
    <w:rsid w:val="002574A5"/>
    <w:pPr>
      <w:widowControl/>
      <w:adjustRightInd/>
      <w:spacing w:before="100" w:beforeAutospacing="1" w:after="100" w:afterAutospacing="1" w:line="240" w:lineRule="auto"/>
      <w:jc w:val="left"/>
      <w:textAlignment w:val="auto"/>
    </w:pPr>
  </w:style>
  <w:style w:type="numbering" w:customStyle="1" w:styleId="List0">
    <w:name w:val="List 0"/>
    <w:basedOn w:val="Aucuneliste"/>
    <w:rsid w:val="001C52AA"/>
    <w:pPr>
      <w:numPr>
        <w:numId w:val="24"/>
      </w:numPr>
    </w:pPr>
  </w:style>
  <w:style w:type="numbering" w:customStyle="1" w:styleId="List6">
    <w:name w:val="List 6"/>
    <w:basedOn w:val="Aucuneliste"/>
    <w:rsid w:val="005B325F"/>
    <w:pPr>
      <w:numPr>
        <w:numId w:val="39"/>
      </w:numPr>
    </w:pPr>
  </w:style>
  <w:style w:type="numbering" w:customStyle="1" w:styleId="List7">
    <w:name w:val="List 7"/>
    <w:basedOn w:val="Aucuneliste"/>
    <w:rsid w:val="005B325F"/>
    <w:pPr>
      <w:numPr>
        <w:numId w:val="4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4DB"/>
    <w:pPr>
      <w:widowControl w:val="0"/>
      <w:adjustRightInd w:val="0"/>
      <w:spacing w:line="360" w:lineRule="atLeast"/>
      <w:jc w:val="both"/>
      <w:textAlignment w:val="baseline"/>
    </w:pPr>
    <w:rPr>
      <w:sz w:val="24"/>
      <w:szCs w:val="24"/>
    </w:rPr>
  </w:style>
  <w:style w:type="paragraph" w:styleId="Titre1">
    <w:name w:val="heading 1"/>
    <w:basedOn w:val="Normal"/>
    <w:next w:val="Normal"/>
    <w:qFormat/>
    <w:rsid w:val="00B700F1"/>
    <w:pPr>
      <w:keepNext/>
      <w:spacing w:before="240" w:after="60"/>
      <w:outlineLvl w:val="0"/>
    </w:pPr>
    <w:rPr>
      <w:rFonts w:ascii="Arial" w:hAnsi="Arial" w:cs="Arial"/>
      <w:b/>
      <w:bCs/>
      <w:kern w:val="32"/>
      <w:sz w:val="32"/>
      <w:szCs w:val="32"/>
    </w:rPr>
  </w:style>
  <w:style w:type="paragraph" w:styleId="Titre2">
    <w:name w:val="heading 2"/>
    <w:basedOn w:val="Normal"/>
    <w:qFormat/>
    <w:rsid w:val="000B4C41"/>
    <w:pPr>
      <w:widowControl/>
      <w:adjustRightInd/>
      <w:spacing w:before="100" w:beforeAutospacing="1" w:after="100" w:afterAutospacing="1" w:line="240" w:lineRule="auto"/>
      <w:jc w:val="left"/>
      <w:textAlignment w:val="auto"/>
      <w:outlineLvl w:val="1"/>
    </w:pPr>
    <w:rPr>
      <w:b/>
      <w:bCs/>
      <w:sz w:val="36"/>
      <w:szCs w:val="36"/>
    </w:rPr>
  </w:style>
  <w:style w:type="paragraph" w:styleId="Titre3">
    <w:name w:val="heading 3"/>
    <w:basedOn w:val="Normal"/>
    <w:next w:val="Normal"/>
    <w:qFormat/>
    <w:rsid w:val="008C55C9"/>
    <w:pPr>
      <w:keepNext/>
      <w:spacing w:before="240" w:after="60"/>
      <w:outlineLvl w:val="2"/>
    </w:pPr>
    <w:rPr>
      <w:rFonts w:ascii="Arial" w:hAnsi="Arial" w:cs="Arial"/>
      <w:b/>
      <w:bCs/>
      <w:sz w:val="26"/>
      <w:szCs w:val="26"/>
    </w:rPr>
  </w:style>
  <w:style w:type="paragraph" w:styleId="Titre4">
    <w:name w:val="heading 4"/>
    <w:basedOn w:val="Normal"/>
    <w:next w:val="Normal"/>
    <w:qFormat/>
    <w:rsid w:val="009E6F2E"/>
    <w:pPr>
      <w:keepNext/>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EA04DB"/>
    <w:rPr>
      <w:color w:val="0000FF"/>
      <w:u w:val="single"/>
    </w:rPr>
  </w:style>
  <w:style w:type="paragraph" w:styleId="En-tte">
    <w:name w:val="header"/>
    <w:basedOn w:val="Normal"/>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widowControl/>
      <w:adjustRightInd/>
      <w:spacing w:after="120" w:line="240" w:lineRule="auto"/>
      <w:ind w:left="120"/>
      <w:textAlignment w:val="auto"/>
    </w:pPr>
    <w:rPr>
      <w:rFonts w:eastAsia="SimSun"/>
      <w:sz w:val="23"/>
      <w:szCs w:val="23"/>
      <w:lang w:eastAsia="zh-CN"/>
    </w:rPr>
  </w:style>
  <w:style w:type="character" w:styleId="lev">
    <w:name w:val="Strong"/>
    <w:qFormat/>
    <w:rsid w:val="003C23CE"/>
    <w:rPr>
      <w:b/>
      <w:bCs/>
    </w:rPr>
  </w:style>
  <w:style w:type="paragraph" w:styleId="Sansinterligne">
    <w:name w:val="No Spacing"/>
    <w:qFormat/>
    <w:rsid w:val="003C23CE"/>
    <w:pPr>
      <w:widowControl w:val="0"/>
      <w:adjustRightInd w:val="0"/>
      <w:spacing w:line="360" w:lineRule="atLeast"/>
      <w:jc w:val="both"/>
      <w:textAlignment w:val="baseline"/>
    </w:pPr>
    <w:rPr>
      <w:rFonts w:ascii="Calibri" w:eastAsia="Calibri" w:hAnsi="Calibri"/>
      <w:sz w:val="22"/>
      <w:szCs w:val="22"/>
      <w:lang w:eastAsia="en-US"/>
    </w:rPr>
  </w:style>
  <w:style w:type="paragraph" w:customStyle="1" w:styleId="Normal1">
    <w:name w:val="Normal1"/>
    <w:basedOn w:val="Normal"/>
    <w:rsid w:val="003C23CE"/>
    <w:pPr>
      <w:widowControl/>
      <w:adjustRightInd/>
      <w:spacing w:line="240" w:lineRule="auto"/>
      <w:jc w:val="left"/>
      <w:textAlignment w:val="auto"/>
    </w:pPr>
    <w:rPr>
      <w:rFonts w:eastAsia="SimSun"/>
      <w:lang w:eastAsia="zh-CN"/>
    </w:rPr>
  </w:style>
  <w:style w:type="table" w:styleId="Grilledutableau">
    <w:name w:val="Table Grid"/>
    <w:basedOn w:val="TableauNormal"/>
    <w:uiPriority w:val="59"/>
    <w:rsid w:val="003301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qFormat/>
    <w:rsid w:val="00976961"/>
    <w:rPr>
      <w:b/>
      <w:bCs/>
      <w:i w:val="0"/>
      <w:iCs w:val="0"/>
    </w:rPr>
  </w:style>
  <w:style w:type="character" w:customStyle="1" w:styleId="apple-converted-space">
    <w:name w:val="apple-converted-space"/>
    <w:basedOn w:val="Policepardfaut"/>
    <w:rsid w:val="00601A45"/>
  </w:style>
  <w:style w:type="paragraph" w:customStyle="1" w:styleId="spip">
    <w:name w:val="spip"/>
    <w:basedOn w:val="Normal"/>
    <w:rsid w:val="008C55C9"/>
    <w:pPr>
      <w:widowControl/>
      <w:adjustRightInd/>
      <w:spacing w:before="100" w:beforeAutospacing="1" w:after="100" w:afterAutospacing="1" w:line="240" w:lineRule="auto"/>
      <w:jc w:val="left"/>
      <w:textAlignment w:val="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qFormat/>
    <w:rsid w:val="00410EDD"/>
    <w:pPr>
      <w:widowControl/>
      <w:adjustRightInd/>
      <w:spacing w:line="240" w:lineRule="auto"/>
      <w:ind w:left="720"/>
      <w:jc w:val="left"/>
      <w:textAlignment w:val="auto"/>
    </w:pPr>
    <w:rPr>
      <w:rFonts w:ascii="Calibri" w:eastAsia="Calibri" w:hAnsi="Calibri" w:cs="Calibri"/>
      <w:sz w:val="22"/>
      <w:szCs w:val="22"/>
    </w:r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widowControl/>
      <w:adjustRightInd/>
      <w:spacing w:before="100" w:beforeAutospacing="1" w:after="100" w:afterAutospacing="1" w:line="240" w:lineRule="auto"/>
      <w:jc w:val="left"/>
      <w:textAlignment w:val="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widowControl/>
      <w:adjustRightInd/>
      <w:spacing w:before="100" w:beforeAutospacing="1" w:after="100" w:afterAutospacing="1" w:line="240" w:lineRule="auto"/>
      <w:jc w:val="left"/>
      <w:textAlignment w:val="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widowControl/>
      <w:adjustRightInd/>
      <w:spacing w:before="100" w:beforeAutospacing="1" w:after="100" w:afterAutospacing="1" w:line="240" w:lineRule="auto"/>
      <w:jc w:val="left"/>
      <w:textAlignment w:val="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adjustRightInd/>
      <w:spacing w:after="120" w:line="240" w:lineRule="auto"/>
      <w:jc w:val="left"/>
    </w:pPr>
    <w:rPr>
      <w:rFonts w:eastAsia="Arial Unicode MS" w:cs="Tahoma"/>
      <w:kern w:val="3"/>
    </w:rPr>
  </w:style>
  <w:style w:type="paragraph" w:customStyle="1" w:styleId="yiv1756526773msonormal">
    <w:name w:val="yiv1756526773msonormal"/>
    <w:basedOn w:val="Normal"/>
    <w:rsid w:val="00EC671C"/>
    <w:pPr>
      <w:widowControl/>
      <w:adjustRightInd/>
      <w:spacing w:before="100" w:beforeAutospacing="1" w:after="100" w:afterAutospacing="1" w:line="240" w:lineRule="auto"/>
      <w:jc w:val="left"/>
      <w:textAlignment w:val="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widowControl/>
      <w:adjustRightInd/>
      <w:spacing w:line="240" w:lineRule="auto"/>
      <w:jc w:val="left"/>
      <w:textAlignment w:val="auto"/>
    </w:pPr>
    <w:rPr>
      <w:rFonts w:ascii="Calibri" w:hAnsi="Calibri"/>
      <w:sz w:val="22"/>
      <w:szCs w:val="22"/>
    </w:rPr>
  </w:style>
  <w:style w:type="paragraph" w:customStyle="1" w:styleId="Paragraphedeliste1">
    <w:name w:val="Paragraphe de liste1"/>
    <w:basedOn w:val="Normal"/>
    <w:rsid w:val="001C7CE9"/>
    <w:pPr>
      <w:widowControl/>
      <w:adjustRightInd/>
      <w:spacing w:after="200" w:line="276" w:lineRule="auto"/>
      <w:ind w:left="720"/>
      <w:contextualSpacing/>
      <w:jc w:val="left"/>
      <w:textAlignment w:val="auto"/>
    </w:pPr>
    <w:rPr>
      <w:rFonts w:ascii="Arial" w:hAnsi="Arial" w:cs="Arial"/>
      <w:lang w:eastAsia="en-US"/>
    </w:rPr>
  </w:style>
  <w:style w:type="paragraph" w:customStyle="1" w:styleId="yiv699318101msonormal">
    <w:name w:val="yiv699318101msonormal"/>
    <w:basedOn w:val="Normal"/>
    <w:rsid w:val="00E02749"/>
    <w:pPr>
      <w:widowControl/>
      <w:adjustRightInd/>
      <w:spacing w:before="100" w:beforeAutospacing="1" w:after="100" w:afterAutospacing="1" w:line="240" w:lineRule="auto"/>
      <w:jc w:val="left"/>
      <w:textAlignment w:val="auto"/>
    </w:pPr>
  </w:style>
  <w:style w:type="character" w:customStyle="1" w:styleId="yiv699318101spelle">
    <w:name w:val="yiv699318101spelle"/>
    <w:rsid w:val="00E02749"/>
  </w:style>
  <w:style w:type="paragraph" w:customStyle="1" w:styleId="Titre15">
    <w:name w:val="Titre 15"/>
    <w:basedOn w:val="Normal"/>
    <w:rsid w:val="00597096"/>
    <w:pPr>
      <w:widowControl/>
      <w:adjustRightInd/>
      <w:spacing w:after="150" w:line="495" w:lineRule="atLeast"/>
      <w:jc w:val="left"/>
      <w:textAlignment w:val="auto"/>
      <w:outlineLvl w:val="1"/>
    </w:pPr>
    <w:rPr>
      <w:rFonts w:ascii="Trebuchet MS" w:hAnsi="Trebuchet MS"/>
      <w:color w:val="003872"/>
      <w:kern w:val="36"/>
      <w:sz w:val="42"/>
      <w:szCs w:val="42"/>
    </w:rPr>
  </w:style>
  <w:style w:type="paragraph" w:customStyle="1" w:styleId="Titre25">
    <w:name w:val="Titre 25"/>
    <w:basedOn w:val="Normal"/>
    <w:rsid w:val="00597096"/>
    <w:pPr>
      <w:widowControl/>
      <w:adjustRightInd/>
      <w:spacing w:after="225" w:line="270" w:lineRule="atLeast"/>
      <w:jc w:val="left"/>
      <w:textAlignment w:val="auto"/>
      <w:outlineLvl w:val="2"/>
    </w:pPr>
    <w:rPr>
      <w:color w:val="666666"/>
      <w:sz w:val="18"/>
      <w:szCs w:val="18"/>
    </w:rPr>
  </w:style>
  <w:style w:type="paragraph" w:customStyle="1" w:styleId="twunmatched">
    <w:name w:val="twunmatched"/>
    <w:basedOn w:val="Normal"/>
    <w:rsid w:val="002B220B"/>
    <w:pPr>
      <w:widowControl/>
      <w:adjustRightInd/>
      <w:spacing w:before="100" w:beforeAutospacing="1" w:after="100" w:afterAutospacing="1" w:line="240" w:lineRule="auto"/>
      <w:jc w:val="left"/>
      <w:textAlignment w:val="auto"/>
    </w:pPr>
  </w:style>
  <w:style w:type="paragraph" w:customStyle="1" w:styleId="yiv613047471msonormal">
    <w:name w:val="yiv613047471msonormal"/>
    <w:basedOn w:val="Normal"/>
    <w:rsid w:val="00AF7C47"/>
    <w:pPr>
      <w:widowControl/>
      <w:adjustRightInd/>
      <w:spacing w:before="100" w:beforeAutospacing="1" w:after="100" w:afterAutospacing="1" w:line="240" w:lineRule="auto"/>
      <w:jc w:val="left"/>
      <w:textAlignment w:val="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widowControl/>
      <w:adjustRightInd/>
      <w:spacing w:before="100" w:beforeAutospacing="1" w:after="100" w:afterAutospacing="1" w:line="240" w:lineRule="auto"/>
      <w:jc w:val="left"/>
      <w:textAlignment w:val="auto"/>
    </w:pPr>
  </w:style>
  <w:style w:type="paragraph" w:customStyle="1" w:styleId="yiv2036602499msonormal">
    <w:name w:val="yiv2036602499msonormal"/>
    <w:basedOn w:val="Normal"/>
    <w:rsid w:val="00D374FC"/>
    <w:pPr>
      <w:widowControl/>
      <w:adjustRightInd/>
      <w:spacing w:before="100" w:beforeAutospacing="1" w:after="100" w:afterAutospacing="1" w:line="240" w:lineRule="auto"/>
      <w:jc w:val="left"/>
      <w:textAlignment w:val="auto"/>
    </w:pPr>
  </w:style>
  <w:style w:type="paragraph" w:customStyle="1" w:styleId="yiv1353648134msonormal">
    <w:name w:val="yiv1353648134msonormal"/>
    <w:basedOn w:val="Normal"/>
    <w:rsid w:val="00FA0671"/>
    <w:pPr>
      <w:widowControl/>
      <w:adjustRightInd/>
      <w:spacing w:before="100" w:beforeAutospacing="1" w:after="100" w:afterAutospacing="1" w:line="240" w:lineRule="auto"/>
      <w:jc w:val="left"/>
      <w:textAlignment w:val="auto"/>
    </w:pPr>
  </w:style>
  <w:style w:type="paragraph" w:customStyle="1" w:styleId="yiv3403441462msonormal">
    <w:name w:val="yiv3403441462msonormal"/>
    <w:basedOn w:val="Normal"/>
    <w:rsid w:val="008B4EDF"/>
    <w:pPr>
      <w:widowControl/>
      <w:adjustRightInd/>
      <w:spacing w:before="100" w:beforeAutospacing="1" w:after="100" w:afterAutospacing="1" w:line="240" w:lineRule="auto"/>
      <w:jc w:val="left"/>
      <w:textAlignment w:val="auto"/>
    </w:pPr>
  </w:style>
  <w:style w:type="paragraph" w:customStyle="1" w:styleId="yiv2934685374msonormal">
    <w:name w:val="yiv2934685374msonormal"/>
    <w:basedOn w:val="Normal"/>
    <w:rsid w:val="0043012D"/>
    <w:pPr>
      <w:widowControl/>
      <w:adjustRightInd/>
      <w:spacing w:before="100" w:beforeAutospacing="1" w:after="100" w:afterAutospacing="1" w:line="240" w:lineRule="auto"/>
      <w:jc w:val="left"/>
      <w:textAlignment w:val="auto"/>
    </w:pPr>
  </w:style>
  <w:style w:type="character" w:customStyle="1" w:styleId="yiv2934685374hascaption">
    <w:name w:val="yiv2934685374hascaption"/>
    <w:basedOn w:val="Policepardfaut"/>
    <w:rsid w:val="0043012D"/>
  </w:style>
</w:styles>
</file>

<file path=word/webSettings.xml><?xml version="1.0" encoding="utf-8"?>
<w:webSettings xmlns:r="http://schemas.openxmlformats.org/officeDocument/2006/relationships" xmlns:w="http://schemas.openxmlformats.org/wordprocessingml/2006/main">
  <w:divs>
    <w:div w:id="44261346">
      <w:bodyDiv w:val="1"/>
      <w:marLeft w:val="0"/>
      <w:marRight w:val="0"/>
      <w:marTop w:val="0"/>
      <w:marBottom w:val="0"/>
      <w:divBdr>
        <w:top w:val="none" w:sz="0" w:space="0" w:color="auto"/>
        <w:left w:val="none" w:sz="0" w:space="0" w:color="auto"/>
        <w:bottom w:val="none" w:sz="0" w:space="0" w:color="auto"/>
        <w:right w:val="none" w:sz="0" w:space="0" w:color="auto"/>
      </w:divBdr>
    </w:div>
    <w:div w:id="48503278">
      <w:bodyDiv w:val="1"/>
      <w:marLeft w:val="0"/>
      <w:marRight w:val="0"/>
      <w:marTop w:val="0"/>
      <w:marBottom w:val="0"/>
      <w:divBdr>
        <w:top w:val="none" w:sz="0" w:space="0" w:color="auto"/>
        <w:left w:val="none" w:sz="0" w:space="0" w:color="auto"/>
        <w:bottom w:val="none" w:sz="0" w:space="0" w:color="auto"/>
        <w:right w:val="none" w:sz="0" w:space="0" w:color="auto"/>
      </w:divBdr>
      <w:divsChild>
        <w:div w:id="803230604">
          <w:marLeft w:val="0"/>
          <w:marRight w:val="0"/>
          <w:marTop w:val="0"/>
          <w:marBottom w:val="0"/>
          <w:divBdr>
            <w:top w:val="none" w:sz="0" w:space="0" w:color="auto"/>
            <w:left w:val="none" w:sz="0" w:space="0" w:color="auto"/>
            <w:bottom w:val="none" w:sz="0" w:space="0" w:color="auto"/>
            <w:right w:val="none" w:sz="0" w:space="0" w:color="auto"/>
          </w:divBdr>
        </w:div>
        <w:div w:id="937714160">
          <w:marLeft w:val="0"/>
          <w:marRight w:val="0"/>
          <w:marTop w:val="0"/>
          <w:marBottom w:val="0"/>
          <w:divBdr>
            <w:top w:val="none" w:sz="0" w:space="0" w:color="auto"/>
            <w:left w:val="none" w:sz="0" w:space="0" w:color="auto"/>
            <w:bottom w:val="none" w:sz="0" w:space="0" w:color="auto"/>
            <w:right w:val="none" w:sz="0" w:space="0" w:color="auto"/>
          </w:divBdr>
        </w:div>
        <w:div w:id="992487975">
          <w:marLeft w:val="0"/>
          <w:marRight w:val="0"/>
          <w:marTop w:val="0"/>
          <w:marBottom w:val="0"/>
          <w:divBdr>
            <w:top w:val="none" w:sz="0" w:space="0" w:color="auto"/>
            <w:left w:val="none" w:sz="0" w:space="0" w:color="auto"/>
            <w:bottom w:val="none" w:sz="0" w:space="0" w:color="auto"/>
            <w:right w:val="none" w:sz="0" w:space="0" w:color="auto"/>
          </w:divBdr>
        </w:div>
        <w:div w:id="1187449873">
          <w:marLeft w:val="0"/>
          <w:marRight w:val="0"/>
          <w:marTop w:val="0"/>
          <w:marBottom w:val="0"/>
          <w:divBdr>
            <w:top w:val="none" w:sz="0" w:space="0" w:color="auto"/>
            <w:left w:val="none" w:sz="0" w:space="0" w:color="auto"/>
            <w:bottom w:val="none" w:sz="0" w:space="0" w:color="auto"/>
            <w:right w:val="none" w:sz="0" w:space="0" w:color="auto"/>
          </w:divBdr>
        </w:div>
        <w:div w:id="1518078051">
          <w:marLeft w:val="0"/>
          <w:marRight w:val="0"/>
          <w:marTop w:val="0"/>
          <w:marBottom w:val="0"/>
          <w:divBdr>
            <w:top w:val="none" w:sz="0" w:space="0" w:color="auto"/>
            <w:left w:val="none" w:sz="0" w:space="0" w:color="auto"/>
            <w:bottom w:val="none" w:sz="0" w:space="0" w:color="auto"/>
            <w:right w:val="none" w:sz="0" w:space="0" w:color="auto"/>
          </w:divBdr>
        </w:div>
        <w:div w:id="1832599737">
          <w:marLeft w:val="0"/>
          <w:marRight w:val="0"/>
          <w:marTop w:val="0"/>
          <w:marBottom w:val="0"/>
          <w:divBdr>
            <w:top w:val="none" w:sz="0" w:space="0" w:color="auto"/>
            <w:left w:val="none" w:sz="0" w:space="0" w:color="auto"/>
            <w:bottom w:val="none" w:sz="0" w:space="0" w:color="auto"/>
            <w:right w:val="none" w:sz="0" w:space="0" w:color="auto"/>
          </w:divBdr>
        </w:div>
        <w:div w:id="2014142139">
          <w:marLeft w:val="0"/>
          <w:marRight w:val="0"/>
          <w:marTop w:val="0"/>
          <w:marBottom w:val="0"/>
          <w:divBdr>
            <w:top w:val="none" w:sz="0" w:space="0" w:color="auto"/>
            <w:left w:val="none" w:sz="0" w:space="0" w:color="auto"/>
            <w:bottom w:val="none" w:sz="0" w:space="0" w:color="auto"/>
            <w:right w:val="none" w:sz="0" w:space="0" w:color="auto"/>
          </w:divBdr>
        </w:div>
      </w:divsChild>
    </w:div>
    <w:div w:id="82646366">
      <w:bodyDiv w:val="1"/>
      <w:marLeft w:val="0"/>
      <w:marRight w:val="0"/>
      <w:marTop w:val="0"/>
      <w:marBottom w:val="0"/>
      <w:divBdr>
        <w:top w:val="none" w:sz="0" w:space="0" w:color="auto"/>
        <w:left w:val="none" w:sz="0" w:space="0" w:color="auto"/>
        <w:bottom w:val="none" w:sz="0" w:space="0" w:color="auto"/>
        <w:right w:val="none" w:sz="0" w:space="0" w:color="auto"/>
      </w:divBdr>
    </w:div>
    <w:div w:id="91554094">
      <w:bodyDiv w:val="1"/>
      <w:marLeft w:val="0"/>
      <w:marRight w:val="0"/>
      <w:marTop w:val="0"/>
      <w:marBottom w:val="0"/>
      <w:divBdr>
        <w:top w:val="none" w:sz="0" w:space="0" w:color="auto"/>
        <w:left w:val="none" w:sz="0" w:space="0" w:color="auto"/>
        <w:bottom w:val="none" w:sz="0" w:space="0" w:color="auto"/>
        <w:right w:val="none" w:sz="0" w:space="0" w:color="auto"/>
      </w:divBdr>
      <w:divsChild>
        <w:div w:id="1423644407">
          <w:marLeft w:val="0"/>
          <w:marRight w:val="0"/>
          <w:marTop w:val="0"/>
          <w:marBottom w:val="0"/>
          <w:divBdr>
            <w:top w:val="none" w:sz="0" w:space="0" w:color="auto"/>
            <w:left w:val="none" w:sz="0" w:space="0" w:color="auto"/>
            <w:bottom w:val="none" w:sz="0" w:space="0" w:color="auto"/>
            <w:right w:val="none" w:sz="0" w:space="0" w:color="auto"/>
          </w:divBdr>
          <w:divsChild>
            <w:div w:id="166454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37275">
      <w:bodyDiv w:val="1"/>
      <w:marLeft w:val="0"/>
      <w:marRight w:val="0"/>
      <w:marTop w:val="0"/>
      <w:marBottom w:val="0"/>
      <w:divBdr>
        <w:top w:val="none" w:sz="0" w:space="0" w:color="auto"/>
        <w:left w:val="none" w:sz="0" w:space="0" w:color="auto"/>
        <w:bottom w:val="none" w:sz="0" w:space="0" w:color="auto"/>
        <w:right w:val="none" w:sz="0" w:space="0" w:color="auto"/>
      </w:divBdr>
    </w:div>
    <w:div w:id="141624722">
      <w:bodyDiv w:val="1"/>
      <w:marLeft w:val="0"/>
      <w:marRight w:val="0"/>
      <w:marTop w:val="0"/>
      <w:marBottom w:val="0"/>
      <w:divBdr>
        <w:top w:val="none" w:sz="0" w:space="0" w:color="auto"/>
        <w:left w:val="none" w:sz="0" w:space="0" w:color="auto"/>
        <w:bottom w:val="none" w:sz="0" w:space="0" w:color="auto"/>
        <w:right w:val="none" w:sz="0" w:space="0" w:color="auto"/>
      </w:divBdr>
    </w:div>
    <w:div w:id="180705953">
      <w:bodyDiv w:val="1"/>
      <w:marLeft w:val="0"/>
      <w:marRight w:val="0"/>
      <w:marTop w:val="0"/>
      <w:marBottom w:val="0"/>
      <w:divBdr>
        <w:top w:val="none" w:sz="0" w:space="0" w:color="auto"/>
        <w:left w:val="none" w:sz="0" w:space="0" w:color="auto"/>
        <w:bottom w:val="none" w:sz="0" w:space="0" w:color="auto"/>
        <w:right w:val="none" w:sz="0" w:space="0" w:color="auto"/>
      </w:divBdr>
    </w:div>
    <w:div w:id="215095478">
      <w:bodyDiv w:val="1"/>
      <w:marLeft w:val="0"/>
      <w:marRight w:val="0"/>
      <w:marTop w:val="0"/>
      <w:marBottom w:val="0"/>
      <w:divBdr>
        <w:top w:val="none" w:sz="0" w:space="0" w:color="auto"/>
        <w:left w:val="none" w:sz="0" w:space="0" w:color="auto"/>
        <w:bottom w:val="none" w:sz="0" w:space="0" w:color="auto"/>
        <w:right w:val="none" w:sz="0" w:space="0" w:color="auto"/>
      </w:divBdr>
      <w:divsChild>
        <w:div w:id="6562583">
          <w:marLeft w:val="0"/>
          <w:marRight w:val="0"/>
          <w:marTop w:val="0"/>
          <w:marBottom w:val="0"/>
          <w:divBdr>
            <w:top w:val="none" w:sz="0" w:space="0" w:color="auto"/>
            <w:left w:val="none" w:sz="0" w:space="0" w:color="auto"/>
            <w:bottom w:val="none" w:sz="0" w:space="0" w:color="auto"/>
            <w:right w:val="none" w:sz="0" w:space="0" w:color="auto"/>
          </w:divBdr>
        </w:div>
        <w:div w:id="769476059">
          <w:marLeft w:val="0"/>
          <w:marRight w:val="0"/>
          <w:marTop w:val="0"/>
          <w:marBottom w:val="0"/>
          <w:divBdr>
            <w:top w:val="none" w:sz="0" w:space="0" w:color="auto"/>
            <w:left w:val="none" w:sz="0" w:space="0" w:color="auto"/>
            <w:bottom w:val="none" w:sz="0" w:space="0" w:color="auto"/>
            <w:right w:val="none" w:sz="0" w:space="0" w:color="auto"/>
          </w:divBdr>
        </w:div>
        <w:div w:id="1404184552">
          <w:marLeft w:val="0"/>
          <w:marRight w:val="0"/>
          <w:marTop w:val="0"/>
          <w:marBottom w:val="0"/>
          <w:divBdr>
            <w:top w:val="none" w:sz="0" w:space="0" w:color="auto"/>
            <w:left w:val="none" w:sz="0" w:space="0" w:color="auto"/>
            <w:bottom w:val="none" w:sz="0" w:space="0" w:color="auto"/>
            <w:right w:val="none" w:sz="0" w:space="0" w:color="auto"/>
          </w:divBdr>
        </w:div>
        <w:div w:id="2071999544">
          <w:marLeft w:val="0"/>
          <w:marRight w:val="0"/>
          <w:marTop w:val="0"/>
          <w:marBottom w:val="0"/>
          <w:divBdr>
            <w:top w:val="none" w:sz="0" w:space="0" w:color="auto"/>
            <w:left w:val="none" w:sz="0" w:space="0" w:color="auto"/>
            <w:bottom w:val="none" w:sz="0" w:space="0" w:color="auto"/>
            <w:right w:val="none" w:sz="0" w:space="0" w:color="auto"/>
          </w:divBdr>
        </w:div>
      </w:divsChild>
    </w:div>
    <w:div w:id="262154364">
      <w:bodyDiv w:val="1"/>
      <w:marLeft w:val="0"/>
      <w:marRight w:val="0"/>
      <w:marTop w:val="0"/>
      <w:marBottom w:val="0"/>
      <w:divBdr>
        <w:top w:val="none" w:sz="0" w:space="0" w:color="auto"/>
        <w:left w:val="none" w:sz="0" w:space="0" w:color="auto"/>
        <w:bottom w:val="none" w:sz="0" w:space="0" w:color="auto"/>
        <w:right w:val="none" w:sz="0" w:space="0" w:color="auto"/>
      </w:divBdr>
    </w:div>
    <w:div w:id="301233569">
      <w:bodyDiv w:val="1"/>
      <w:marLeft w:val="0"/>
      <w:marRight w:val="0"/>
      <w:marTop w:val="0"/>
      <w:marBottom w:val="0"/>
      <w:divBdr>
        <w:top w:val="none" w:sz="0" w:space="0" w:color="auto"/>
        <w:left w:val="none" w:sz="0" w:space="0" w:color="auto"/>
        <w:bottom w:val="none" w:sz="0" w:space="0" w:color="auto"/>
        <w:right w:val="none" w:sz="0" w:space="0" w:color="auto"/>
      </w:divBdr>
    </w:div>
    <w:div w:id="332612400">
      <w:bodyDiv w:val="1"/>
      <w:marLeft w:val="0"/>
      <w:marRight w:val="0"/>
      <w:marTop w:val="0"/>
      <w:marBottom w:val="0"/>
      <w:divBdr>
        <w:top w:val="none" w:sz="0" w:space="0" w:color="auto"/>
        <w:left w:val="none" w:sz="0" w:space="0" w:color="auto"/>
        <w:bottom w:val="none" w:sz="0" w:space="0" w:color="auto"/>
        <w:right w:val="none" w:sz="0" w:space="0" w:color="auto"/>
      </w:divBdr>
    </w:div>
    <w:div w:id="400569203">
      <w:bodyDiv w:val="1"/>
      <w:marLeft w:val="0"/>
      <w:marRight w:val="0"/>
      <w:marTop w:val="0"/>
      <w:marBottom w:val="0"/>
      <w:divBdr>
        <w:top w:val="none" w:sz="0" w:space="0" w:color="auto"/>
        <w:left w:val="none" w:sz="0" w:space="0" w:color="auto"/>
        <w:bottom w:val="none" w:sz="0" w:space="0" w:color="auto"/>
        <w:right w:val="none" w:sz="0" w:space="0" w:color="auto"/>
      </w:divBdr>
    </w:div>
    <w:div w:id="432937417">
      <w:bodyDiv w:val="1"/>
      <w:marLeft w:val="0"/>
      <w:marRight w:val="0"/>
      <w:marTop w:val="0"/>
      <w:marBottom w:val="0"/>
      <w:divBdr>
        <w:top w:val="none" w:sz="0" w:space="0" w:color="auto"/>
        <w:left w:val="none" w:sz="0" w:space="0" w:color="auto"/>
        <w:bottom w:val="none" w:sz="0" w:space="0" w:color="auto"/>
        <w:right w:val="none" w:sz="0" w:space="0" w:color="auto"/>
      </w:divBdr>
      <w:divsChild>
        <w:div w:id="1927033773">
          <w:marLeft w:val="0"/>
          <w:marRight w:val="0"/>
          <w:marTop w:val="0"/>
          <w:marBottom w:val="0"/>
          <w:divBdr>
            <w:top w:val="none" w:sz="0" w:space="0" w:color="auto"/>
            <w:left w:val="none" w:sz="0" w:space="0" w:color="auto"/>
            <w:bottom w:val="none" w:sz="0" w:space="0" w:color="auto"/>
            <w:right w:val="none" w:sz="0" w:space="0" w:color="auto"/>
          </w:divBdr>
          <w:divsChild>
            <w:div w:id="1449080859">
              <w:marLeft w:val="0"/>
              <w:marRight w:val="0"/>
              <w:marTop w:val="0"/>
              <w:marBottom w:val="0"/>
              <w:divBdr>
                <w:top w:val="none" w:sz="0" w:space="0" w:color="auto"/>
                <w:left w:val="none" w:sz="0" w:space="0" w:color="auto"/>
                <w:bottom w:val="none" w:sz="0" w:space="0" w:color="auto"/>
                <w:right w:val="none" w:sz="0" w:space="0" w:color="auto"/>
              </w:divBdr>
              <w:divsChild>
                <w:div w:id="201479893">
                  <w:marLeft w:val="0"/>
                  <w:marRight w:val="0"/>
                  <w:marTop w:val="0"/>
                  <w:marBottom w:val="0"/>
                  <w:divBdr>
                    <w:top w:val="none" w:sz="0" w:space="0" w:color="auto"/>
                    <w:left w:val="none" w:sz="0" w:space="0" w:color="auto"/>
                    <w:bottom w:val="none" w:sz="0" w:space="0" w:color="auto"/>
                    <w:right w:val="none" w:sz="0" w:space="0" w:color="auto"/>
                  </w:divBdr>
                  <w:divsChild>
                    <w:div w:id="1131049085">
                      <w:marLeft w:val="0"/>
                      <w:marRight w:val="0"/>
                      <w:marTop w:val="0"/>
                      <w:marBottom w:val="0"/>
                      <w:divBdr>
                        <w:top w:val="none" w:sz="0" w:space="0" w:color="auto"/>
                        <w:left w:val="none" w:sz="0" w:space="0" w:color="auto"/>
                        <w:bottom w:val="none" w:sz="0" w:space="0" w:color="auto"/>
                        <w:right w:val="none" w:sz="0" w:space="0" w:color="auto"/>
                      </w:divBdr>
                      <w:divsChild>
                        <w:div w:id="1630479791">
                          <w:marLeft w:val="0"/>
                          <w:marRight w:val="0"/>
                          <w:marTop w:val="0"/>
                          <w:marBottom w:val="0"/>
                          <w:divBdr>
                            <w:top w:val="none" w:sz="0" w:space="0" w:color="auto"/>
                            <w:left w:val="none" w:sz="0" w:space="0" w:color="auto"/>
                            <w:bottom w:val="none" w:sz="0" w:space="0" w:color="auto"/>
                            <w:right w:val="none" w:sz="0" w:space="0" w:color="auto"/>
                          </w:divBdr>
                          <w:divsChild>
                            <w:div w:id="1378119390">
                              <w:marLeft w:val="0"/>
                              <w:marRight w:val="0"/>
                              <w:marTop w:val="0"/>
                              <w:marBottom w:val="0"/>
                              <w:divBdr>
                                <w:top w:val="none" w:sz="0" w:space="0" w:color="auto"/>
                                <w:left w:val="none" w:sz="0" w:space="0" w:color="auto"/>
                                <w:bottom w:val="none" w:sz="0" w:space="0" w:color="auto"/>
                                <w:right w:val="none" w:sz="0" w:space="0" w:color="auto"/>
                              </w:divBdr>
                              <w:divsChild>
                                <w:div w:id="1412771031">
                                  <w:marLeft w:val="0"/>
                                  <w:marRight w:val="0"/>
                                  <w:marTop w:val="0"/>
                                  <w:marBottom w:val="0"/>
                                  <w:divBdr>
                                    <w:top w:val="none" w:sz="0" w:space="0" w:color="auto"/>
                                    <w:left w:val="none" w:sz="0" w:space="0" w:color="auto"/>
                                    <w:bottom w:val="none" w:sz="0" w:space="0" w:color="auto"/>
                                    <w:right w:val="none" w:sz="0" w:space="0" w:color="auto"/>
                                  </w:divBdr>
                                  <w:divsChild>
                                    <w:div w:id="660741614">
                                      <w:marLeft w:val="0"/>
                                      <w:marRight w:val="0"/>
                                      <w:marTop w:val="0"/>
                                      <w:marBottom w:val="0"/>
                                      <w:divBdr>
                                        <w:top w:val="none" w:sz="0" w:space="0" w:color="auto"/>
                                        <w:left w:val="none" w:sz="0" w:space="0" w:color="auto"/>
                                        <w:bottom w:val="none" w:sz="0" w:space="0" w:color="auto"/>
                                        <w:right w:val="none" w:sz="0" w:space="0" w:color="auto"/>
                                      </w:divBdr>
                                      <w:divsChild>
                                        <w:div w:id="1076434082">
                                          <w:marLeft w:val="0"/>
                                          <w:marRight w:val="0"/>
                                          <w:marTop w:val="0"/>
                                          <w:marBottom w:val="0"/>
                                          <w:divBdr>
                                            <w:top w:val="none" w:sz="0" w:space="0" w:color="auto"/>
                                            <w:left w:val="none" w:sz="0" w:space="0" w:color="auto"/>
                                            <w:bottom w:val="none" w:sz="0" w:space="0" w:color="auto"/>
                                            <w:right w:val="none" w:sz="0" w:space="0" w:color="auto"/>
                                          </w:divBdr>
                                          <w:divsChild>
                                            <w:div w:id="689068933">
                                              <w:marLeft w:val="0"/>
                                              <w:marRight w:val="0"/>
                                              <w:marTop w:val="0"/>
                                              <w:marBottom w:val="0"/>
                                              <w:divBdr>
                                                <w:top w:val="none" w:sz="0" w:space="0" w:color="auto"/>
                                                <w:left w:val="none" w:sz="0" w:space="0" w:color="auto"/>
                                                <w:bottom w:val="none" w:sz="0" w:space="0" w:color="auto"/>
                                                <w:right w:val="none" w:sz="0" w:space="0" w:color="auto"/>
                                              </w:divBdr>
                                              <w:divsChild>
                                                <w:div w:id="1601571822">
                                                  <w:marLeft w:val="0"/>
                                                  <w:marRight w:val="0"/>
                                                  <w:marTop w:val="0"/>
                                                  <w:marBottom w:val="0"/>
                                                  <w:divBdr>
                                                    <w:top w:val="none" w:sz="0" w:space="0" w:color="auto"/>
                                                    <w:left w:val="none" w:sz="0" w:space="0" w:color="auto"/>
                                                    <w:bottom w:val="none" w:sz="0" w:space="0" w:color="auto"/>
                                                    <w:right w:val="none" w:sz="0" w:space="0" w:color="auto"/>
                                                  </w:divBdr>
                                                </w:div>
                                              </w:divsChild>
                                            </w:div>
                                            <w:div w:id="1465468337">
                                              <w:marLeft w:val="0"/>
                                              <w:marRight w:val="0"/>
                                              <w:marTop w:val="0"/>
                                              <w:marBottom w:val="0"/>
                                              <w:divBdr>
                                                <w:top w:val="none" w:sz="0" w:space="0" w:color="auto"/>
                                                <w:left w:val="none" w:sz="0" w:space="0" w:color="auto"/>
                                                <w:bottom w:val="none" w:sz="0" w:space="0" w:color="auto"/>
                                                <w:right w:val="none" w:sz="0" w:space="0" w:color="auto"/>
                                              </w:divBdr>
                                              <w:divsChild>
                                                <w:div w:id="935023027">
                                                  <w:marLeft w:val="0"/>
                                                  <w:marRight w:val="0"/>
                                                  <w:marTop w:val="0"/>
                                                  <w:marBottom w:val="0"/>
                                                  <w:divBdr>
                                                    <w:top w:val="none" w:sz="0" w:space="0" w:color="auto"/>
                                                    <w:left w:val="none" w:sz="0" w:space="0" w:color="auto"/>
                                                    <w:bottom w:val="none" w:sz="0" w:space="0" w:color="auto"/>
                                                    <w:right w:val="none" w:sz="0" w:space="0" w:color="auto"/>
                                                  </w:divBdr>
                                                  <w:divsChild>
                                                    <w:div w:id="1133136165">
                                                      <w:marLeft w:val="0"/>
                                                      <w:marRight w:val="0"/>
                                                      <w:marTop w:val="0"/>
                                                      <w:marBottom w:val="0"/>
                                                      <w:divBdr>
                                                        <w:top w:val="none" w:sz="0" w:space="0" w:color="auto"/>
                                                        <w:left w:val="none" w:sz="0" w:space="0" w:color="auto"/>
                                                        <w:bottom w:val="none" w:sz="0" w:space="0" w:color="auto"/>
                                                        <w:right w:val="none" w:sz="0" w:space="0" w:color="auto"/>
                                                      </w:divBdr>
                                                      <w:divsChild>
                                                        <w:div w:id="1366563523">
                                                          <w:marLeft w:val="0"/>
                                                          <w:marRight w:val="0"/>
                                                          <w:marTop w:val="0"/>
                                                          <w:marBottom w:val="0"/>
                                                          <w:divBdr>
                                                            <w:top w:val="none" w:sz="0" w:space="0" w:color="auto"/>
                                                            <w:left w:val="none" w:sz="0" w:space="0" w:color="auto"/>
                                                            <w:bottom w:val="none" w:sz="0" w:space="0" w:color="auto"/>
                                                            <w:right w:val="none" w:sz="0" w:space="0" w:color="auto"/>
                                                          </w:divBdr>
                                                          <w:divsChild>
                                                            <w:div w:id="252906712">
                                                              <w:marLeft w:val="0"/>
                                                              <w:marRight w:val="0"/>
                                                              <w:marTop w:val="0"/>
                                                              <w:marBottom w:val="0"/>
                                                              <w:divBdr>
                                                                <w:top w:val="none" w:sz="0" w:space="0" w:color="auto"/>
                                                                <w:left w:val="none" w:sz="0" w:space="0" w:color="auto"/>
                                                                <w:bottom w:val="none" w:sz="0" w:space="0" w:color="auto"/>
                                                                <w:right w:val="none" w:sz="0" w:space="0" w:color="auto"/>
                                                              </w:divBdr>
                                                              <w:divsChild>
                                                                <w:div w:id="1725105166">
                                                                  <w:marLeft w:val="0"/>
                                                                  <w:marRight w:val="0"/>
                                                                  <w:marTop w:val="0"/>
                                                                  <w:marBottom w:val="0"/>
                                                                  <w:divBdr>
                                                                    <w:top w:val="none" w:sz="0" w:space="0" w:color="auto"/>
                                                                    <w:left w:val="none" w:sz="0" w:space="0" w:color="auto"/>
                                                                    <w:bottom w:val="none" w:sz="0" w:space="0" w:color="auto"/>
                                                                    <w:right w:val="none" w:sz="0" w:space="0" w:color="auto"/>
                                                                  </w:divBdr>
                                                                  <w:divsChild>
                                                                    <w:div w:id="1332874237">
                                                                      <w:marLeft w:val="0"/>
                                                                      <w:marRight w:val="0"/>
                                                                      <w:marTop w:val="0"/>
                                                                      <w:marBottom w:val="0"/>
                                                                      <w:divBdr>
                                                                        <w:top w:val="none" w:sz="0" w:space="0" w:color="auto"/>
                                                                        <w:left w:val="none" w:sz="0" w:space="0" w:color="auto"/>
                                                                        <w:bottom w:val="none" w:sz="0" w:space="0" w:color="auto"/>
                                                                        <w:right w:val="none" w:sz="0" w:space="0" w:color="auto"/>
                                                                      </w:divBdr>
                                                                      <w:divsChild>
                                                                        <w:div w:id="833884173">
                                                                          <w:marLeft w:val="0"/>
                                                                          <w:marRight w:val="0"/>
                                                                          <w:marTop w:val="0"/>
                                                                          <w:marBottom w:val="0"/>
                                                                          <w:divBdr>
                                                                            <w:top w:val="none" w:sz="0" w:space="0" w:color="auto"/>
                                                                            <w:left w:val="none" w:sz="0" w:space="0" w:color="auto"/>
                                                                            <w:bottom w:val="none" w:sz="0" w:space="0" w:color="auto"/>
                                                                            <w:right w:val="none" w:sz="0" w:space="0" w:color="auto"/>
                                                                          </w:divBdr>
                                                                          <w:divsChild>
                                                                            <w:div w:id="1310744724">
                                                                              <w:marLeft w:val="0"/>
                                                                              <w:marRight w:val="0"/>
                                                                              <w:marTop w:val="0"/>
                                                                              <w:marBottom w:val="0"/>
                                                                              <w:divBdr>
                                                                                <w:top w:val="none" w:sz="0" w:space="0" w:color="auto"/>
                                                                                <w:left w:val="none" w:sz="0" w:space="0" w:color="auto"/>
                                                                                <w:bottom w:val="none" w:sz="0" w:space="0" w:color="auto"/>
                                                                                <w:right w:val="none" w:sz="0" w:space="0" w:color="auto"/>
                                                                              </w:divBdr>
                                                                            </w:div>
                                                                          </w:divsChild>
                                                                        </w:div>
                                                                        <w:div w:id="1186401354">
                                                                          <w:marLeft w:val="0"/>
                                                                          <w:marRight w:val="0"/>
                                                                          <w:marTop w:val="0"/>
                                                                          <w:marBottom w:val="0"/>
                                                                          <w:divBdr>
                                                                            <w:top w:val="none" w:sz="0" w:space="0" w:color="auto"/>
                                                                            <w:left w:val="none" w:sz="0" w:space="0" w:color="auto"/>
                                                                            <w:bottom w:val="none" w:sz="0" w:space="0" w:color="auto"/>
                                                                            <w:right w:val="none" w:sz="0" w:space="0" w:color="auto"/>
                                                                          </w:divBdr>
                                                                          <w:divsChild>
                                                                            <w:div w:id="619724372">
                                                                              <w:marLeft w:val="0"/>
                                                                              <w:marRight w:val="0"/>
                                                                              <w:marTop w:val="0"/>
                                                                              <w:marBottom w:val="0"/>
                                                                              <w:divBdr>
                                                                                <w:top w:val="none" w:sz="0" w:space="0" w:color="auto"/>
                                                                                <w:left w:val="none" w:sz="0" w:space="0" w:color="auto"/>
                                                                                <w:bottom w:val="none" w:sz="0" w:space="0" w:color="auto"/>
                                                                                <w:right w:val="none" w:sz="0" w:space="0" w:color="auto"/>
                                                                              </w:divBdr>
                                                                            </w:div>
                                                                          </w:divsChild>
                                                                        </w:div>
                                                                        <w:div w:id="2075158647">
                                                                          <w:marLeft w:val="0"/>
                                                                          <w:marRight w:val="0"/>
                                                                          <w:marTop w:val="0"/>
                                                                          <w:marBottom w:val="0"/>
                                                                          <w:divBdr>
                                                                            <w:top w:val="none" w:sz="0" w:space="0" w:color="auto"/>
                                                                            <w:left w:val="none" w:sz="0" w:space="0" w:color="auto"/>
                                                                            <w:bottom w:val="none" w:sz="0" w:space="0" w:color="auto"/>
                                                                            <w:right w:val="none" w:sz="0" w:space="0" w:color="auto"/>
                                                                          </w:divBdr>
                                                                          <w:divsChild>
                                                                            <w:div w:id="1537161517">
                                                                              <w:marLeft w:val="0"/>
                                                                              <w:marRight w:val="0"/>
                                                                              <w:marTop w:val="0"/>
                                                                              <w:marBottom w:val="0"/>
                                                                              <w:divBdr>
                                                                                <w:top w:val="none" w:sz="0" w:space="0" w:color="auto"/>
                                                                                <w:left w:val="none" w:sz="0" w:space="0" w:color="auto"/>
                                                                                <w:bottom w:val="none" w:sz="0" w:space="0" w:color="auto"/>
                                                                                <w:right w:val="none" w:sz="0" w:space="0" w:color="auto"/>
                                                                              </w:divBdr>
                                                                            </w:div>
                                                                            <w:div w:id="18529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081702">
                                                      <w:marLeft w:val="0"/>
                                                      <w:marRight w:val="0"/>
                                                      <w:marTop w:val="0"/>
                                                      <w:marBottom w:val="0"/>
                                                      <w:divBdr>
                                                        <w:top w:val="none" w:sz="0" w:space="0" w:color="auto"/>
                                                        <w:left w:val="none" w:sz="0" w:space="0" w:color="auto"/>
                                                        <w:bottom w:val="none" w:sz="0" w:space="0" w:color="auto"/>
                                                        <w:right w:val="none" w:sz="0" w:space="0" w:color="auto"/>
                                                      </w:divBdr>
                                                      <w:divsChild>
                                                        <w:div w:id="2106338502">
                                                          <w:marLeft w:val="0"/>
                                                          <w:marRight w:val="0"/>
                                                          <w:marTop w:val="0"/>
                                                          <w:marBottom w:val="0"/>
                                                          <w:divBdr>
                                                            <w:top w:val="none" w:sz="0" w:space="0" w:color="auto"/>
                                                            <w:left w:val="none" w:sz="0" w:space="0" w:color="auto"/>
                                                            <w:bottom w:val="none" w:sz="0" w:space="0" w:color="auto"/>
                                                            <w:right w:val="none" w:sz="0" w:space="0" w:color="auto"/>
                                                          </w:divBdr>
                                                          <w:divsChild>
                                                            <w:div w:id="1856575279">
                                                              <w:marLeft w:val="0"/>
                                                              <w:marRight w:val="0"/>
                                                              <w:marTop w:val="0"/>
                                                              <w:marBottom w:val="0"/>
                                                              <w:divBdr>
                                                                <w:top w:val="none" w:sz="0" w:space="0" w:color="auto"/>
                                                                <w:left w:val="none" w:sz="0" w:space="0" w:color="auto"/>
                                                                <w:bottom w:val="none" w:sz="0" w:space="0" w:color="auto"/>
                                                                <w:right w:val="none" w:sz="0" w:space="0" w:color="auto"/>
                                                              </w:divBdr>
                                                              <w:divsChild>
                                                                <w:div w:id="1088892217">
                                                                  <w:marLeft w:val="0"/>
                                                                  <w:marRight w:val="0"/>
                                                                  <w:marTop w:val="0"/>
                                                                  <w:marBottom w:val="0"/>
                                                                  <w:divBdr>
                                                                    <w:top w:val="none" w:sz="0" w:space="0" w:color="auto"/>
                                                                    <w:left w:val="none" w:sz="0" w:space="0" w:color="auto"/>
                                                                    <w:bottom w:val="none" w:sz="0" w:space="0" w:color="auto"/>
                                                                    <w:right w:val="none" w:sz="0" w:space="0" w:color="auto"/>
                                                                  </w:divBdr>
                                                                  <w:divsChild>
                                                                    <w:div w:id="508107546">
                                                                      <w:marLeft w:val="0"/>
                                                                      <w:marRight w:val="0"/>
                                                                      <w:marTop w:val="0"/>
                                                                      <w:marBottom w:val="0"/>
                                                                      <w:divBdr>
                                                                        <w:top w:val="none" w:sz="0" w:space="0" w:color="auto"/>
                                                                        <w:left w:val="none" w:sz="0" w:space="0" w:color="auto"/>
                                                                        <w:bottom w:val="none" w:sz="0" w:space="0" w:color="auto"/>
                                                                        <w:right w:val="none" w:sz="0" w:space="0" w:color="auto"/>
                                                                      </w:divBdr>
                                                                      <w:divsChild>
                                                                        <w:div w:id="1920557217">
                                                                          <w:marLeft w:val="0"/>
                                                                          <w:marRight w:val="0"/>
                                                                          <w:marTop w:val="0"/>
                                                                          <w:marBottom w:val="0"/>
                                                                          <w:divBdr>
                                                                            <w:top w:val="none" w:sz="0" w:space="0" w:color="auto"/>
                                                                            <w:left w:val="none" w:sz="0" w:space="0" w:color="auto"/>
                                                                            <w:bottom w:val="none" w:sz="0" w:space="0" w:color="auto"/>
                                                                            <w:right w:val="none" w:sz="0" w:space="0" w:color="auto"/>
                                                                          </w:divBdr>
                                                                          <w:divsChild>
                                                                            <w:div w:id="17089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666960">
                                                      <w:marLeft w:val="0"/>
                                                      <w:marRight w:val="0"/>
                                                      <w:marTop w:val="0"/>
                                                      <w:marBottom w:val="0"/>
                                                      <w:divBdr>
                                                        <w:top w:val="none" w:sz="0" w:space="0" w:color="auto"/>
                                                        <w:left w:val="none" w:sz="0" w:space="0" w:color="auto"/>
                                                        <w:bottom w:val="none" w:sz="0" w:space="0" w:color="auto"/>
                                                        <w:right w:val="none" w:sz="0" w:space="0" w:color="auto"/>
                                                      </w:divBdr>
                                                      <w:divsChild>
                                                        <w:div w:id="255985426">
                                                          <w:marLeft w:val="0"/>
                                                          <w:marRight w:val="0"/>
                                                          <w:marTop w:val="0"/>
                                                          <w:marBottom w:val="0"/>
                                                          <w:divBdr>
                                                            <w:top w:val="none" w:sz="0" w:space="0" w:color="auto"/>
                                                            <w:left w:val="none" w:sz="0" w:space="0" w:color="auto"/>
                                                            <w:bottom w:val="none" w:sz="0" w:space="0" w:color="auto"/>
                                                            <w:right w:val="none" w:sz="0" w:space="0" w:color="auto"/>
                                                          </w:divBdr>
                                                          <w:divsChild>
                                                            <w:div w:id="1443982">
                                                              <w:marLeft w:val="0"/>
                                                              <w:marRight w:val="0"/>
                                                              <w:marTop w:val="0"/>
                                                              <w:marBottom w:val="0"/>
                                                              <w:divBdr>
                                                                <w:top w:val="none" w:sz="0" w:space="0" w:color="auto"/>
                                                                <w:left w:val="none" w:sz="0" w:space="0" w:color="auto"/>
                                                                <w:bottom w:val="none" w:sz="0" w:space="0" w:color="auto"/>
                                                                <w:right w:val="none" w:sz="0" w:space="0" w:color="auto"/>
                                                              </w:divBdr>
                                                              <w:divsChild>
                                                                <w:div w:id="1245073607">
                                                                  <w:marLeft w:val="0"/>
                                                                  <w:marRight w:val="0"/>
                                                                  <w:marTop w:val="0"/>
                                                                  <w:marBottom w:val="0"/>
                                                                  <w:divBdr>
                                                                    <w:top w:val="none" w:sz="0" w:space="0" w:color="auto"/>
                                                                    <w:left w:val="none" w:sz="0" w:space="0" w:color="auto"/>
                                                                    <w:bottom w:val="none" w:sz="0" w:space="0" w:color="auto"/>
                                                                    <w:right w:val="none" w:sz="0" w:space="0" w:color="auto"/>
                                                                  </w:divBdr>
                                                                  <w:divsChild>
                                                                    <w:div w:id="815606499">
                                                                      <w:marLeft w:val="0"/>
                                                                      <w:marRight w:val="0"/>
                                                                      <w:marTop w:val="0"/>
                                                                      <w:marBottom w:val="0"/>
                                                                      <w:divBdr>
                                                                        <w:top w:val="none" w:sz="0" w:space="0" w:color="auto"/>
                                                                        <w:left w:val="none" w:sz="0" w:space="0" w:color="auto"/>
                                                                        <w:bottom w:val="none" w:sz="0" w:space="0" w:color="auto"/>
                                                                        <w:right w:val="none" w:sz="0" w:space="0" w:color="auto"/>
                                                                      </w:divBdr>
                                                                      <w:divsChild>
                                                                        <w:div w:id="1005984618">
                                                                          <w:marLeft w:val="0"/>
                                                                          <w:marRight w:val="0"/>
                                                                          <w:marTop w:val="0"/>
                                                                          <w:marBottom w:val="0"/>
                                                                          <w:divBdr>
                                                                            <w:top w:val="none" w:sz="0" w:space="0" w:color="auto"/>
                                                                            <w:left w:val="none" w:sz="0" w:space="0" w:color="auto"/>
                                                                            <w:bottom w:val="none" w:sz="0" w:space="0" w:color="auto"/>
                                                                            <w:right w:val="none" w:sz="0" w:space="0" w:color="auto"/>
                                                                          </w:divBdr>
                                                                          <w:divsChild>
                                                                            <w:div w:id="930311898">
                                                                              <w:marLeft w:val="0"/>
                                                                              <w:marRight w:val="0"/>
                                                                              <w:marTop w:val="0"/>
                                                                              <w:marBottom w:val="0"/>
                                                                              <w:divBdr>
                                                                                <w:top w:val="none" w:sz="0" w:space="0" w:color="auto"/>
                                                                                <w:left w:val="none" w:sz="0" w:space="0" w:color="auto"/>
                                                                                <w:bottom w:val="none" w:sz="0" w:space="0" w:color="auto"/>
                                                                                <w:right w:val="none" w:sz="0" w:space="0" w:color="auto"/>
                                                                              </w:divBdr>
                                                                              <w:divsChild>
                                                                                <w:div w:id="105586535">
                                                                                  <w:marLeft w:val="0"/>
                                                                                  <w:marRight w:val="0"/>
                                                                                  <w:marTop w:val="0"/>
                                                                                  <w:marBottom w:val="0"/>
                                                                                  <w:divBdr>
                                                                                    <w:top w:val="none" w:sz="0" w:space="0" w:color="auto"/>
                                                                                    <w:left w:val="none" w:sz="0" w:space="0" w:color="auto"/>
                                                                                    <w:bottom w:val="none" w:sz="0" w:space="0" w:color="auto"/>
                                                                                    <w:right w:val="none" w:sz="0" w:space="0" w:color="auto"/>
                                                                                  </w:divBdr>
                                                                                  <w:divsChild>
                                                                                    <w:div w:id="1930388270">
                                                                                      <w:marLeft w:val="0"/>
                                                                                      <w:marRight w:val="0"/>
                                                                                      <w:marTop w:val="0"/>
                                                                                      <w:marBottom w:val="0"/>
                                                                                      <w:divBdr>
                                                                                        <w:top w:val="none" w:sz="0" w:space="0" w:color="auto"/>
                                                                                        <w:left w:val="none" w:sz="0" w:space="0" w:color="auto"/>
                                                                                        <w:bottom w:val="none" w:sz="0" w:space="0" w:color="auto"/>
                                                                                        <w:right w:val="none" w:sz="0" w:space="0" w:color="auto"/>
                                                                                      </w:divBdr>
                                                                                      <w:divsChild>
                                                                                        <w:div w:id="1010835304">
                                                                                          <w:marLeft w:val="0"/>
                                                                                          <w:marRight w:val="0"/>
                                                                                          <w:marTop w:val="0"/>
                                                                                          <w:marBottom w:val="0"/>
                                                                                          <w:divBdr>
                                                                                            <w:top w:val="none" w:sz="0" w:space="0" w:color="auto"/>
                                                                                            <w:left w:val="none" w:sz="0" w:space="0" w:color="auto"/>
                                                                                            <w:bottom w:val="none" w:sz="0" w:space="0" w:color="auto"/>
                                                                                            <w:right w:val="none" w:sz="0" w:space="0" w:color="auto"/>
                                                                                          </w:divBdr>
                                                                                          <w:divsChild>
                                                                                            <w:div w:id="32467326">
                                                                                              <w:marLeft w:val="0"/>
                                                                                              <w:marRight w:val="0"/>
                                                                                              <w:marTop w:val="0"/>
                                                                                              <w:marBottom w:val="0"/>
                                                                                              <w:divBdr>
                                                                                                <w:top w:val="none" w:sz="0" w:space="0" w:color="auto"/>
                                                                                                <w:left w:val="none" w:sz="0" w:space="0" w:color="auto"/>
                                                                                                <w:bottom w:val="none" w:sz="0" w:space="0" w:color="auto"/>
                                                                                                <w:right w:val="none" w:sz="0" w:space="0" w:color="auto"/>
                                                                                              </w:divBdr>
                                                                                              <w:divsChild>
                                                                                                <w:div w:id="2656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8965057">
                                                              <w:marLeft w:val="0"/>
                                                              <w:marRight w:val="0"/>
                                                              <w:marTop w:val="0"/>
                                                              <w:marBottom w:val="0"/>
                                                              <w:divBdr>
                                                                <w:top w:val="none" w:sz="0" w:space="0" w:color="auto"/>
                                                                <w:left w:val="none" w:sz="0" w:space="0" w:color="auto"/>
                                                                <w:bottom w:val="none" w:sz="0" w:space="0" w:color="auto"/>
                                                                <w:right w:val="none" w:sz="0" w:space="0" w:color="auto"/>
                                                              </w:divBdr>
                                                              <w:divsChild>
                                                                <w:div w:id="994802785">
                                                                  <w:marLeft w:val="0"/>
                                                                  <w:marRight w:val="0"/>
                                                                  <w:marTop w:val="0"/>
                                                                  <w:marBottom w:val="0"/>
                                                                  <w:divBdr>
                                                                    <w:top w:val="none" w:sz="0" w:space="0" w:color="auto"/>
                                                                    <w:left w:val="none" w:sz="0" w:space="0" w:color="auto"/>
                                                                    <w:bottom w:val="none" w:sz="0" w:space="0" w:color="auto"/>
                                                                    <w:right w:val="none" w:sz="0" w:space="0" w:color="auto"/>
                                                                  </w:divBdr>
                                                                  <w:divsChild>
                                                                    <w:div w:id="1866744171">
                                                                      <w:marLeft w:val="0"/>
                                                                      <w:marRight w:val="0"/>
                                                                      <w:marTop w:val="0"/>
                                                                      <w:marBottom w:val="0"/>
                                                                      <w:divBdr>
                                                                        <w:top w:val="none" w:sz="0" w:space="0" w:color="auto"/>
                                                                        <w:left w:val="none" w:sz="0" w:space="0" w:color="auto"/>
                                                                        <w:bottom w:val="none" w:sz="0" w:space="0" w:color="auto"/>
                                                                        <w:right w:val="none" w:sz="0" w:space="0" w:color="auto"/>
                                                                      </w:divBdr>
                                                                      <w:divsChild>
                                                                        <w:div w:id="2113237773">
                                                                          <w:marLeft w:val="0"/>
                                                                          <w:marRight w:val="0"/>
                                                                          <w:marTop w:val="0"/>
                                                                          <w:marBottom w:val="0"/>
                                                                          <w:divBdr>
                                                                            <w:top w:val="none" w:sz="0" w:space="0" w:color="auto"/>
                                                                            <w:left w:val="none" w:sz="0" w:space="0" w:color="auto"/>
                                                                            <w:bottom w:val="none" w:sz="0" w:space="0" w:color="auto"/>
                                                                            <w:right w:val="none" w:sz="0" w:space="0" w:color="auto"/>
                                                                          </w:divBdr>
                                                                          <w:divsChild>
                                                                            <w:div w:id="676617703">
                                                                              <w:marLeft w:val="0"/>
                                                                              <w:marRight w:val="0"/>
                                                                              <w:marTop w:val="0"/>
                                                                              <w:marBottom w:val="0"/>
                                                                              <w:divBdr>
                                                                                <w:top w:val="none" w:sz="0" w:space="0" w:color="auto"/>
                                                                                <w:left w:val="none" w:sz="0" w:space="0" w:color="auto"/>
                                                                                <w:bottom w:val="none" w:sz="0" w:space="0" w:color="auto"/>
                                                                                <w:right w:val="none" w:sz="0" w:space="0" w:color="auto"/>
                                                                              </w:divBdr>
                                                                              <w:divsChild>
                                                                                <w:div w:id="913318492">
                                                                                  <w:marLeft w:val="0"/>
                                                                                  <w:marRight w:val="0"/>
                                                                                  <w:marTop w:val="0"/>
                                                                                  <w:marBottom w:val="0"/>
                                                                                  <w:divBdr>
                                                                                    <w:top w:val="none" w:sz="0" w:space="0" w:color="auto"/>
                                                                                    <w:left w:val="none" w:sz="0" w:space="0" w:color="auto"/>
                                                                                    <w:bottom w:val="none" w:sz="0" w:space="0" w:color="auto"/>
                                                                                    <w:right w:val="none" w:sz="0" w:space="0" w:color="auto"/>
                                                                                  </w:divBdr>
                                                                                  <w:divsChild>
                                                                                    <w:div w:id="6610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010767">
                                                      <w:marLeft w:val="0"/>
                                                      <w:marRight w:val="0"/>
                                                      <w:marTop w:val="0"/>
                                                      <w:marBottom w:val="0"/>
                                                      <w:divBdr>
                                                        <w:top w:val="none" w:sz="0" w:space="0" w:color="auto"/>
                                                        <w:left w:val="none" w:sz="0" w:space="0" w:color="auto"/>
                                                        <w:bottom w:val="none" w:sz="0" w:space="0" w:color="auto"/>
                                                        <w:right w:val="none" w:sz="0" w:space="0" w:color="auto"/>
                                                      </w:divBdr>
                                                      <w:divsChild>
                                                        <w:div w:id="119812328">
                                                          <w:marLeft w:val="0"/>
                                                          <w:marRight w:val="0"/>
                                                          <w:marTop w:val="0"/>
                                                          <w:marBottom w:val="0"/>
                                                          <w:divBdr>
                                                            <w:top w:val="none" w:sz="0" w:space="0" w:color="auto"/>
                                                            <w:left w:val="none" w:sz="0" w:space="0" w:color="auto"/>
                                                            <w:bottom w:val="none" w:sz="0" w:space="0" w:color="auto"/>
                                                            <w:right w:val="none" w:sz="0" w:space="0" w:color="auto"/>
                                                          </w:divBdr>
                                                          <w:divsChild>
                                                            <w:div w:id="1758939568">
                                                              <w:marLeft w:val="0"/>
                                                              <w:marRight w:val="0"/>
                                                              <w:marTop w:val="0"/>
                                                              <w:marBottom w:val="0"/>
                                                              <w:divBdr>
                                                                <w:top w:val="none" w:sz="0" w:space="0" w:color="auto"/>
                                                                <w:left w:val="none" w:sz="0" w:space="0" w:color="auto"/>
                                                                <w:bottom w:val="none" w:sz="0" w:space="0" w:color="auto"/>
                                                                <w:right w:val="none" w:sz="0" w:space="0" w:color="auto"/>
                                                              </w:divBdr>
                                                              <w:divsChild>
                                                                <w:div w:id="1550876240">
                                                                  <w:marLeft w:val="0"/>
                                                                  <w:marRight w:val="0"/>
                                                                  <w:marTop w:val="0"/>
                                                                  <w:marBottom w:val="0"/>
                                                                  <w:divBdr>
                                                                    <w:top w:val="none" w:sz="0" w:space="0" w:color="auto"/>
                                                                    <w:left w:val="none" w:sz="0" w:space="0" w:color="auto"/>
                                                                    <w:bottom w:val="none" w:sz="0" w:space="0" w:color="auto"/>
                                                                    <w:right w:val="none" w:sz="0" w:space="0" w:color="auto"/>
                                                                  </w:divBdr>
                                                                  <w:divsChild>
                                                                    <w:div w:id="1861967954">
                                                                      <w:marLeft w:val="0"/>
                                                                      <w:marRight w:val="0"/>
                                                                      <w:marTop w:val="0"/>
                                                                      <w:marBottom w:val="0"/>
                                                                      <w:divBdr>
                                                                        <w:top w:val="none" w:sz="0" w:space="0" w:color="auto"/>
                                                                        <w:left w:val="none" w:sz="0" w:space="0" w:color="auto"/>
                                                                        <w:bottom w:val="none" w:sz="0" w:space="0" w:color="auto"/>
                                                                        <w:right w:val="none" w:sz="0" w:space="0" w:color="auto"/>
                                                                      </w:divBdr>
                                                                      <w:divsChild>
                                                                        <w:div w:id="843129825">
                                                                          <w:marLeft w:val="0"/>
                                                                          <w:marRight w:val="0"/>
                                                                          <w:marTop w:val="0"/>
                                                                          <w:marBottom w:val="0"/>
                                                                          <w:divBdr>
                                                                            <w:top w:val="none" w:sz="0" w:space="0" w:color="auto"/>
                                                                            <w:left w:val="none" w:sz="0" w:space="0" w:color="auto"/>
                                                                            <w:bottom w:val="none" w:sz="0" w:space="0" w:color="auto"/>
                                                                            <w:right w:val="none" w:sz="0" w:space="0" w:color="auto"/>
                                                                          </w:divBdr>
                                                                          <w:divsChild>
                                                                            <w:div w:id="1877885918">
                                                                              <w:marLeft w:val="0"/>
                                                                              <w:marRight w:val="0"/>
                                                                              <w:marTop w:val="0"/>
                                                                              <w:marBottom w:val="0"/>
                                                                              <w:divBdr>
                                                                                <w:top w:val="none" w:sz="0" w:space="0" w:color="auto"/>
                                                                                <w:left w:val="none" w:sz="0" w:space="0" w:color="auto"/>
                                                                                <w:bottom w:val="none" w:sz="0" w:space="0" w:color="auto"/>
                                                                                <w:right w:val="none" w:sz="0" w:space="0" w:color="auto"/>
                                                                              </w:divBdr>
                                                                              <w:divsChild>
                                                                                <w:div w:id="2129665045">
                                                                                  <w:marLeft w:val="0"/>
                                                                                  <w:marRight w:val="0"/>
                                                                                  <w:marTop w:val="0"/>
                                                                                  <w:marBottom w:val="0"/>
                                                                                  <w:divBdr>
                                                                                    <w:top w:val="none" w:sz="0" w:space="0" w:color="auto"/>
                                                                                    <w:left w:val="none" w:sz="0" w:space="0" w:color="auto"/>
                                                                                    <w:bottom w:val="none" w:sz="0" w:space="0" w:color="auto"/>
                                                                                    <w:right w:val="none" w:sz="0" w:space="0" w:color="auto"/>
                                                                                  </w:divBdr>
                                                                                  <w:divsChild>
                                                                                    <w:div w:id="9949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487020">
                                                      <w:marLeft w:val="0"/>
                                                      <w:marRight w:val="0"/>
                                                      <w:marTop w:val="0"/>
                                                      <w:marBottom w:val="0"/>
                                                      <w:divBdr>
                                                        <w:top w:val="none" w:sz="0" w:space="0" w:color="auto"/>
                                                        <w:left w:val="none" w:sz="0" w:space="0" w:color="auto"/>
                                                        <w:bottom w:val="none" w:sz="0" w:space="0" w:color="auto"/>
                                                        <w:right w:val="none" w:sz="0" w:space="0" w:color="auto"/>
                                                      </w:divBdr>
                                                      <w:divsChild>
                                                        <w:div w:id="273901958">
                                                          <w:marLeft w:val="0"/>
                                                          <w:marRight w:val="0"/>
                                                          <w:marTop w:val="0"/>
                                                          <w:marBottom w:val="0"/>
                                                          <w:divBdr>
                                                            <w:top w:val="none" w:sz="0" w:space="0" w:color="auto"/>
                                                            <w:left w:val="none" w:sz="0" w:space="0" w:color="auto"/>
                                                            <w:bottom w:val="none" w:sz="0" w:space="0" w:color="auto"/>
                                                            <w:right w:val="none" w:sz="0" w:space="0" w:color="auto"/>
                                                          </w:divBdr>
                                                          <w:divsChild>
                                                            <w:div w:id="973753413">
                                                              <w:marLeft w:val="0"/>
                                                              <w:marRight w:val="0"/>
                                                              <w:marTop w:val="0"/>
                                                              <w:marBottom w:val="0"/>
                                                              <w:divBdr>
                                                                <w:top w:val="none" w:sz="0" w:space="0" w:color="auto"/>
                                                                <w:left w:val="none" w:sz="0" w:space="0" w:color="auto"/>
                                                                <w:bottom w:val="none" w:sz="0" w:space="0" w:color="auto"/>
                                                                <w:right w:val="none" w:sz="0" w:space="0" w:color="auto"/>
                                                              </w:divBdr>
                                                              <w:divsChild>
                                                                <w:div w:id="14812782">
                                                                  <w:marLeft w:val="0"/>
                                                                  <w:marRight w:val="0"/>
                                                                  <w:marTop w:val="0"/>
                                                                  <w:marBottom w:val="0"/>
                                                                  <w:divBdr>
                                                                    <w:top w:val="none" w:sz="0" w:space="0" w:color="auto"/>
                                                                    <w:left w:val="none" w:sz="0" w:space="0" w:color="auto"/>
                                                                    <w:bottom w:val="none" w:sz="0" w:space="0" w:color="auto"/>
                                                                    <w:right w:val="none" w:sz="0" w:space="0" w:color="auto"/>
                                                                  </w:divBdr>
                                                                  <w:divsChild>
                                                                    <w:div w:id="1621835590">
                                                                      <w:marLeft w:val="0"/>
                                                                      <w:marRight w:val="0"/>
                                                                      <w:marTop w:val="0"/>
                                                                      <w:marBottom w:val="0"/>
                                                                      <w:divBdr>
                                                                        <w:top w:val="none" w:sz="0" w:space="0" w:color="auto"/>
                                                                        <w:left w:val="none" w:sz="0" w:space="0" w:color="auto"/>
                                                                        <w:bottom w:val="none" w:sz="0" w:space="0" w:color="auto"/>
                                                                        <w:right w:val="none" w:sz="0" w:space="0" w:color="auto"/>
                                                                      </w:divBdr>
                                                                      <w:divsChild>
                                                                        <w:div w:id="2013021922">
                                                                          <w:marLeft w:val="0"/>
                                                                          <w:marRight w:val="0"/>
                                                                          <w:marTop w:val="0"/>
                                                                          <w:marBottom w:val="0"/>
                                                                          <w:divBdr>
                                                                            <w:top w:val="none" w:sz="0" w:space="0" w:color="auto"/>
                                                                            <w:left w:val="none" w:sz="0" w:space="0" w:color="auto"/>
                                                                            <w:bottom w:val="none" w:sz="0" w:space="0" w:color="auto"/>
                                                                            <w:right w:val="none" w:sz="0" w:space="0" w:color="auto"/>
                                                                          </w:divBdr>
                                                                          <w:divsChild>
                                                                            <w:div w:id="2044556372">
                                                                              <w:marLeft w:val="0"/>
                                                                              <w:marRight w:val="0"/>
                                                                              <w:marTop w:val="0"/>
                                                                              <w:marBottom w:val="0"/>
                                                                              <w:divBdr>
                                                                                <w:top w:val="none" w:sz="0" w:space="0" w:color="auto"/>
                                                                                <w:left w:val="none" w:sz="0" w:space="0" w:color="auto"/>
                                                                                <w:bottom w:val="none" w:sz="0" w:space="0" w:color="auto"/>
                                                                                <w:right w:val="none" w:sz="0" w:space="0" w:color="auto"/>
                                                                              </w:divBdr>
                                                                              <w:divsChild>
                                                                                <w:div w:id="1779331220">
                                                                                  <w:marLeft w:val="0"/>
                                                                                  <w:marRight w:val="0"/>
                                                                                  <w:marTop w:val="0"/>
                                                                                  <w:marBottom w:val="0"/>
                                                                                  <w:divBdr>
                                                                                    <w:top w:val="none" w:sz="0" w:space="0" w:color="auto"/>
                                                                                    <w:left w:val="none" w:sz="0" w:space="0" w:color="auto"/>
                                                                                    <w:bottom w:val="none" w:sz="0" w:space="0" w:color="auto"/>
                                                                                    <w:right w:val="none" w:sz="0" w:space="0" w:color="auto"/>
                                                                                  </w:divBdr>
                                                                                  <w:divsChild>
                                                                                    <w:div w:id="445931890">
                                                                                      <w:marLeft w:val="0"/>
                                                                                      <w:marRight w:val="0"/>
                                                                                      <w:marTop w:val="0"/>
                                                                                      <w:marBottom w:val="0"/>
                                                                                      <w:divBdr>
                                                                                        <w:top w:val="none" w:sz="0" w:space="0" w:color="auto"/>
                                                                                        <w:left w:val="none" w:sz="0" w:space="0" w:color="auto"/>
                                                                                        <w:bottom w:val="none" w:sz="0" w:space="0" w:color="auto"/>
                                                                                        <w:right w:val="none" w:sz="0" w:space="0" w:color="auto"/>
                                                                                      </w:divBdr>
                                                                                      <w:divsChild>
                                                                                        <w:div w:id="2131237363">
                                                                                          <w:marLeft w:val="0"/>
                                                                                          <w:marRight w:val="0"/>
                                                                                          <w:marTop w:val="0"/>
                                                                                          <w:marBottom w:val="0"/>
                                                                                          <w:divBdr>
                                                                                            <w:top w:val="none" w:sz="0" w:space="0" w:color="auto"/>
                                                                                            <w:left w:val="none" w:sz="0" w:space="0" w:color="auto"/>
                                                                                            <w:bottom w:val="none" w:sz="0" w:space="0" w:color="auto"/>
                                                                                            <w:right w:val="none" w:sz="0" w:space="0" w:color="auto"/>
                                                                                          </w:divBdr>
                                                                                          <w:divsChild>
                                                                                            <w:div w:id="1440680554">
                                                                                              <w:marLeft w:val="0"/>
                                                                                              <w:marRight w:val="0"/>
                                                                                              <w:marTop w:val="0"/>
                                                                                              <w:marBottom w:val="0"/>
                                                                                              <w:divBdr>
                                                                                                <w:top w:val="none" w:sz="0" w:space="0" w:color="auto"/>
                                                                                                <w:left w:val="none" w:sz="0" w:space="0" w:color="auto"/>
                                                                                                <w:bottom w:val="none" w:sz="0" w:space="0" w:color="auto"/>
                                                                                                <w:right w:val="none" w:sz="0" w:space="0" w:color="auto"/>
                                                                                              </w:divBdr>
                                                                                              <w:divsChild>
                                                                                                <w:div w:id="1554468138">
                                                                                                  <w:marLeft w:val="0"/>
                                                                                                  <w:marRight w:val="0"/>
                                                                                                  <w:marTop w:val="0"/>
                                                                                                  <w:marBottom w:val="0"/>
                                                                                                  <w:divBdr>
                                                                                                    <w:top w:val="none" w:sz="0" w:space="0" w:color="auto"/>
                                                                                                    <w:left w:val="none" w:sz="0" w:space="0" w:color="auto"/>
                                                                                                    <w:bottom w:val="none" w:sz="0" w:space="0" w:color="auto"/>
                                                                                                    <w:right w:val="none" w:sz="0" w:space="0" w:color="auto"/>
                                                                                                  </w:divBdr>
                                                                                                  <w:divsChild>
                                                                                                    <w:div w:id="2566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609699">
                              <w:marLeft w:val="0"/>
                              <w:marRight w:val="0"/>
                              <w:marTop w:val="0"/>
                              <w:marBottom w:val="0"/>
                              <w:divBdr>
                                <w:top w:val="none" w:sz="0" w:space="0" w:color="auto"/>
                                <w:left w:val="none" w:sz="0" w:space="0" w:color="auto"/>
                                <w:bottom w:val="none" w:sz="0" w:space="0" w:color="auto"/>
                                <w:right w:val="none" w:sz="0" w:space="0" w:color="auto"/>
                              </w:divBdr>
                              <w:divsChild>
                                <w:div w:id="96563267">
                                  <w:marLeft w:val="0"/>
                                  <w:marRight w:val="0"/>
                                  <w:marTop w:val="0"/>
                                  <w:marBottom w:val="0"/>
                                  <w:divBdr>
                                    <w:top w:val="none" w:sz="0" w:space="0" w:color="auto"/>
                                    <w:left w:val="none" w:sz="0" w:space="0" w:color="auto"/>
                                    <w:bottom w:val="none" w:sz="0" w:space="0" w:color="auto"/>
                                    <w:right w:val="none" w:sz="0" w:space="0" w:color="auto"/>
                                  </w:divBdr>
                                  <w:divsChild>
                                    <w:div w:id="542834908">
                                      <w:marLeft w:val="0"/>
                                      <w:marRight w:val="0"/>
                                      <w:marTop w:val="0"/>
                                      <w:marBottom w:val="0"/>
                                      <w:divBdr>
                                        <w:top w:val="none" w:sz="0" w:space="0" w:color="auto"/>
                                        <w:left w:val="none" w:sz="0" w:space="0" w:color="auto"/>
                                        <w:bottom w:val="none" w:sz="0" w:space="0" w:color="auto"/>
                                        <w:right w:val="none" w:sz="0" w:space="0" w:color="auto"/>
                                      </w:divBdr>
                                      <w:divsChild>
                                        <w:div w:id="113456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841499">
      <w:bodyDiv w:val="1"/>
      <w:marLeft w:val="0"/>
      <w:marRight w:val="0"/>
      <w:marTop w:val="0"/>
      <w:marBottom w:val="0"/>
      <w:divBdr>
        <w:top w:val="none" w:sz="0" w:space="0" w:color="auto"/>
        <w:left w:val="none" w:sz="0" w:space="0" w:color="auto"/>
        <w:bottom w:val="none" w:sz="0" w:space="0" w:color="auto"/>
        <w:right w:val="none" w:sz="0" w:space="0" w:color="auto"/>
      </w:divBdr>
      <w:divsChild>
        <w:div w:id="312490936">
          <w:marLeft w:val="0"/>
          <w:marRight w:val="0"/>
          <w:marTop w:val="0"/>
          <w:marBottom w:val="0"/>
          <w:divBdr>
            <w:top w:val="none" w:sz="0" w:space="0" w:color="auto"/>
            <w:left w:val="none" w:sz="0" w:space="0" w:color="auto"/>
            <w:bottom w:val="none" w:sz="0" w:space="0" w:color="auto"/>
            <w:right w:val="none" w:sz="0" w:space="0" w:color="auto"/>
          </w:divBdr>
        </w:div>
        <w:div w:id="547959140">
          <w:marLeft w:val="0"/>
          <w:marRight w:val="0"/>
          <w:marTop w:val="0"/>
          <w:marBottom w:val="0"/>
          <w:divBdr>
            <w:top w:val="none" w:sz="0" w:space="0" w:color="auto"/>
            <w:left w:val="none" w:sz="0" w:space="0" w:color="auto"/>
            <w:bottom w:val="none" w:sz="0" w:space="0" w:color="auto"/>
            <w:right w:val="none" w:sz="0" w:space="0" w:color="auto"/>
          </w:divBdr>
        </w:div>
        <w:div w:id="590043901">
          <w:marLeft w:val="0"/>
          <w:marRight w:val="0"/>
          <w:marTop w:val="0"/>
          <w:marBottom w:val="0"/>
          <w:divBdr>
            <w:top w:val="none" w:sz="0" w:space="0" w:color="auto"/>
            <w:left w:val="none" w:sz="0" w:space="0" w:color="auto"/>
            <w:bottom w:val="none" w:sz="0" w:space="0" w:color="auto"/>
            <w:right w:val="none" w:sz="0" w:space="0" w:color="auto"/>
          </w:divBdr>
        </w:div>
        <w:div w:id="750664769">
          <w:marLeft w:val="0"/>
          <w:marRight w:val="0"/>
          <w:marTop w:val="0"/>
          <w:marBottom w:val="0"/>
          <w:divBdr>
            <w:top w:val="none" w:sz="0" w:space="0" w:color="auto"/>
            <w:left w:val="none" w:sz="0" w:space="0" w:color="auto"/>
            <w:bottom w:val="none" w:sz="0" w:space="0" w:color="auto"/>
            <w:right w:val="none" w:sz="0" w:space="0" w:color="auto"/>
          </w:divBdr>
        </w:div>
        <w:div w:id="790170318">
          <w:marLeft w:val="0"/>
          <w:marRight w:val="0"/>
          <w:marTop w:val="0"/>
          <w:marBottom w:val="0"/>
          <w:divBdr>
            <w:top w:val="none" w:sz="0" w:space="0" w:color="auto"/>
            <w:left w:val="none" w:sz="0" w:space="0" w:color="auto"/>
            <w:bottom w:val="none" w:sz="0" w:space="0" w:color="auto"/>
            <w:right w:val="none" w:sz="0" w:space="0" w:color="auto"/>
          </w:divBdr>
        </w:div>
        <w:div w:id="835388393">
          <w:marLeft w:val="0"/>
          <w:marRight w:val="0"/>
          <w:marTop w:val="0"/>
          <w:marBottom w:val="0"/>
          <w:divBdr>
            <w:top w:val="none" w:sz="0" w:space="0" w:color="auto"/>
            <w:left w:val="none" w:sz="0" w:space="0" w:color="auto"/>
            <w:bottom w:val="none" w:sz="0" w:space="0" w:color="auto"/>
            <w:right w:val="none" w:sz="0" w:space="0" w:color="auto"/>
          </w:divBdr>
        </w:div>
        <w:div w:id="1321033432">
          <w:marLeft w:val="0"/>
          <w:marRight w:val="0"/>
          <w:marTop w:val="0"/>
          <w:marBottom w:val="0"/>
          <w:divBdr>
            <w:top w:val="none" w:sz="0" w:space="0" w:color="auto"/>
            <w:left w:val="none" w:sz="0" w:space="0" w:color="auto"/>
            <w:bottom w:val="none" w:sz="0" w:space="0" w:color="auto"/>
            <w:right w:val="none" w:sz="0" w:space="0" w:color="auto"/>
          </w:divBdr>
        </w:div>
      </w:divsChild>
    </w:div>
    <w:div w:id="476144137">
      <w:bodyDiv w:val="1"/>
      <w:marLeft w:val="0"/>
      <w:marRight w:val="0"/>
      <w:marTop w:val="0"/>
      <w:marBottom w:val="0"/>
      <w:divBdr>
        <w:top w:val="none" w:sz="0" w:space="0" w:color="auto"/>
        <w:left w:val="none" w:sz="0" w:space="0" w:color="auto"/>
        <w:bottom w:val="none" w:sz="0" w:space="0" w:color="auto"/>
        <w:right w:val="none" w:sz="0" w:space="0" w:color="auto"/>
      </w:divBdr>
      <w:divsChild>
        <w:div w:id="1838837411">
          <w:marLeft w:val="0"/>
          <w:marRight w:val="0"/>
          <w:marTop w:val="0"/>
          <w:marBottom w:val="0"/>
          <w:divBdr>
            <w:top w:val="single" w:sz="4" w:space="1" w:color="auto"/>
            <w:left w:val="single" w:sz="4" w:space="4" w:color="auto"/>
            <w:bottom w:val="single" w:sz="4" w:space="1" w:color="auto"/>
            <w:right w:val="single" w:sz="4" w:space="4" w:color="auto"/>
          </w:divBdr>
        </w:div>
      </w:divsChild>
    </w:div>
    <w:div w:id="506989585">
      <w:bodyDiv w:val="1"/>
      <w:marLeft w:val="0"/>
      <w:marRight w:val="0"/>
      <w:marTop w:val="0"/>
      <w:marBottom w:val="0"/>
      <w:divBdr>
        <w:top w:val="none" w:sz="0" w:space="0" w:color="auto"/>
        <w:left w:val="none" w:sz="0" w:space="0" w:color="auto"/>
        <w:bottom w:val="none" w:sz="0" w:space="0" w:color="auto"/>
        <w:right w:val="none" w:sz="0" w:space="0" w:color="auto"/>
      </w:divBdr>
    </w:div>
    <w:div w:id="539905616">
      <w:bodyDiv w:val="1"/>
      <w:marLeft w:val="0"/>
      <w:marRight w:val="0"/>
      <w:marTop w:val="0"/>
      <w:marBottom w:val="0"/>
      <w:divBdr>
        <w:top w:val="none" w:sz="0" w:space="0" w:color="auto"/>
        <w:left w:val="none" w:sz="0" w:space="0" w:color="auto"/>
        <w:bottom w:val="none" w:sz="0" w:space="0" w:color="auto"/>
        <w:right w:val="none" w:sz="0" w:space="0" w:color="auto"/>
      </w:divBdr>
    </w:div>
    <w:div w:id="542326631">
      <w:bodyDiv w:val="1"/>
      <w:marLeft w:val="0"/>
      <w:marRight w:val="0"/>
      <w:marTop w:val="0"/>
      <w:marBottom w:val="0"/>
      <w:divBdr>
        <w:top w:val="none" w:sz="0" w:space="0" w:color="auto"/>
        <w:left w:val="none" w:sz="0" w:space="0" w:color="auto"/>
        <w:bottom w:val="none" w:sz="0" w:space="0" w:color="auto"/>
        <w:right w:val="none" w:sz="0" w:space="0" w:color="auto"/>
      </w:divBdr>
    </w:div>
    <w:div w:id="557980498">
      <w:bodyDiv w:val="1"/>
      <w:marLeft w:val="0"/>
      <w:marRight w:val="0"/>
      <w:marTop w:val="0"/>
      <w:marBottom w:val="0"/>
      <w:divBdr>
        <w:top w:val="none" w:sz="0" w:space="0" w:color="auto"/>
        <w:left w:val="none" w:sz="0" w:space="0" w:color="auto"/>
        <w:bottom w:val="none" w:sz="0" w:space="0" w:color="auto"/>
        <w:right w:val="none" w:sz="0" w:space="0" w:color="auto"/>
      </w:divBdr>
    </w:div>
    <w:div w:id="586841211">
      <w:bodyDiv w:val="1"/>
      <w:marLeft w:val="0"/>
      <w:marRight w:val="0"/>
      <w:marTop w:val="0"/>
      <w:marBottom w:val="0"/>
      <w:divBdr>
        <w:top w:val="none" w:sz="0" w:space="0" w:color="auto"/>
        <w:left w:val="none" w:sz="0" w:space="0" w:color="auto"/>
        <w:bottom w:val="none" w:sz="0" w:space="0" w:color="auto"/>
        <w:right w:val="none" w:sz="0" w:space="0" w:color="auto"/>
      </w:divBdr>
    </w:div>
    <w:div w:id="626471763">
      <w:bodyDiv w:val="1"/>
      <w:marLeft w:val="0"/>
      <w:marRight w:val="0"/>
      <w:marTop w:val="0"/>
      <w:marBottom w:val="0"/>
      <w:divBdr>
        <w:top w:val="none" w:sz="0" w:space="0" w:color="auto"/>
        <w:left w:val="none" w:sz="0" w:space="0" w:color="auto"/>
        <w:bottom w:val="none" w:sz="0" w:space="0" w:color="auto"/>
        <w:right w:val="none" w:sz="0" w:space="0" w:color="auto"/>
      </w:divBdr>
    </w:div>
    <w:div w:id="769855378">
      <w:bodyDiv w:val="1"/>
      <w:marLeft w:val="0"/>
      <w:marRight w:val="0"/>
      <w:marTop w:val="0"/>
      <w:marBottom w:val="0"/>
      <w:divBdr>
        <w:top w:val="none" w:sz="0" w:space="0" w:color="auto"/>
        <w:left w:val="none" w:sz="0" w:space="0" w:color="auto"/>
        <w:bottom w:val="none" w:sz="0" w:space="0" w:color="auto"/>
        <w:right w:val="none" w:sz="0" w:space="0" w:color="auto"/>
      </w:divBdr>
      <w:divsChild>
        <w:div w:id="167447944">
          <w:marLeft w:val="0"/>
          <w:marRight w:val="0"/>
          <w:marTop w:val="0"/>
          <w:marBottom w:val="0"/>
          <w:divBdr>
            <w:top w:val="none" w:sz="0" w:space="0" w:color="auto"/>
            <w:left w:val="none" w:sz="0" w:space="0" w:color="auto"/>
            <w:bottom w:val="none" w:sz="0" w:space="0" w:color="auto"/>
            <w:right w:val="none" w:sz="0" w:space="0" w:color="auto"/>
          </w:divBdr>
          <w:divsChild>
            <w:div w:id="883715837">
              <w:marLeft w:val="0"/>
              <w:marRight w:val="0"/>
              <w:marTop w:val="0"/>
              <w:marBottom w:val="0"/>
              <w:divBdr>
                <w:top w:val="none" w:sz="0" w:space="0" w:color="auto"/>
                <w:left w:val="none" w:sz="0" w:space="0" w:color="auto"/>
                <w:bottom w:val="none" w:sz="0" w:space="0" w:color="auto"/>
                <w:right w:val="none" w:sz="0" w:space="0" w:color="auto"/>
              </w:divBdr>
              <w:divsChild>
                <w:div w:id="992181348">
                  <w:marLeft w:val="0"/>
                  <w:marRight w:val="0"/>
                  <w:marTop w:val="0"/>
                  <w:marBottom w:val="0"/>
                  <w:divBdr>
                    <w:top w:val="none" w:sz="0" w:space="0" w:color="auto"/>
                    <w:left w:val="none" w:sz="0" w:space="0" w:color="auto"/>
                    <w:bottom w:val="none" w:sz="0" w:space="0" w:color="auto"/>
                    <w:right w:val="none" w:sz="0" w:space="0" w:color="auto"/>
                  </w:divBdr>
                  <w:divsChild>
                    <w:div w:id="4407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81126">
      <w:bodyDiv w:val="1"/>
      <w:marLeft w:val="0"/>
      <w:marRight w:val="0"/>
      <w:marTop w:val="0"/>
      <w:marBottom w:val="0"/>
      <w:divBdr>
        <w:top w:val="none" w:sz="0" w:space="0" w:color="auto"/>
        <w:left w:val="none" w:sz="0" w:space="0" w:color="auto"/>
        <w:bottom w:val="none" w:sz="0" w:space="0" w:color="auto"/>
        <w:right w:val="none" w:sz="0" w:space="0" w:color="auto"/>
      </w:divBdr>
      <w:divsChild>
        <w:div w:id="58405909">
          <w:marLeft w:val="0"/>
          <w:marRight w:val="0"/>
          <w:marTop w:val="0"/>
          <w:marBottom w:val="0"/>
          <w:divBdr>
            <w:top w:val="none" w:sz="0" w:space="0" w:color="auto"/>
            <w:left w:val="none" w:sz="0" w:space="0" w:color="auto"/>
            <w:bottom w:val="none" w:sz="0" w:space="0" w:color="auto"/>
            <w:right w:val="none" w:sz="0" w:space="0" w:color="auto"/>
          </w:divBdr>
        </w:div>
        <w:div w:id="335234548">
          <w:marLeft w:val="0"/>
          <w:marRight w:val="0"/>
          <w:marTop w:val="0"/>
          <w:marBottom w:val="0"/>
          <w:divBdr>
            <w:top w:val="none" w:sz="0" w:space="0" w:color="auto"/>
            <w:left w:val="none" w:sz="0" w:space="0" w:color="auto"/>
            <w:bottom w:val="none" w:sz="0" w:space="0" w:color="auto"/>
            <w:right w:val="none" w:sz="0" w:space="0" w:color="auto"/>
          </w:divBdr>
        </w:div>
      </w:divsChild>
    </w:div>
    <w:div w:id="780760375">
      <w:bodyDiv w:val="1"/>
      <w:marLeft w:val="0"/>
      <w:marRight w:val="0"/>
      <w:marTop w:val="0"/>
      <w:marBottom w:val="0"/>
      <w:divBdr>
        <w:top w:val="none" w:sz="0" w:space="0" w:color="auto"/>
        <w:left w:val="none" w:sz="0" w:space="0" w:color="auto"/>
        <w:bottom w:val="none" w:sz="0" w:space="0" w:color="auto"/>
        <w:right w:val="none" w:sz="0" w:space="0" w:color="auto"/>
      </w:divBdr>
      <w:divsChild>
        <w:div w:id="247351038">
          <w:marLeft w:val="0"/>
          <w:marRight w:val="0"/>
          <w:marTop w:val="0"/>
          <w:marBottom w:val="0"/>
          <w:divBdr>
            <w:top w:val="none" w:sz="0" w:space="0" w:color="auto"/>
            <w:left w:val="none" w:sz="0" w:space="0" w:color="auto"/>
            <w:bottom w:val="none" w:sz="0" w:space="0" w:color="auto"/>
            <w:right w:val="none" w:sz="0" w:space="0" w:color="auto"/>
          </w:divBdr>
        </w:div>
        <w:div w:id="1676033926">
          <w:marLeft w:val="0"/>
          <w:marRight w:val="0"/>
          <w:marTop w:val="0"/>
          <w:marBottom w:val="0"/>
          <w:divBdr>
            <w:top w:val="none" w:sz="0" w:space="0" w:color="auto"/>
            <w:left w:val="none" w:sz="0" w:space="0" w:color="auto"/>
            <w:bottom w:val="none" w:sz="0" w:space="0" w:color="auto"/>
            <w:right w:val="none" w:sz="0" w:space="0" w:color="auto"/>
          </w:divBdr>
        </w:div>
      </w:divsChild>
    </w:div>
    <w:div w:id="825630751">
      <w:bodyDiv w:val="1"/>
      <w:marLeft w:val="0"/>
      <w:marRight w:val="0"/>
      <w:marTop w:val="0"/>
      <w:marBottom w:val="0"/>
      <w:divBdr>
        <w:top w:val="none" w:sz="0" w:space="0" w:color="auto"/>
        <w:left w:val="none" w:sz="0" w:space="0" w:color="auto"/>
        <w:bottom w:val="none" w:sz="0" w:space="0" w:color="auto"/>
        <w:right w:val="none" w:sz="0" w:space="0" w:color="auto"/>
      </w:divBdr>
    </w:div>
    <w:div w:id="857893144">
      <w:bodyDiv w:val="1"/>
      <w:marLeft w:val="0"/>
      <w:marRight w:val="0"/>
      <w:marTop w:val="0"/>
      <w:marBottom w:val="0"/>
      <w:divBdr>
        <w:top w:val="none" w:sz="0" w:space="0" w:color="auto"/>
        <w:left w:val="none" w:sz="0" w:space="0" w:color="auto"/>
        <w:bottom w:val="none" w:sz="0" w:space="0" w:color="auto"/>
        <w:right w:val="none" w:sz="0" w:space="0" w:color="auto"/>
      </w:divBdr>
    </w:div>
    <w:div w:id="894312226">
      <w:bodyDiv w:val="1"/>
      <w:marLeft w:val="0"/>
      <w:marRight w:val="0"/>
      <w:marTop w:val="0"/>
      <w:marBottom w:val="0"/>
      <w:divBdr>
        <w:top w:val="none" w:sz="0" w:space="0" w:color="auto"/>
        <w:left w:val="none" w:sz="0" w:space="0" w:color="auto"/>
        <w:bottom w:val="none" w:sz="0" w:space="0" w:color="auto"/>
        <w:right w:val="none" w:sz="0" w:space="0" w:color="auto"/>
      </w:divBdr>
      <w:divsChild>
        <w:div w:id="318971874">
          <w:marLeft w:val="0"/>
          <w:marRight w:val="0"/>
          <w:marTop w:val="36"/>
          <w:marBottom w:val="0"/>
          <w:divBdr>
            <w:top w:val="none" w:sz="0" w:space="0" w:color="auto"/>
            <w:left w:val="none" w:sz="0" w:space="0" w:color="auto"/>
            <w:bottom w:val="none" w:sz="0" w:space="0" w:color="auto"/>
            <w:right w:val="none" w:sz="0" w:space="0" w:color="auto"/>
          </w:divBdr>
        </w:div>
        <w:div w:id="1038311000">
          <w:marLeft w:val="0"/>
          <w:marRight w:val="0"/>
          <w:marTop w:val="144"/>
          <w:marBottom w:val="120"/>
          <w:divBdr>
            <w:top w:val="none" w:sz="0" w:space="0" w:color="auto"/>
            <w:left w:val="none" w:sz="0" w:space="0" w:color="auto"/>
            <w:bottom w:val="none" w:sz="0" w:space="0" w:color="auto"/>
            <w:right w:val="none" w:sz="0" w:space="0" w:color="auto"/>
          </w:divBdr>
        </w:div>
        <w:div w:id="1906528639">
          <w:marLeft w:val="0"/>
          <w:marRight w:val="0"/>
          <w:marTop w:val="96"/>
          <w:marBottom w:val="0"/>
          <w:divBdr>
            <w:top w:val="none" w:sz="0" w:space="0" w:color="auto"/>
            <w:left w:val="none" w:sz="0" w:space="0" w:color="auto"/>
            <w:bottom w:val="none" w:sz="0" w:space="0" w:color="auto"/>
            <w:right w:val="none" w:sz="0" w:space="0" w:color="auto"/>
          </w:divBdr>
        </w:div>
        <w:div w:id="2081949644">
          <w:marLeft w:val="0"/>
          <w:marRight w:val="0"/>
          <w:marTop w:val="0"/>
          <w:marBottom w:val="120"/>
          <w:divBdr>
            <w:top w:val="none" w:sz="0" w:space="0" w:color="auto"/>
            <w:left w:val="none" w:sz="0" w:space="0" w:color="auto"/>
            <w:bottom w:val="none" w:sz="0" w:space="0" w:color="auto"/>
            <w:right w:val="none" w:sz="0" w:space="0" w:color="auto"/>
          </w:divBdr>
        </w:div>
      </w:divsChild>
    </w:div>
    <w:div w:id="984239544">
      <w:bodyDiv w:val="1"/>
      <w:marLeft w:val="0"/>
      <w:marRight w:val="0"/>
      <w:marTop w:val="0"/>
      <w:marBottom w:val="0"/>
      <w:divBdr>
        <w:top w:val="none" w:sz="0" w:space="0" w:color="auto"/>
        <w:left w:val="none" w:sz="0" w:space="0" w:color="auto"/>
        <w:bottom w:val="none" w:sz="0" w:space="0" w:color="auto"/>
        <w:right w:val="none" w:sz="0" w:space="0" w:color="auto"/>
      </w:divBdr>
    </w:div>
    <w:div w:id="986519334">
      <w:bodyDiv w:val="1"/>
      <w:marLeft w:val="0"/>
      <w:marRight w:val="0"/>
      <w:marTop w:val="0"/>
      <w:marBottom w:val="0"/>
      <w:divBdr>
        <w:top w:val="none" w:sz="0" w:space="0" w:color="auto"/>
        <w:left w:val="none" w:sz="0" w:space="0" w:color="auto"/>
        <w:bottom w:val="none" w:sz="0" w:space="0" w:color="auto"/>
        <w:right w:val="none" w:sz="0" w:space="0" w:color="auto"/>
      </w:divBdr>
      <w:divsChild>
        <w:div w:id="1822888919">
          <w:marLeft w:val="0"/>
          <w:marRight w:val="0"/>
          <w:marTop w:val="0"/>
          <w:marBottom w:val="0"/>
          <w:divBdr>
            <w:top w:val="none" w:sz="0" w:space="0" w:color="auto"/>
            <w:left w:val="none" w:sz="0" w:space="0" w:color="auto"/>
            <w:bottom w:val="none" w:sz="0" w:space="0" w:color="auto"/>
            <w:right w:val="none" w:sz="0" w:space="0" w:color="auto"/>
          </w:divBdr>
          <w:divsChild>
            <w:div w:id="1842044130">
              <w:marLeft w:val="0"/>
              <w:marRight w:val="0"/>
              <w:marTop w:val="0"/>
              <w:marBottom w:val="0"/>
              <w:divBdr>
                <w:top w:val="none" w:sz="0" w:space="0" w:color="auto"/>
                <w:left w:val="none" w:sz="0" w:space="0" w:color="auto"/>
                <w:bottom w:val="none" w:sz="0" w:space="0" w:color="auto"/>
                <w:right w:val="none" w:sz="0" w:space="0" w:color="auto"/>
              </w:divBdr>
              <w:divsChild>
                <w:div w:id="13834021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106462828">
      <w:bodyDiv w:val="1"/>
      <w:marLeft w:val="0"/>
      <w:marRight w:val="0"/>
      <w:marTop w:val="0"/>
      <w:marBottom w:val="0"/>
      <w:divBdr>
        <w:top w:val="none" w:sz="0" w:space="0" w:color="auto"/>
        <w:left w:val="none" w:sz="0" w:space="0" w:color="auto"/>
        <w:bottom w:val="none" w:sz="0" w:space="0" w:color="auto"/>
        <w:right w:val="none" w:sz="0" w:space="0" w:color="auto"/>
      </w:divBdr>
    </w:div>
    <w:div w:id="1114253827">
      <w:bodyDiv w:val="1"/>
      <w:marLeft w:val="0"/>
      <w:marRight w:val="0"/>
      <w:marTop w:val="0"/>
      <w:marBottom w:val="0"/>
      <w:divBdr>
        <w:top w:val="none" w:sz="0" w:space="0" w:color="auto"/>
        <w:left w:val="none" w:sz="0" w:space="0" w:color="auto"/>
        <w:bottom w:val="none" w:sz="0" w:space="0" w:color="auto"/>
        <w:right w:val="none" w:sz="0" w:space="0" w:color="auto"/>
      </w:divBdr>
    </w:div>
    <w:div w:id="1164391936">
      <w:bodyDiv w:val="1"/>
      <w:marLeft w:val="0"/>
      <w:marRight w:val="0"/>
      <w:marTop w:val="0"/>
      <w:marBottom w:val="0"/>
      <w:divBdr>
        <w:top w:val="none" w:sz="0" w:space="0" w:color="auto"/>
        <w:left w:val="none" w:sz="0" w:space="0" w:color="auto"/>
        <w:bottom w:val="none" w:sz="0" w:space="0" w:color="auto"/>
        <w:right w:val="none" w:sz="0" w:space="0" w:color="auto"/>
      </w:divBdr>
      <w:divsChild>
        <w:div w:id="913977899">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92692310">
              <w:marLeft w:val="0"/>
              <w:marRight w:val="0"/>
              <w:marTop w:val="0"/>
              <w:marBottom w:val="0"/>
              <w:divBdr>
                <w:top w:val="none" w:sz="0" w:space="0" w:color="auto"/>
                <w:left w:val="none" w:sz="0" w:space="0" w:color="auto"/>
                <w:bottom w:val="none" w:sz="0" w:space="0" w:color="auto"/>
                <w:right w:val="none" w:sz="0" w:space="0" w:color="auto"/>
              </w:divBdr>
              <w:divsChild>
                <w:div w:id="1611204038">
                  <w:marLeft w:val="0"/>
                  <w:marRight w:val="0"/>
                  <w:marTop w:val="0"/>
                  <w:marBottom w:val="0"/>
                  <w:divBdr>
                    <w:top w:val="none" w:sz="0" w:space="0" w:color="auto"/>
                    <w:left w:val="none" w:sz="0" w:space="0" w:color="auto"/>
                    <w:bottom w:val="none" w:sz="0" w:space="0" w:color="auto"/>
                    <w:right w:val="none" w:sz="0" w:space="0" w:color="auto"/>
                  </w:divBdr>
                  <w:divsChild>
                    <w:div w:id="1616135682">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681200125">
                          <w:marLeft w:val="0"/>
                          <w:marRight w:val="0"/>
                          <w:marTop w:val="0"/>
                          <w:marBottom w:val="0"/>
                          <w:divBdr>
                            <w:top w:val="none" w:sz="0" w:space="0" w:color="auto"/>
                            <w:left w:val="none" w:sz="0" w:space="0" w:color="auto"/>
                            <w:bottom w:val="none" w:sz="0" w:space="0" w:color="auto"/>
                            <w:right w:val="none" w:sz="0" w:space="0" w:color="auto"/>
                          </w:divBdr>
                          <w:divsChild>
                            <w:div w:id="5972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794029">
      <w:bodyDiv w:val="1"/>
      <w:marLeft w:val="0"/>
      <w:marRight w:val="0"/>
      <w:marTop w:val="0"/>
      <w:marBottom w:val="0"/>
      <w:divBdr>
        <w:top w:val="none" w:sz="0" w:space="0" w:color="auto"/>
        <w:left w:val="none" w:sz="0" w:space="0" w:color="auto"/>
        <w:bottom w:val="none" w:sz="0" w:space="0" w:color="auto"/>
        <w:right w:val="none" w:sz="0" w:space="0" w:color="auto"/>
      </w:divBdr>
    </w:div>
    <w:div w:id="1175343956">
      <w:bodyDiv w:val="1"/>
      <w:marLeft w:val="0"/>
      <w:marRight w:val="0"/>
      <w:marTop w:val="0"/>
      <w:marBottom w:val="0"/>
      <w:divBdr>
        <w:top w:val="none" w:sz="0" w:space="0" w:color="auto"/>
        <w:left w:val="none" w:sz="0" w:space="0" w:color="auto"/>
        <w:bottom w:val="none" w:sz="0" w:space="0" w:color="auto"/>
        <w:right w:val="none" w:sz="0" w:space="0" w:color="auto"/>
      </w:divBdr>
    </w:div>
    <w:div w:id="1255240374">
      <w:bodyDiv w:val="1"/>
      <w:marLeft w:val="0"/>
      <w:marRight w:val="0"/>
      <w:marTop w:val="0"/>
      <w:marBottom w:val="0"/>
      <w:divBdr>
        <w:top w:val="none" w:sz="0" w:space="0" w:color="auto"/>
        <w:left w:val="none" w:sz="0" w:space="0" w:color="auto"/>
        <w:bottom w:val="none" w:sz="0" w:space="0" w:color="auto"/>
        <w:right w:val="none" w:sz="0" w:space="0" w:color="auto"/>
      </w:divBdr>
      <w:divsChild>
        <w:div w:id="68887686">
          <w:marLeft w:val="0"/>
          <w:marRight w:val="0"/>
          <w:marTop w:val="0"/>
          <w:marBottom w:val="0"/>
          <w:divBdr>
            <w:top w:val="none" w:sz="0" w:space="0" w:color="auto"/>
            <w:left w:val="none" w:sz="0" w:space="0" w:color="auto"/>
            <w:bottom w:val="none" w:sz="0" w:space="0" w:color="auto"/>
            <w:right w:val="none" w:sz="0" w:space="0" w:color="auto"/>
          </w:divBdr>
          <w:divsChild>
            <w:div w:id="88241130">
              <w:marLeft w:val="0"/>
              <w:marRight w:val="0"/>
              <w:marTop w:val="0"/>
              <w:marBottom w:val="0"/>
              <w:divBdr>
                <w:top w:val="none" w:sz="0" w:space="0" w:color="auto"/>
                <w:left w:val="none" w:sz="0" w:space="0" w:color="auto"/>
                <w:bottom w:val="none" w:sz="0" w:space="0" w:color="auto"/>
                <w:right w:val="none" w:sz="0" w:space="0" w:color="auto"/>
              </w:divBdr>
              <w:divsChild>
                <w:div w:id="2005277187">
                  <w:marLeft w:val="0"/>
                  <w:marRight w:val="0"/>
                  <w:marTop w:val="0"/>
                  <w:marBottom w:val="0"/>
                  <w:divBdr>
                    <w:top w:val="none" w:sz="0" w:space="0" w:color="auto"/>
                    <w:left w:val="none" w:sz="0" w:space="0" w:color="auto"/>
                    <w:bottom w:val="none" w:sz="0" w:space="0" w:color="auto"/>
                    <w:right w:val="none" w:sz="0" w:space="0" w:color="auto"/>
                  </w:divBdr>
                  <w:divsChild>
                    <w:div w:id="1033530972">
                      <w:marLeft w:val="0"/>
                      <w:marRight w:val="0"/>
                      <w:marTop w:val="0"/>
                      <w:marBottom w:val="0"/>
                      <w:divBdr>
                        <w:top w:val="none" w:sz="0" w:space="0" w:color="auto"/>
                        <w:left w:val="none" w:sz="0" w:space="0" w:color="auto"/>
                        <w:bottom w:val="none" w:sz="0" w:space="0" w:color="auto"/>
                        <w:right w:val="none" w:sz="0" w:space="0" w:color="auto"/>
                      </w:divBdr>
                      <w:divsChild>
                        <w:div w:id="577980953">
                          <w:marLeft w:val="0"/>
                          <w:marRight w:val="0"/>
                          <w:marTop w:val="0"/>
                          <w:marBottom w:val="0"/>
                          <w:divBdr>
                            <w:top w:val="none" w:sz="0" w:space="0" w:color="auto"/>
                            <w:left w:val="none" w:sz="0" w:space="0" w:color="auto"/>
                            <w:bottom w:val="none" w:sz="0" w:space="0" w:color="auto"/>
                            <w:right w:val="none" w:sz="0" w:space="0" w:color="auto"/>
                          </w:divBdr>
                          <w:divsChild>
                            <w:div w:id="143476912">
                              <w:marLeft w:val="0"/>
                              <w:marRight w:val="0"/>
                              <w:marTop w:val="0"/>
                              <w:marBottom w:val="0"/>
                              <w:divBdr>
                                <w:top w:val="none" w:sz="0" w:space="0" w:color="auto"/>
                                <w:left w:val="none" w:sz="0" w:space="0" w:color="auto"/>
                                <w:bottom w:val="none" w:sz="0" w:space="0" w:color="auto"/>
                                <w:right w:val="none" w:sz="0" w:space="0" w:color="auto"/>
                              </w:divBdr>
                              <w:divsChild>
                                <w:div w:id="441343626">
                                  <w:marLeft w:val="0"/>
                                  <w:marRight w:val="0"/>
                                  <w:marTop w:val="0"/>
                                  <w:marBottom w:val="0"/>
                                  <w:divBdr>
                                    <w:top w:val="none" w:sz="0" w:space="0" w:color="auto"/>
                                    <w:left w:val="none" w:sz="0" w:space="0" w:color="auto"/>
                                    <w:bottom w:val="none" w:sz="0" w:space="0" w:color="auto"/>
                                    <w:right w:val="none" w:sz="0" w:space="0" w:color="auto"/>
                                  </w:divBdr>
                                  <w:divsChild>
                                    <w:div w:id="1456604561">
                                      <w:marLeft w:val="0"/>
                                      <w:marRight w:val="0"/>
                                      <w:marTop w:val="0"/>
                                      <w:marBottom w:val="0"/>
                                      <w:divBdr>
                                        <w:top w:val="none" w:sz="0" w:space="0" w:color="auto"/>
                                        <w:left w:val="none" w:sz="0" w:space="0" w:color="auto"/>
                                        <w:bottom w:val="none" w:sz="0" w:space="0" w:color="auto"/>
                                        <w:right w:val="none" w:sz="0" w:space="0" w:color="auto"/>
                                      </w:divBdr>
                                      <w:divsChild>
                                        <w:div w:id="1361202267">
                                          <w:marLeft w:val="0"/>
                                          <w:marRight w:val="0"/>
                                          <w:marTop w:val="0"/>
                                          <w:marBottom w:val="0"/>
                                          <w:divBdr>
                                            <w:top w:val="none" w:sz="0" w:space="0" w:color="auto"/>
                                            <w:left w:val="none" w:sz="0" w:space="0" w:color="auto"/>
                                            <w:bottom w:val="none" w:sz="0" w:space="0" w:color="auto"/>
                                            <w:right w:val="none" w:sz="0" w:space="0" w:color="auto"/>
                                          </w:divBdr>
                                          <w:divsChild>
                                            <w:div w:id="1165169300">
                                              <w:marLeft w:val="0"/>
                                              <w:marRight w:val="0"/>
                                              <w:marTop w:val="0"/>
                                              <w:marBottom w:val="0"/>
                                              <w:divBdr>
                                                <w:top w:val="none" w:sz="0" w:space="0" w:color="auto"/>
                                                <w:left w:val="none" w:sz="0" w:space="0" w:color="auto"/>
                                                <w:bottom w:val="none" w:sz="0" w:space="0" w:color="auto"/>
                                                <w:right w:val="none" w:sz="0" w:space="0" w:color="auto"/>
                                              </w:divBdr>
                                              <w:divsChild>
                                                <w:div w:id="1932162094">
                                                  <w:marLeft w:val="0"/>
                                                  <w:marRight w:val="0"/>
                                                  <w:marTop w:val="0"/>
                                                  <w:marBottom w:val="0"/>
                                                  <w:divBdr>
                                                    <w:top w:val="none" w:sz="0" w:space="0" w:color="auto"/>
                                                    <w:left w:val="none" w:sz="0" w:space="0" w:color="auto"/>
                                                    <w:bottom w:val="none" w:sz="0" w:space="0" w:color="auto"/>
                                                    <w:right w:val="none" w:sz="0" w:space="0" w:color="auto"/>
                                                  </w:divBdr>
                                                  <w:divsChild>
                                                    <w:div w:id="1243949732">
                                                      <w:marLeft w:val="0"/>
                                                      <w:marRight w:val="0"/>
                                                      <w:marTop w:val="0"/>
                                                      <w:marBottom w:val="0"/>
                                                      <w:divBdr>
                                                        <w:top w:val="none" w:sz="0" w:space="0" w:color="auto"/>
                                                        <w:left w:val="none" w:sz="0" w:space="0" w:color="auto"/>
                                                        <w:bottom w:val="none" w:sz="0" w:space="0" w:color="auto"/>
                                                        <w:right w:val="none" w:sz="0" w:space="0" w:color="auto"/>
                                                      </w:divBdr>
                                                      <w:divsChild>
                                                        <w:div w:id="60103841">
                                                          <w:marLeft w:val="0"/>
                                                          <w:marRight w:val="0"/>
                                                          <w:marTop w:val="0"/>
                                                          <w:marBottom w:val="0"/>
                                                          <w:divBdr>
                                                            <w:top w:val="none" w:sz="0" w:space="0" w:color="auto"/>
                                                            <w:left w:val="none" w:sz="0" w:space="0" w:color="auto"/>
                                                            <w:bottom w:val="none" w:sz="0" w:space="0" w:color="auto"/>
                                                            <w:right w:val="none" w:sz="0" w:space="0" w:color="auto"/>
                                                          </w:divBdr>
                                                          <w:divsChild>
                                                            <w:div w:id="1522016242">
                                                              <w:marLeft w:val="0"/>
                                                              <w:marRight w:val="0"/>
                                                              <w:marTop w:val="0"/>
                                                              <w:marBottom w:val="0"/>
                                                              <w:divBdr>
                                                                <w:top w:val="none" w:sz="0" w:space="0" w:color="auto"/>
                                                                <w:left w:val="none" w:sz="0" w:space="0" w:color="auto"/>
                                                                <w:bottom w:val="none" w:sz="0" w:space="0" w:color="auto"/>
                                                                <w:right w:val="none" w:sz="0" w:space="0" w:color="auto"/>
                                                              </w:divBdr>
                                                              <w:divsChild>
                                                                <w:div w:id="201482235">
                                                                  <w:marLeft w:val="0"/>
                                                                  <w:marRight w:val="0"/>
                                                                  <w:marTop w:val="0"/>
                                                                  <w:marBottom w:val="0"/>
                                                                  <w:divBdr>
                                                                    <w:top w:val="none" w:sz="0" w:space="0" w:color="auto"/>
                                                                    <w:left w:val="none" w:sz="0" w:space="0" w:color="auto"/>
                                                                    <w:bottom w:val="none" w:sz="0" w:space="0" w:color="auto"/>
                                                                    <w:right w:val="none" w:sz="0" w:space="0" w:color="auto"/>
                                                                  </w:divBdr>
                                                                </w:div>
                                                                <w:div w:id="501163761">
                                                                  <w:marLeft w:val="0"/>
                                                                  <w:marRight w:val="0"/>
                                                                  <w:marTop w:val="0"/>
                                                                  <w:marBottom w:val="0"/>
                                                                  <w:divBdr>
                                                                    <w:top w:val="none" w:sz="0" w:space="0" w:color="auto"/>
                                                                    <w:left w:val="none" w:sz="0" w:space="0" w:color="auto"/>
                                                                    <w:bottom w:val="none" w:sz="0" w:space="0" w:color="auto"/>
                                                                    <w:right w:val="none" w:sz="0" w:space="0" w:color="auto"/>
                                                                  </w:divBdr>
                                                                </w:div>
                                                                <w:div w:id="734203986">
                                                                  <w:marLeft w:val="0"/>
                                                                  <w:marRight w:val="0"/>
                                                                  <w:marTop w:val="0"/>
                                                                  <w:marBottom w:val="0"/>
                                                                  <w:divBdr>
                                                                    <w:top w:val="none" w:sz="0" w:space="0" w:color="auto"/>
                                                                    <w:left w:val="none" w:sz="0" w:space="0" w:color="auto"/>
                                                                    <w:bottom w:val="none" w:sz="0" w:space="0" w:color="auto"/>
                                                                    <w:right w:val="none" w:sz="0" w:space="0" w:color="auto"/>
                                                                  </w:divBdr>
                                                                </w:div>
                                                                <w:div w:id="910190338">
                                                                  <w:marLeft w:val="0"/>
                                                                  <w:marRight w:val="0"/>
                                                                  <w:marTop w:val="0"/>
                                                                  <w:marBottom w:val="0"/>
                                                                  <w:divBdr>
                                                                    <w:top w:val="none" w:sz="0" w:space="0" w:color="auto"/>
                                                                    <w:left w:val="none" w:sz="0" w:space="0" w:color="auto"/>
                                                                    <w:bottom w:val="none" w:sz="0" w:space="0" w:color="auto"/>
                                                                    <w:right w:val="none" w:sz="0" w:space="0" w:color="auto"/>
                                                                  </w:divBdr>
                                                                </w:div>
                                                                <w:div w:id="1036542119">
                                                                  <w:marLeft w:val="0"/>
                                                                  <w:marRight w:val="0"/>
                                                                  <w:marTop w:val="0"/>
                                                                  <w:marBottom w:val="0"/>
                                                                  <w:divBdr>
                                                                    <w:top w:val="none" w:sz="0" w:space="0" w:color="auto"/>
                                                                    <w:left w:val="none" w:sz="0" w:space="0" w:color="auto"/>
                                                                    <w:bottom w:val="none" w:sz="0" w:space="0" w:color="auto"/>
                                                                    <w:right w:val="none" w:sz="0" w:space="0" w:color="auto"/>
                                                                  </w:divBdr>
                                                                </w:div>
                                                                <w:div w:id="2109806777">
                                                                  <w:marLeft w:val="0"/>
                                                                  <w:marRight w:val="0"/>
                                                                  <w:marTop w:val="0"/>
                                                                  <w:marBottom w:val="0"/>
                                                                  <w:divBdr>
                                                                    <w:top w:val="none" w:sz="0" w:space="0" w:color="auto"/>
                                                                    <w:left w:val="none" w:sz="0" w:space="0" w:color="auto"/>
                                                                    <w:bottom w:val="none" w:sz="0" w:space="0" w:color="auto"/>
                                                                    <w:right w:val="none" w:sz="0" w:space="0" w:color="auto"/>
                                                                  </w:divBdr>
                                                                </w:div>
                                                                <w:div w:id="21428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8343883">
      <w:bodyDiv w:val="1"/>
      <w:marLeft w:val="0"/>
      <w:marRight w:val="0"/>
      <w:marTop w:val="0"/>
      <w:marBottom w:val="0"/>
      <w:divBdr>
        <w:top w:val="none" w:sz="0" w:space="0" w:color="auto"/>
        <w:left w:val="none" w:sz="0" w:space="0" w:color="auto"/>
        <w:bottom w:val="none" w:sz="0" w:space="0" w:color="auto"/>
        <w:right w:val="none" w:sz="0" w:space="0" w:color="auto"/>
      </w:divBdr>
    </w:div>
    <w:div w:id="1318265940">
      <w:bodyDiv w:val="1"/>
      <w:marLeft w:val="0"/>
      <w:marRight w:val="0"/>
      <w:marTop w:val="0"/>
      <w:marBottom w:val="0"/>
      <w:divBdr>
        <w:top w:val="none" w:sz="0" w:space="0" w:color="auto"/>
        <w:left w:val="none" w:sz="0" w:space="0" w:color="auto"/>
        <w:bottom w:val="none" w:sz="0" w:space="0" w:color="auto"/>
        <w:right w:val="none" w:sz="0" w:space="0" w:color="auto"/>
      </w:divBdr>
    </w:div>
    <w:div w:id="1345015923">
      <w:bodyDiv w:val="1"/>
      <w:marLeft w:val="0"/>
      <w:marRight w:val="0"/>
      <w:marTop w:val="0"/>
      <w:marBottom w:val="0"/>
      <w:divBdr>
        <w:top w:val="none" w:sz="0" w:space="0" w:color="auto"/>
        <w:left w:val="none" w:sz="0" w:space="0" w:color="auto"/>
        <w:bottom w:val="none" w:sz="0" w:space="0" w:color="auto"/>
        <w:right w:val="none" w:sz="0" w:space="0" w:color="auto"/>
      </w:divBdr>
      <w:divsChild>
        <w:div w:id="1315521901">
          <w:marLeft w:val="0"/>
          <w:marRight w:val="0"/>
          <w:marTop w:val="0"/>
          <w:marBottom w:val="0"/>
          <w:divBdr>
            <w:top w:val="none" w:sz="0" w:space="0" w:color="auto"/>
            <w:left w:val="none" w:sz="0" w:space="0" w:color="auto"/>
            <w:bottom w:val="none" w:sz="0" w:space="0" w:color="auto"/>
            <w:right w:val="none" w:sz="0" w:space="0" w:color="auto"/>
          </w:divBdr>
          <w:divsChild>
            <w:div w:id="248269164">
              <w:marLeft w:val="0"/>
              <w:marRight w:val="0"/>
              <w:marTop w:val="0"/>
              <w:marBottom w:val="0"/>
              <w:divBdr>
                <w:top w:val="none" w:sz="0" w:space="0" w:color="auto"/>
                <w:left w:val="none" w:sz="0" w:space="0" w:color="auto"/>
                <w:bottom w:val="none" w:sz="0" w:space="0" w:color="auto"/>
                <w:right w:val="none" w:sz="0" w:space="0" w:color="auto"/>
              </w:divBdr>
              <w:divsChild>
                <w:div w:id="1278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18697">
          <w:marLeft w:val="0"/>
          <w:marRight w:val="0"/>
          <w:marTop w:val="0"/>
          <w:marBottom w:val="0"/>
          <w:divBdr>
            <w:top w:val="none" w:sz="0" w:space="0" w:color="auto"/>
            <w:left w:val="none" w:sz="0" w:space="0" w:color="auto"/>
            <w:bottom w:val="none" w:sz="0" w:space="0" w:color="auto"/>
            <w:right w:val="none" w:sz="0" w:space="0" w:color="auto"/>
          </w:divBdr>
          <w:divsChild>
            <w:div w:id="362678950">
              <w:marLeft w:val="0"/>
              <w:marRight w:val="0"/>
              <w:marTop w:val="0"/>
              <w:marBottom w:val="0"/>
              <w:divBdr>
                <w:top w:val="none" w:sz="0" w:space="0" w:color="auto"/>
                <w:left w:val="none" w:sz="0" w:space="0" w:color="auto"/>
                <w:bottom w:val="none" w:sz="0" w:space="0" w:color="auto"/>
                <w:right w:val="none" w:sz="0" w:space="0" w:color="auto"/>
              </w:divBdr>
            </w:div>
            <w:div w:id="1581869063">
              <w:marLeft w:val="0"/>
              <w:marRight w:val="0"/>
              <w:marTop w:val="0"/>
              <w:marBottom w:val="0"/>
              <w:divBdr>
                <w:top w:val="none" w:sz="0" w:space="0" w:color="auto"/>
                <w:left w:val="none" w:sz="0" w:space="0" w:color="auto"/>
                <w:bottom w:val="none" w:sz="0" w:space="0" w:color="auto"/>
                <w:right w:val="none" w:sz="0" w:space="0" w:color="auto"/>
              </w:divBdr>
              <w:divsChild>
                <w:div w:id="1774932910">
                  <w:marLeft w:val="0"/>
                  <w:marRight w:val="0"/>
                  <w:marTop w:val="0"/>
                  <w:marBottom w:val="0"/>
                  <w:divBdr>
                    <w:top w:val="none" w:sz="0" w:space="0" w:color="auto"/>
                    <w:left w:val="none" w:sz="0" w:space="0" w:color="auto"/>
                    <w:bottom w:val="none" w:sz="0" w:space="0" w:color="auto"/>
                    <w:right w:val="none" w:sz="0" w:space="0" w:color="auto"/>
                  </w:divBdr>
                  <w:divsChild>
                    <w:div w:id="464276366">
                      <w:marLeft w:val="0"/>
                      <w:marRight w:val="0"/>
                      <w:marTop w:val="0"/>
                      <w:marBottom w:val="0"/>
                      <w:divBdr>
                        <w:top w:val="none" w:sz="0" w:space="0" w:color="auto"/>
                        <w:left w:val="none" w:sz="0" w:space="0" w:color="auto"/>
                        <w:bottom w:val="none" w:sz="0" w:space="0" w:color="auto"/>
                        <w:right w:val="none" w:sz="0" w:space="0" w:color="auto"/>
                      </w:divBdr>
                    </w:div>
                    <w:div w:id="677731514">
                      <w:marLeft w:val="0"/>
                      <w:marRight w:val="0"/>
                      <w:marTop w:val="0"/>
                      <w:marBottom w:val="0"/>
                      <w:divBdr>
                        <w:top w:val="none" w:sz="0" w:space="0" w:color="auto"/>
                        <w:left w:val="none" w:sz="0" w:space="0" w:color="auto"/>
                        <w:bottom w:val="none" w:sz="0" w:space="0" w:color="auto"/>
                        <w:right w:val="none" w:sz="0" w:space="0" w:color="auto"/>
                      </w:divBdr>
                    </w:div>
                    <w:div w:id="18708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838258">
      <w:bodyDiv w:val="1"/>
      <w:marLeft w:val="0"/>
      <w:marRight w:val="0"/>
      <w:marTop w:val="0"/>
      <w:marBottom w:val="0"/>
      <w:divBdr>
        <w:top w:val="none" w:sz="0" w:space="0" w:color="auto"/>
        <w:left w:val="none" w:sz="0" w:space="0" w:color="auto"/>
        <w:bottom w:val="none" w:sz="0" w:space="0" w:color="auto"/>
        <w:right w:val="none" w:sz="0" w:space="0" w:color="auto"/>
      </w:divBdr>
    </w:div>
    <w:div w:id="1401367331">
      <w:bodyDiv w:val="1"/>
      <w:marLeft w:val="0"/>
      <w:marRight w:val="0"/>
      <w:marTop w:val="0"/>
      <w:marBottom w:val="0"/>
      <w:divBdr>
        <w:top w:val="none" w:sz="0" w:space="0" w:color="auto"/>
        <w:left w:val="none" w:sz="0" w:space="0" w:color="auto"/>
        <w:bottom w:val="none" w:sz="0" w:space="0" w:color="auto"/>
        <w:right w:val="none" w:sz="0" w:space="0" w:color="auto"/>
      </w:divBdr>
    </w:div>
    <w:div w:id="1409424546">
      <w:bodyDiv w:val="1"/>
      <w:marLeft w:val="0"/>
      <w:marRight w:val="0"/>
      <w:marTop w:val="0"/>
      <w:marBottom w:val="0"/>
      <w:divBdr>
        <w:top w:val="none" w:sz="0" w:space="0" w:color="auto"/>
        <w:left w:val="none" w:sz="0" w:space="0" w:color="auto"/>
        <w:bottom w:val="none" w:sz="0" w:space="0" w:color="auto"/>
        <w:right w:val="none" w:sz="0" w:space="0" w:color="auto"/>
      </w:divBdr>
    </w:div>
    <w:div w:id="1448235394">
      <w:bodyDiv w:val="1"/>
      <w:marLeft w:val="0"/>
      <w:marRight w:val="0"/>
      <w:marTop w:val="0"/>
      <w:marBottom w:val="0"/>
      <w:divBdr>
        <w:top w:val="none" w:sz="0" w:space="0" w:color="auto"/>
        <w:left w:val="none" w:sz="0" w:space="0" w:color="auto"/>
        <w:bottom w:val="none" w:sz="0" w:space="0" w:color="auto"/>
        <w:right w:val="none" w:sz="0" w:space="0" w:color="auto"/>
      </w:divBdr>
      <w:divsChild>
        <w:div w:id="275405638">
          <w:marLeft w:val="0"/>
          <w:marRight w:val="0"/>
          <w:marTop w:val="144"/>
          <w:marBottom w:val="120"/>
          <w:divBdr>
            <w:top w:val="none" w:sz="0" w:space="0" w:color="auto"/>
            <w:left w:val="none" w:sz="0" w:space="0" w:color="auto"/>
            <w:bottom w:val="none" w:sz="0" w:space="0" w:color="auto"/>
            <w:right w:val="none" w:sz="0" w:space="0" w:color="auto"/>
          </w:divBdr>
        </w:div>
        <w:div w:id="507673200">
          <w:marLeft w:val="0"/>
          <w:marRight w:val="0"/>
          <w:marTop w:val="0"/>
          <w:marBottom w:val="120"/>
          <w:divBdr>
            <w:top w:val="none" w:sz="0" w:space="0" w:color="auto"/>
            <w:left w:val="none" w:sz="0" w:space="0" w:color="auto"/>
            <w:bottom w:val="none" w:sz="0" w:space="0" w:color="auto"/>
            <w:right w:val="none" w:sz="0" w:space="0" w:color="auto"/>
          </w:divBdr>
        </w:div>
      </w:divsChild>
    </w:div>
    <w:div w:id="1585604361">
      <w:bodyDiv w:val="1"/>
      <w:marLeft w:val="0"/>
      <w:marRight w:val="0"/>
      <w:marTop w:val="0"/>
      <w:marBottom w:val="0"/>
      <w:divBdr>
        <w:top w:val="none" w:sz="0" w:space="0" w:color="auto"/>
        <w:left w:val="none" w:sz="0" w:space="0" w:color="auto"/>
        <w:bottom w:val="none" w:sz="0" w:space="0" w:color="auto"/>
        <w:right w:val="none" w:sz="0" w:space="0" w:color="auto"/>
      </w:divBdr>
    </w:div>
    <w:div w:id="1613589124">
      <w:bodyDiv w:val="1"/>
      <w:marLeft w:val="0"/>
      <w:marRight w:val="0"/>
      <w:marTop w:val="0"/>
      <w:marBottom w:val="0"/>
      <w:divBdr>
        <w:top w:val="none" w:sz="0" w:space="0" w:color="auto"/>
        <w:left w:val="none" w:sz="0" w:space="0" w:color="auto"/>
        <w:bottom w:val="none" w:sz="0" w:space="0" w:color="auto"/>
        <w:right w:val="none" w:sz="0" w:space="0" w:color="auto"/>
      </w:divBdr>
    </w:div>
    <w:div w:id="1718356373">
      <w:bodyDiv w:val="1"/>
      <w:marLeft w:val="0"/>
      <w:marRight w:val="0"/>
      <w:marTop w:val="0"/>
      <w:marBottom w:val="0"/>
      <w:divBdr>
        <w:top w:val="none" w:sz="0" w:space="0" w:color="auto"/>
        <w:left w:val="none" w:sz="0" w:space="0" w:color="auto"/>
        <w:bottom w:val="none" w:sz="0" w:space="0" w:color="auto"/>
        <w:right w:val="none" w:sz="0" w:space="0" w:color="auto"/>
      </w:divBdr>
    </w:div>
    <w:div w:id="1752506210">
      <w:bodyDiv w:val="1"/>
      <w:marLeft w:val="0"/>
      <w:marRight w:val="0"/>
      <w:marTop w:val="0"/>
      <w:marBottom w:val="0"/>
      <w:divBdr>
        <w:top w:val="none" w:sz="0" w:space="0" w:color="auto"/>
        <w:left w:val="none" w:sz="0" w:space="0" w:color="auto"/>
        <w:bottom w:val="none" w:sz="0" w:space="0" w:color="auto"/>
        <w:right w:val="none" w:sz="0" w:space="0" w:color="auto"/>
      </w:divBdr>
    </w:div>
    <w:div w:id="1768042786">
      <w:bodyDiv w:val="1"/>
      <w:marLeft w:val="0"/>
      <w:marRight w:val="0"/>
      <w:marTop w:val="0"/>
      <w:marBottom w:val="0"/>
      <w:divBdr>
        <w:top w:val="none" w:sz="0" w:space="0" w:color="auto"/>
        <w:left w:val="none" w:sz="0" w:space="0" w:color="auto"/>
        <w:bottom w:val="none" w:sz="0" w:space="0" w:color="auto"/>
        <w:right w:val="none" w:sz="0" w:space="0" w:color="auto"/>
      </w:divBdr>
    </w:div>
    <w:div w:id="1788502705">
      <w:bodyDiv w:val="1"/>
      <w:marLeft w:val="0"/>
      <w:marRight w:val="0"/>
      <w:marTop w:val="0"/>
      <w:marBottom w:val="0"/>
      <w:divBdr>
        <w:top w:val="none" w:sz="0" w:space="0" w:color="auto"/>
        <w:left w:val="none" w:sz="0" w:space="0" w:color="auto"/>
        <w:bottom w:val="none" w:sz="0" w:space="0" w:color="auto"/>
        <w:right w:val="none" w:sz="0" w:space="0" w:color="auto"/>
      </w:divBdr>
      <w:divsChild>
        <w:div w:id="60324745">
          <w:marLeft w:val="0"/>
          <w:marRight w:val="0"/>
          <w:marTop w:val="0"/>
          <w:marBottom w:val="0"/>
          <w:divBdr>
            <w:top w:val="none" w:sz="0" w:space="0" w:color="auto"/>
            <w:left w:val="none" w:sz="0" w:space="0" w:color="auto"/>
            <w:bottom w:val="none" w:sz="0" w:space="0" w:color="auto"/>
            <w:right w:val="none" w:sz="0" w:space="0" w:color="auto"/>
          </w:divBdr>
        </w:div>
        <w:div w:id="676925720">
          <w:marLeft w:val="0"/>
          <w:marRight w:val="0"/>
          <w:marTop w:val="0"/>
          <w:marBottom w:val="0"/>
          <w:divBdr>
            <w:top w:val="none" w:sz="0" w:space="0" w:color="auto"/>
            <w:left w:val="none" w:sz="0" w:space="0" w:color="auto"/>
            <w:bottom w:val="none" w:sz="0" w:space="0" w:color="auto"/>
            <w:right w:val="none" w:sz="0" w:space="0" w:color="auto"/>
          </w:divBdr>
        </w:div>
        <w:div w:id="1206596613">
          <w:marLeft w:val="0"/>
          <w:marRight w:val="0"/>
          <w:marTop w:val="0"/>
          <w:marBottom w:val="0"/>
          <w:divBdr>
            <w:top w:val="none" w:sz="0" w:space="0" w:color="auto"/>
            <w:left w:val="none" w:sz="0" w:space="0" w:color="auto"/>
            <w:bottom w:val="none" w:sz="0" w:space="0" w:color="auto"/>
            <w:right w:val="none" w:sz="0" w:space="0" w:color="auto"/>
          </w:divBdr>
        </w:div>
        <w:div w:id="1352532074">
          <w:marLeft w:val="0"/>
          <w:marRight w:val="0"/>
          <w:marTop w:val="0"/>
          <w:marBottom w:val="0"/>
          <w:divBdr>
            <w:top w:val="none" w:sz="0" w:space="0" w:color="auto"/>
            <w:left w:val="none" w:sz="0" w:space="0" w:color="auto"/>
            <w:bottom w:val="none" w:sz="0" w:space="0" w:color="auto"/>
            <w:right w:val="none" w:sz="0" w:space="0" w:color="auto"/>
          </w:divBdr>
        </w:div>
        <w:div w:id="1497577508">
          <w:marLeft w:val="0"/>
          <w:marRight w:val="0"/>
          <w:marTop w:val="0"/>
          <w:marBottom w:val="0"/>
          <w:divBdr>
            <w:top w:val="none" w:sz="0" w:space="0" w:color="auto"/>
            <w:left w:val="none" w:sz="0" w:space="0" w:color="auto"/>
            <w:bottom w:val="none" w:sz="0" w:space="0" w:color="auto"/>
            <w:right w:val="none" w:sz="0" w:space="0" w:color="auto"/>
          </w:divBdr>
        </w:div>
        <w:div w:id="1564951897">
          <w:marLeft w:val="0"/>
          <w:marRight w:val="0"/>
          <w:marTop w:val="0"/>
          <w:marBottom w:val="0"/>
          <w:divBdr>
            <w:top w:val="none" w:sz="0" w:space="0" w:color="auto"/>
            <w:left w:val="none" w:sz="0" w:space="0" w:color="auto"/>
            <w:bottom w:val="none" w:sz="0" w:space="0" w:color="auto"/>
            <w:right w:val="none" w:sz="0" w:space="0" w:color="auto"/>
          </w:divBdr>
        </w:div>
        <w:div w:id="1883705962">
          <w:marLeft w:val="0"/>
          <w:marRight w:val="0"/>
          <w:marTop w:val="0"/>
          <w:marBottom w:val="0"/>
          <w:divBdr>
            <w:top w:val="none" w:sz="0" w:space="0" w:color="auto"/>
            <w:left w:val="none" w:sz="0" w:space="0" w:color="auto"/>
            <w:bottom w:val="none" w:sz="0" w:space="0" w:color="auto"/>
            <w:right w:val="none" w:sz="0" w:space="0" w:color="auto"/>
          </w:divBdr>
        </w:div>
        <w:div w:id="1952861682">
          <w:marLeft w:val="0"/>
          <w:marRight w:val="0"/>
          <w:marTop w:val="0"/>
          <w:marBottom w:val="0"/>
          <w:divBdr>
            <w:top w:val="none" w:sz="0" w:space="0" w:color="auto"/>
            <w:left w:val="none" w:sz="0" w:space="0" w:color="auto"/>
            <w:bottom w:val="none" w:sz="0" w:space="0" w:color="auto"/>
            <w:right w:val="none" w:sz="0" w:space="0" w:color="auto"/>
          </w:divBdr>
        </w:div>
      </w:divsChild>
    </w:div>
    <w:div w:id="1794591464">
      <w:bodyDiv w:val="1"/>
      <w:marLeft w:val="0"/>
      <w:marRight w:val="0"/>
      <w:marTop w:val="0"/>
      <w:marBottom w:val="0"/>
      <w:divBdr>
        <w:top w:val="none" w:sz="0" w:space="0" w:color="auto"/>
        <w:left w:val="none" w:sz="0" w:space="0" w:color="auto"/>
        <w:bottom w:val="none" w:sz="0" w:space="0" w:color="auto"/>
        <w:right w:val="none" w:sz="0" w:space="0" w:color="auto"/>
      </w:divBdr>
    </w:div>
    <w:div w:id="1834488464">
      <w:bodyDiv w:val="1"/>
      <w:marLeft w:val="0"/>
      <w:marRight w:val="0"/>
      <w:marTop w:val="0"/>
      <w:marBottom w:val="0"/>
      <w:divBdr>
        <w:top w:val="none" w:sz="0" w:space="0" w:color="auto"/>
        <w:left w:val="none" w:sz="0" w:space="0" w:color="auto"/>
        <w:bottom w:val="none" w:sz="0" w:space="0" w:color="auto"/>
        <w:right w:val="none" w:sz="0" w:space="0" w:color="auto"/>
      </w:divBdr>
    </w:div>
    <w:div w:id="1869174152">
      <w:bodyDiv w:val="1"/>
      <w:marLeft w:val="0"/>
      <w:marRight w:val="0"/>
      <w:marTop w:val="0"/>
      <w:marBottom w:val="0"/>
      <w:divBdr>
        <w:top w:val="none" w:sz="0" w:space="0" w:color="auto"/>
        <w:left w:val="none" w:sz="0" w:space="0" w:color="auto"/>
        <w:bottom w:val="none" w:sz="0" w:space="0" w:color="auto"/>
        <w:right w:val="none" w:sz="0" w:space="0" w:color="auto"/>
      </w:divBdr>
    </w:div>
    <w:div w:id="1894386993">
      <w:bodyDiv w:val="1"/>
      <w:marLeft w:val="0"/>
      <w:marRight w:val="0"/>
      <w:marTop w:val="0"/>
      <w:marBottom w:val="0"/>
      <w:divBdr>
        <w:top w:val="none" w:sz="0" w:space="0" w:color="auto"/>
        <w:left w:val="none" w:sz="0" w:space="0" w:color="auto"/>
        <w:bottom w:val="none" w:sz="0" w:space="0" w:color="auto"/>
        <w:right w:val="none" w:sz="0" w:space="0" w:color="auto"/>
      </w:divBdr>
    </w:div>
    <w:div w:id="1964799654">
      <w:bodyDiv w:val="1"/>
      <w:marLeft w:val="0"/>
      <w:marRight w:val="0"/>
      <w:marTop w:val="0"/>
      <w:marBottom w:val="0"/>
      <w:divBdr>
        <w:top w:val="none" w:sz="0" w:space="0" w:color="auto"/>
        <w:left w:val="none" w:sz="0" w:space="0" w:color="auto"/>
        <w:bottom w:val="none" w:sz="0" w:space="0" w:color="auto"/>
        <w:right w:val="none" w:sz="0" w:space="0" w:color="auto"/>
      </w:divBdr>
    </w:div>
    <w:div w:id="2006395403">
      <w:bodyDiv w:val="1"/>
      <w:marLeft w:val="0"/>
      <w:marRight w:val="0"/>
      <w:marTop w:val="0"/>
      <w:marBottom w:val="0"/>
      <w:divBdr>
        <w:top w:val="none" w:sz="0" w:space="0" w:color="auto"/>
        <w:left w:val="none" w:sz="0" w:space="0" w:color="auto"/>
        <w:bottom w:val="none" w:sz="0" w:space="0" w:color="auto"/>
        <w:right w:val="none" w:sz="0" w:space="0" w:color="auto"/>
      </w:divBdr>
      <w:divsChild>
        <w:div w:id="58552498">
          <w:marLeft w:val="0"/>
          <w:marRight w:val="0"/>
          <w:marTop w:val="96"/>
          <w:marBottom w:val="0"/>
          <w:divBdr>
            <w:top w:val="none" w:sz="0" w:space="0" w:color="auto"/>
            <w:left w:val="none" w:sz="0" w:space="0" w:color="auto"/>
            <w:bottom w:val="none" w:sz="0" w:space="0" w:color="auto"/>
            <w:right w:val="none" w:sz="0" w:space="0" w:color="auto"/>
          </w:divBdr>
        </w:div>
        <w:div w:id="268900844">
          <w:marLeft w:val="0"/>
          <w:marRight w:val="0"/>
          <w:marTop w:val="36"/>
          <w:marBottom w:val="0"/>
          <w:divBdr>
            <w:top w:val="none" w:sz="0" w:space="0" w:color="auto"/>
            <w:left w:val="none" w:sz="0" w:space="0" w:color="auto"/>
            <w:bottom w:val="none" w:sz="0" w:space="0" w:color="auto"/>
            <w:right w:val="none" w:sz="0" w:space="0" w:color="auto"/>
          </w:divBdr>
        </w:div>
        <w:div w:id="2120754966">
          <w:marLeft w:val="0"/>
          <w:marRight w:val="0"/>
          <w:marTop w:val="144"/>
          <w:marBottom w:val="120"/>
          <w:divBdr>
            <w:top w:val="none" w:sz="0" w:space="0" w:color="auto"/>
            <w:left w:val="none" w:sz="0" w:space="0" w:color="auto"/>
            <w:bottom w:val="none" w:sz="0" w:space="0" w:color="auto"/>
            <w:right w:val="none" w:sz="0" w:space="0" w:color="auto"/>
          </w:divBdr>
        </w:div>
      </w:divsChild>
    </w:div>
    <w:div w:id="2014912192">
      <w:bodyDiv w:val="1"/>
      <w:marLeft w:val="0"/>
      <w:marRight w:val="0"/>
      <w:marTop w:val="0"/>
      <w:marBottom w:val="0"/>
      <w:divBdr>
        <w:top w:val="none" w:sz="0" w:space="0" w:color="auto"/>
        <w:left w:val="none" w:sz="0" w:space="0" w:color="auto"/>
        <w:bottom w:val="none" w:sz="0" w:space="0" w:color="auto"/>
        <w:right w:val="none" w:sz="0" w:space="0" w:color="auto"/>
      </w:divBdr>
      <w:divsChild>
        <w:div w:id="777331329">
          <w:marLeft w:val="0"/>
          <w:marRight w:val="0"/>
          <w:marTop w:val="0"/>
          <w:marBottom w:val="0"/>
          <w:divBdr>
            <w:top w:val="none" w:sz="0" w:space="0" w:color="auto"/>
            <w:left w:val="none" w:sz="0" w:space="0" w:color="auto"/>
            <w:bottom w:val="none" w:sz="0" w:space="0" w:color="auto"/>
            <w:right w:val="none" w:sz="0" w:space="0" w:color="auto"/>
          </w:divBdr>
        </w:div>
        <w:div w:id="1374235077">
          <w:marLeft w:val="0"/>
          <w:marRight w:val="0"/>
          <w:marTop w:val="0"/>
          <w:marBottom w:val="0"/>
          <w:divBdr>
            <w:top w:val="none" w:sz="0" w:space="0" w:color="auto"/>
            <w:left w:val="none" w:sz="0" w:space="0" w:color="auto"/>
            <w:bottom w:val="none" w:sz="0" w:space="0" w:color="auto"/>
            <w:right w:val="none" w:sz="0" w:space="0" w:color="auto"/>
          </w:divBdr>
        </w:div>
        <w:div w:id="1633171745">
          <w:marLeft w:val="0"/>
          <w:marRight w:val="0"/>
          <w:marTop w:val="0"/>
          <w:marBottom w:val="0"/>
          <w:divBdr>
            <w:top w:val="none" w:sz="0" w:space="0" w:color="auto"/>
            <w:left w:val="none" w:sz="0" w:space="0" w:color="auto"/>
            <w:bottom w:val="none" w:sz="0" w:space="0" w:color="auto"/>
            <w:right w:val="none" w:sz="0" w:space="0" w:color="auto"/>
          </w:divBdr>
        </w:div>
      </w:divsChild>
    </w:div>
    <w:div w:id="2015569556">
      <w:bodyDiv w:val="1"/>
      <w:marLeft w:val="0"/>
      <w:marRight w:val="0"/>
      <w:marTop w:val="0"/>
      <w:marBottom w:val="0"/>
      <w:divBdr>
        <w:top w:val="none" w:sz="0" w:space="0" w:color="auto"/>
        <w:left w:val="none" w:sz="0" w:space="0" w:color="auto"/>
        <w:bottom w:val="none" w:sz="0" w:space="0" w:color="auto"/>
        <w:right w:val="none" w:sz="0" w:space="0" w:color="auto"/>
      </w:divBdr>
    </w:div>
    <w:div w:id="2080665125">
      <w:bodyDiv w:val="1"/>
      <w:marLeft w:val="0"/>
      <w:marRight w:val="0"/>
      <w:marTop w:val="0"/>
      <w:marBottom w:val="0"/>
      <w:divBdr>
        <w:top w:val="none" w:sz="0" w:space="0" w:color="auto"/>
        <w:left w:val="none" w:sz="0" w:space="0" w:color="auto"/>
        <w:bottom w:val="none" w:sz="0" w:space="0" w:color="auto"/>
        <w:right w:val="none" w:sz="0" w:space="0" w:color="auto"/>
      </w:divBdr>
    </w:div>
    <w:div w:id="2110659513">
      <w:bodyDiv w:val="1"/>
      <w:marLeft w:val="0"/>
      <w:marRight w:val="0"/>
      <w:marTop w:val="0"/>
      <w:marBottom w:val="0"/>
      <w:divBdr>
        <w:top w:val="none" w:sz="0" w:space="0" w:color="auto"/>
        <w:left w:val="none" w:sz="0" w:space="0" w:color="auto"/>
        <w:bottom w:val="none" w:sz="0" w:space="0" w:color="auto"/>
        <w:right w:val="none" w:sz="0" w:space="0" w:color="auto"/>
      </w:divBdr>
    </w:div>
    <w:div w:id="2135367687">
      <w:bodyDiv w:val="1"/>
      <w:marLeft w:val="0"/>
      <w:marRight w:val="0"/>
      <w:marTop w:val="0"/>
      <w:marBottom w:val="0"/>
      <w:divBdr>
        <w:top w:val="none" w:sz="0" w:space="0" w:color="auto"/>
        <w:left w:val="none" w:sz="0" w:space="0" w:color="auto"/>
        <w:bottom w:val="none" w:sz="0" w:space="0" w:color="auto"/>
        <w:right w:val="none" w:sz="0" w:space="0" w:color="auto"/>
      </w:divBdr>
      <w:divsChild>
        <w:div w:id="75708382">
          <w:marLeft w:val="0"/>
          <w:marRight w:val="0"/>
          <w:marTop w:val="0"/>
          <w:marBottom w:val="0"/>
          <w:divBdr>
            <w:top w:val="none" w:sz="0" w:space="0" w:color="auto"/>
            <w:left w:val="none" w:sz="0" w:space="0" w:color="auto"/>
            <w:bottom w:val="none" w:sz="0" w:space="0" w:color="auto"/>
            <w:right w:val="none" w:sz="0" w:space="0" w:color="auto"/>
          </w:divBdr>
        </w:div>
        <w:div w:id="1617327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4.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mailto:webmaster@resistancesociale.fr" TargetMode="External"/><Relationship Id="rId28" Type="http://schemas.microsoft.com/office/2007/relationships/stylesWithEffects" Target="stylesWithEffects.xml"/><Relationship Id="rId10" Type="http://schemas.openxmlformats.org/officeDocument/2006/relationships/image" Target="media/image2.jpeg"/><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http://www.resistancesociale.fr/logo-reso.jpg" TargetMode="External"/><Relationship Id="rId14" Type="http://schemas.openxmlformats.org/officeDocument/2006/relationships/header" Target="header2.xml"/><Relationship Id="rId22" Type="http://schemas.openxmlformats.org/officeDocument/2006/relationships/image" Target="media/image5.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nalisé 1">
      <a:majorFont>
        <a:latin typeface="Tahoma"/>
        <a:ea typeface=""/>
        <a:cs typeface=""/>
      </a:majorFont>
      <a:minorFont>
        <a:latin typeface="Tahom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BCC291-5A79-42DB-B077-EFB97DA24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8</Pages>
  <Words>4026</Words>
  <Characters>22144</Characters>
  <Application>Microsoft Office Word</Application>
  <DocSecurity>0</DocSecurity>
  <Lines>184</Lines>
  <Paragraphs>52</Paragraphs>
  <ScaleCrop>false</ScaleCrop>
  <HeadingPairs>
    <vt:vector size="2" baseType="variant">
      <vt:variant>
        <vt:lpstr>Titre</vt:lpstr>
      </vt:variant>
      <vt:variant>
        <vt:i4>1</vt:i4>
      </vt:variant>
    </vt:vector>
  </HeadingPairs>
  <TitlesOfParts>
    <vt:vector size="1" baseType="lpstr">
      <vt:lpstr>RÉSISTANCE SOCIALE</vt:lpstr>
    </vt:vector>
  </TitlesOfParts>
  <Company>Mairie de Paris</Company>
  <LinksUpToDate>false</LinksUpToDate>
  <CharactersWithSpaces>26118</CharactersWithSpaces>
  <SharedDoc>false</SharedDoc>
  <HLinks>
    <vt:vector size="24" baseType="variant">
      <vt:variant>
        <vt:i4>1376351</vt:i4>
      </vt:variant>
      <vt:variant>
        <vt:i4>3</vt:i4>
      </vt:variant>
      <vt:variant>
        <vt:i4>0</vt:i4>
      </vt:variant>
      <vt:variant>
        <vt:i4>5</vt:i4>
      </vt:variant>
      <vt:variant>
        <vt:lpwstr>http://www.resistancesociale.fr/IMG/pdf/Petition-2.pdf</vt:lpwstr>
      </vt:variant>
      <vt:variant>
        <vt:lpwstr>page=1</vt:lpwstr>
      </vt:variant>
      <vt:variant>
        <vt:i4>589892</vt:i4>
      </vt:variant>
      <vt:variant>
        <vt:i4>0</vt:i4>
      </vt:variant>
      <vt:variant>
        <vt:i4>0</vt:i4>
      </vt:variant>
      <vt:variant>
        <vt:i4>5</vt:i4>
      </vt:variant>
      <vt:variant>
        <vt:lpwstr>http://www.convergence-sp.org/spip.php?article850</vt:lpwstr>
      </vt:variant>
      <vt:variant>
        <vt:lpwstr/>
      </vt:variant>
      <vt:variant>
        <vt:i4>1179683</vt:i4>
      </vt:variant>
      <vt:variant>
        <vt:i4>0</vt:i4>
      </vt:variant>
      <vt:variant>
        <vt:i4>0</vt:i4>
      </vt:variant>
      <vt:variant>
        <vt:i4>5</vt:i4>
      </vt:variant>
      <vt:variant>
        <vt:lpwstr>mailto:webmaster@resistancesociale.fr</vt:lpwstr>
      </vt:variant>
      <vt:variant>
        <vt:lpwstr/>
      </vt:variant>
      <vt:variant>
        <vt:i4>5832787</vt:i4>
      </vt:variant>
      <vt:variant>
        <vt:i4>-1</vt:i4>
      </vt:variant>
      <vt:variant>
        <vt:i4>1192</vt:i4>
      </vt:variant>
      <vt:variant>
        <vt:i4>1</vt:i4>
      </vt:variant>
      <vt:variant>
        <vt:lpwstr>http://www.resistancesociale.fr/logo-reso.jpg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RÉSISTANCE SOCIALE</dc:title>
  <dc:creator>detraijl</dc:creator>
  <cp:lastModifiedBy>Jean-Luc</cp:lastModifiedBy>
  <cp:revision>12</cp:revision>
  <cp:lastPrinted>2014-10-25T15:54:00Z</cp:lastPrinted>
  <dcterms:created xsi:type="dcterms:W3CDTF">2014-10-24T16:10:00Z</dcterms:created>
  <dcterms:modified xsi:type="dcterms:W3CDTF">2014-10-27T10:45:00Z</dcterms:modified>
</cp:coreProperties>
</file>