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v:background id="_x0000_s1025" o:bwmode="white" fillcolor="#eeece1">
      <v:fill r:id="rId4" o:title="5 %" type="pattern"/>
    </v:background>
  </w:background>
  <w:body>
    <w:p w:rsidR="00075907" w:rsidRPr="00075907" w:rsidRDefault="00423950" w:rsidP="00075907">
      <w:pPr>
        <w:jc w:val="center"/>
        <w:outlineLvl w:val="0"/>
        <w:rPr>
          <w:rFonts w:ascii="Franklin Gothic Medium Cond" w:hAnsi="Franklin Gothic Medium Cond"/>
        </w:rPr>
      </w:pPr>
      <w:r>
        <w:rPr>
          <w:rFonts w:ascii="Franklin Gothic Medium Cond" w:hAnsi="Franklin Gothic Medium Cond"/>
          <w:noProof/>
        </w:rPr>
        <w:drawing>
          <wp:anchor distT="0" distB="0" distL="114300" distR="114300" simplePos="0" relativeHeight="251656192" behindDoc="0" locked="0" layoutInCell="1" allowOverlap="1">
            <wp:simplePos x="0" y="0"/>
            <wp:positionH relativeFrom="column">
              <wp:posOffset>0</wp:posOffset>
            </wp:positionH>
            <wp:positionV relativeFrom="paragraph">
              <wp:posOffset>-152400</wp:posOffset>
            </wp:positionV>
            <wp:extent cx="6743700" cy="1333500"/>
            <wp:effectExtent l="0" t="0" r="0" b="0"/>
            <wp:wrapSquare wrapText="bothSides"/>
            <wp:docPr id="168" name="Image 168" descr="http://www.resistancesociale.fr/logo-res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 descr="http://www.resistancesociale.fr/logo-reso.jpg"/>
                    <pic:cNvPicPr>
                      <a:picLocks noChangeArrowheads="1"/>
                    </pic:cNvPicPr>
                  </pic:nvPicPr>
                  <pic:blipFill>
                    <a:blip r:embed="rId9" r:link="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43700" cy="1333500"/>
                    </a:xfrm>
                    <a:prstGeom prst="rect">
                      <a:avLst/>
                    </a:prstGeom>
                    <a:noFill/>
                    <a:ln>
                      <a:noFill/>
                    </a:ln>
                  </pic:spPr>
                </pic:pic>
              </a:graphicData>
            </a:graphic>
          </wp:anchor>
        </w:drawing>
      </w:r>
    </w:p>
    <w:p w:rsidR="00EA04DB" w:rsidRDefault="00423950" w:rsidP="00773A0E">
      <w:pPr>
        <w:ind w:left="2126" w:hanging="2126"/>
        <w:jc w:val="left"/>
        <w:rPr>
          <w:rFonts w:ascii="Arial Narrow" w:hAnsi="Arial Narrow" w:cs="Tahoma"/>
        </w:rPr>
      </w:pPr>
      <w:r>
        <w:rPr>
          <w:rFonts w:ascii="Arial Narrow" w:hAnsi="Arial Narrow" w:cs="Tahoma"/>
          <w:noProof/>
        </w:rPr>
        <w:drawing>
          <wp:anchor distT="0" distB="0" distL="114300" distR="114300" simplePos="0" relativeHeight="251657216" behindDoc="0" locked="0" layoutInCell="1" allowOverlap="1">
            <wp:simplePos x="0" y="0"/>
            <wp:positionH relativeFrom="column">
              <wp:posOffset>-95250</wp:posOffset>
            </wp:positionH>
            <wp:positionV relativeFrom="paragraph">
              <wp:posOffset>-163830</wp:posOffset>
            </wp:positionV>
            <wp:extent cx="892810" cy="1513205"/>
            <wp:effectExtent l="0" t="0" r="0" b="0"/>
            <wp:wrapSquare wrapText="bothSides"/>
            <wp:docPr id="169" name="Image 169" descr="bando-per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bando-perso"/>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2810" cy="1513205"/>
                    </a:xfrm>
                    <a:prstGeom prst="rect">
                      <a:avLst/>
                    </a:prstGeom>
                    <a:noFill/>
                    <a:ln>
                      <a:noFill/>
                    </a:ln>
                  </pic:spPr>
                </pic:pic>
              </a:graphicData>
            </a:graphic>
          </wp:anchor>
        </w:drawing>
      </w:r>
    </w:p>
    <w:p w:rsidR="005E149B" w:rsidRPr="002A022A" w:rsidRDefault="00256AA2" w:rsidP="00773A0E">
      <w:pPr>
        <w:ind w:left="2126" w:hanging="2126"/>
        <w:jc w:val="left"/>
        <w:rPr>
          <w:rFonts w:ascii="Arial Narrow" w:hAnsi="Arial Narrow" w:cs="Tahoma"/>
        </w:rPr>
      </w:pPr>
      <w:r>
        <w:rPr>
          <w:rFonts w:ascii="Arial Narrow" w:hAnsi="Arial Narrow" w:cs="Tahoma"/>
          <w:noProof/>
        </w:rPr>
        <w:pict>
          <v:shapetype id="_x0000_t202" coordsize="21600,21600" o:spt="202" path="m,l,21600r21600,l21600,xe">
            <v:stroke joinstyle="miter"/>
            <v:path gradientshapeok="t" o:connecttype="rect"/>
          </v:shapetype>
          <v:shape id="Text Box 137" o:spid="_x0000_s1026" type="#_x0000_t202" style="position:absolute;left:0;text-align:left;margin-left:15.35pt;margin-top:6.4pt;width:438.75pt;height:80.2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" filled="f" strokecolor="#333">
            <v:textbox>
              <w:txbxContent>
                <w:p w:rsidR="00892DBE" w:rsidRPr="00075907" w:rsidRDefault="00892DBE" w:rsidP="00DE26AC">
                  <w:pPr>
                    <w:jc w:val="center"/>
                    <w:rPr>
                      <w:rFonts w:ascii="Arial" w:eastAsia="SimSun" w:hAnsi="Arial" w:cs="Arial"/>
                      <w:b/>
                      <w:caps/>
                      <w:color w:val="CC0001"/>
                      <w:lang w:eastAsia="zh-CN"/>
                    </w:rPr>
                  </w:pPr>
                  <w:r w:rsidRPr="00075907">
                    <w:rPr>
                      <w:rFonts w:ascii="Arial" w:eastAsia="SimSun" w:hAnsi="Arial" w:cs="Arial"/>
                      <w:b/>
                      <w:caps/>
                      <w:color w:val="CC0001"/>
                      <w:lang w:eastAsia="zh-CN"/>
                    </w:rPr>
                    <w:t>Sommaire</w:t>
                  </w:r>
                </w:p>
                <w:p w:rsidR="00892DBE" w:rsidRPr="00EA4747" w:rsidRDefault="00892DBE" w:rsidP="00DE26AC">
                  <w:pPr>
                    <w:jc w:val="center"/>
                    <w:rPr>
                      <w:rFonts w:ascii="Arial Narrow" w:eastAsia="SimSun" w:hAnsi="Arial Narrow"/>
                      <w:b/>
                      <w:color w:val="000000"/>
                      <w:sz w:val="14"/>
                      <w:szCs w:val="14"/>
                      <w:lang w:eastAsia="zh-CN"/>
                    </w:rPr>
                  </w:pPr>
                </w:p>
                <w:p w:rsidR="00892DBE" w:rsidRPr="00034E4F" w:rsidRDefault="00892DBE" w:rsidP="00034E4F">
                  <w:pPr>
                    <w:rPr>
                      <w:b/>
                      <w:sz w:val="30"/>
                      <w:szCs w:val="30"/>
                    </w:rPr>
                  </w:pPr>
                  <w:r w:rsidRPr="00034E4F">
                    <w:rPr>
                      <w:rFonts w:ascii="Arial" w:eastAsia="SimSun" w:hAnsi="Arial" w:cs="Arial"/>
                      <w:b/>
                      <w:color w:val="CC0001"/>
                      <w:sz w:val="22"/>
                      <w:szCs w:val="22"/>
                      <w:lang w:eastAsia="zh-CN"/>
                    </w:rPr>
                    <w:t>p.1</w:t>
                  </w:r>
                  <w:r>
                    <w:rPr>
                      <w:rFonts w:ascii="Arial" w:eastAsia="SimSun" w:hAnsi="Arial" w:cs="Arial"/>
                      <w:b/>
                      <w:color w:val="CC0001"/>
                      <w:sz w:val="22"/>
                      <w:szCs w:val="22"/>
                      <w:lang w:eastAsia="zh-CN"/>
                    </w:rPr>
                    <w:t xml:space="preserve"> &amp; 2</w:t>
                  </w:r>
                  <w:r w:rsidRPr="00034E4F">
                    <w:rPr>
                      <w:rFonts w:ascii="Arial" w:eastAsia="SimSun" w:hAnsi="Arial" w:cs="Arial"/>
                      <w:b/>
                      <w:color w:val="CC0001"/>
                      <w:sz w:val="22"/>
                      <w:szCs w:val="22"/>
                      <w:lang w:eastAsia="zh-CN"/>
                    </w:rPr>
                    <w:t> :</w:t>
                  </w:r>
                  <w:r w:rsidRPr="00034E4F">
                    <w:rPr>
                      <w:rFonts w:ascii="Arial" w:eastAsia="SimSun" w:hAnsi="Arial" w:cs="Arial"/>
                      <w:b/>
                      <w:sz w:val="22"/>
                      <w:szCs w:val="22"/>
                      <w:lang w:eastAsia="zh-CN"/>
                    </w:rPr>
                    <w:t xml:space="preserve"> </w:t>
                  </w:r>
                  <w:r w:rsidRPr="00034E4F">
                    <w:rPr>
                      <w:rFonts w:ascii="Arial" w:eastAsia="SimSun" w:hAnsi="Arial" w:cs="Arial"/>
                      <w:b/>
                      <w:color w:val="223267"/>
                      <w:sz w:val="22"/>
                      <w:szCs w:val="22"/>
                      <w:lang w:eastAsia="zh-CN"/>
                    </w:rPr>
                    <w:t>L’édito</w:t>
                  </w:r>
                  <w:r w:rsidRPr="00034E4F">
                    <w:rPr>
                      <w:rFonts w:ascii="Arial" w:eastAsia="SimSun" w:hAnsi="Arial" w:cs="Arial"/>
                      <w:color w:val="223267"/>
                      <w:sz w:val="22"/>
                      <w:szCs w:val="22"/>
                      <w:lang w:eastAsia="zh-CN"/>
                    </w:rPr>
                    <w:t xml:space="preserve"> / </w:t>
                  </w:r>
                  <w:r w:rsidRPr="00034E4F">
                    <w:rPr>
                      <w:rFonts w:ascii="Arial" w:eastAsia="SimSun" w:hAnsi="Arial" w:cs="Arial"/>
                      <w:b/>
                      <w:color w:val="C00000"/>
                      <w:sz w:val="22"/>
                      <w:szCs w:val="22"/>
                      <w:lang w:eastAsia="zh-CN"/>
                    </w:rPr>
                    <w:t>p.2</w:t>
                  </w:r>
                  <w:r>
                    <w:rPr>
                      <w:rFonts w:ascii="Arial" w:eastAsia="SimSun" w:hAnsi="Arial" w:cs="Arial"/>
                      <w:b/>
                      <w:color w:val="C00000"/>
                      <w:sz w:val="22"/>
                      <w:szCs w:val="22"/>
                      <w:lang w:eastAsia="zh-CN"/>
                    </w:rPr>
                    <w:t> :</w:t>
                  </w:r>
                  <w:r w:rsidRPr="00034E4F">
                    <w:rPr>
                      <w:rFonts w:ascii="Arial" w:eastAsia="SimSun" w:hAnsi="Arial" w:cs="Arial"/>
                      <w:color w:val="223267"/>
                      <w:sz w:val="22"/>
                      <w:szCs w:val="22"/>
                      <w:lang w:eastAsia="zh-CN"/>
                    </w:rPr>
                    <w:t xml:space="preserve"> </w:t>
                  </w:r>
                  <w:r w:rsidRPr="00034E4F">
                    <w:rPr>
                      <w:rFonts w:ascii="Arial" w:eastAsia="SimSun" w:hAnsi="Arial" w:cs="Arial"/>
                      <w:b/>
                      <w:color w:val="223267"/>
                      <w:sz w:val="22"/>
                      <w:szCs w:val="22"/>
                      <w:lang w:eastAsia="zh-CN"/>
                    </w:rPr>
                    <w:t>Solidarité internationale</w:t>
                  </w:r>
                  <w:r>
                    <w:rPr>
                      <w:rFonts w:ascii="Arial" w:eastAsia="SimSun" w:hAnsi="Arial" w:cs="Arial"/>
                      <w:b/>
                      <w:color w:val="223267"/>
                      <w:sz w:val="22"/>
                      <w:szCs w:val="22"/>
                      <w:lang w:eastAsia="zh-CN"/>
                    </w:rPr>
                    <w:t xml:space="preserve"> </w:t>
                  </w:r>
                  <w:r w:rsidRPr="00092579">
                    <w:rPr>
                      <w:rFonts w:ascii="Arial" w:eastAsia="SimSun" w:hAnsi="Arial" w:cs="Arial"/>
                      <w:i/>
                      <w:color w:val="223267"/>
                      <w:sz w:val="22"/>
                      <w:szCs w:val="22"/>
                      <w:lang w:eastAsia="zh-CN"/>
                    </w:rPr>
                    <w:t>(</w:t>
                  </w:r>
                  <w:r>
                    <w:rPr>
                      <w:rFonts w:ascii="Arial" w:eastAsia="SimSun" w:hAnsi="Arial" w:cs="Arial"/>
                      <w:i/>
                      <w:color w:val="223267"/>
                      <w:sz w:val="22"/>
                      <w:szCs w:val="22"/>
                      <w:lang w:eastAsia="zh-CN"/>
                    </w:rPr>
                    <w:t>Pologne, Algérie, Afrique du Sud</w:t>
                  </w:r>
                  <w:r w:rsidRPr="00092579">
                    <w:rPr>
                      <w:rFonts w:ascii="Arial" w:eastAsia="SimSun" w:hAnsi="Arial" w:cs="Arial"/>
                      <w:i/>
                      <w:color w:val="223267"/>
                      <w:sz w:val="22"/>
                      <w:szCs w:val="22"/>
                      <w:lang w:eastAsia="zh-CN"/>
                    </w:rPr>
                    <w:t>)</w:t>
                  </w:r>
                  <w:r>
                    <w:rPr>
                      <w:rFonts w:ascii="Arial" w:eastAsia="SimSun" w:hAnsi="Arial" w:cs="Arial"/>
                      <w:b/>
                      <w:color w:val="223267"/>
                      <w:sz w:val="22"/>
                      <w:szCs w:val="22"/>
                      <w:lang w:eastAsia="zh-CN"/>
                    </w:rPr>
                    <w:t xml:space="preserve"> / </w:t>
                  </w:r>
                  <w:r w:rsidRPr="00034E4F">
                    <w:rPr>
                      <w:rFonts w:ascii="Arial" w:eastAsia="SimSun" w:hAnsi="Arial" w:cs="Arial"/>
                      <w:b/>
                      <w:color w:val="CC0001"/>
                      <w:sz w:val="22"/>
                      <w:szCs w:val="22"/>
                      <w:lang w:eastAsia="zh-CN"/>
                    </w:rPr>
                    <w:t xml:space="preserve">p.3 </w:t>
                  </w:r>
                  <w:r>
                    <w:rPr>
                      <w:rFonts w:ascii="Arial" w:eastAsia="SimSun" w:hAnsi="Arial" w:cs="Arial"/>
                      <w:b/>
                      <w:color w:val="CC0001"/>
                      <w:sz w:val="22"/>
                      <w:szCs w:val="22"/>
                      <w:lang w:eastAsia="zh-CN"/>
                    </w:rPr>
                    <w:t>à 7</w:t>
                  </w:r>
                  <w:r w:rsidRPr="00034E4F">
                    <w:rPr>
                      <w:rFonts w:ascii="Arial" w:eastAsia="SimSun" w:hAnsi="Arial" w:cs="Arial"/>
                      <w:b/>
                      <w:color w:val="CC0001"/>
                      <w:sz w:val="22"/>
                      <w:szCs w:val="22"/>
                      <w:lang w:eastAsia="zh-CN"/>
                    </w:rPr>
                    <w:t> :</w:t>
                  </w:r>
                  <w:r w:rsidRPr="00034E4F">
                    <w:rPr>
                      <w:rFonts w:ascii="Arial" w:eastAsia="SimSun" w:hAnsi="Arial" w:cs="Arial"/>
                      <w:sz w:val="22"/>
                      <w:szCs w:val="22"/>
                      <w:lang w:eastAsia="zh-CN"/>
                    </w:rPr>
                    <w:t xml:space="preserve"> </w:t>
                  </w:r>
                  <w:r w:rsidRPr="00034E4F">
                    <w:rPr>
                      <w:rFonts w:ascii="Arial" w:eastAsia="SimSun" w:hAnsi="Arial" w:cs="Arial"/>
                      <w:b/>
                      <w:color w:val="223267"/>
                      <w:sz w:val="22"/>
                      <w:szCs w:val="22"/>
                      <w:lang w:eastAsia="zh-CN"/>
                    </w:rPr>
                    <w:t xml:space="preserve">Place au débat </w:t>
                  </w:r>
                  <w:r w:rsidRPr="00034E4F">
                    <w:rPr>
                      <w:rFonts w:ascii="Arial" w:eastAsia="SimSun" w:hAnsi="Arial" w:cs="Arial"/>
                      <w:i/>
                      <w:color w:val="223267"/>
                      <w:sz w:val="22"/>
                      <w:szCs w:val="22"/>
                      <w:lang w:eastAsia="zh-CN"/>
                    </w:rPr>
                    <w:t>(</w:t>
                  </w:r>
                  <w:r>
                    <w:rPr>
                      <w:rFonts w:ascii="Arial" w:eastAsia="SimSun" w:hAnsi="Arial" w:cs="Arial"/>
                      <w:i/>
                      <w:color w:val="223267"/>
                      <w:sz w:val="22"/>
                      <w:szCs w:val="22"/>
                      <w:lang w:eastAsia="zh-CN"/>
                    </w:rPr>
                    <w:t>Que faire des banques ? Des mesures immédiates pour aller v</w:t>
                  </w:r>
                  <w:r w:rsidR="00AC4429">
                    <w:rPr>
                      <w:rFonts w:ascii="Arial" w:eastAsia="SimSun" w:hAnsi="Arial" w:cs="Arial"/>
                      <w:i/>
                      <w:color w:val="223267"/>
                      <w:sz w:val="22"/>
                      <w:szCs w:val="22"/>
                      <w:lang w:eastAsia="zh-CN"/>
                    </w:rPr>
                    <w:t>e</w:t>
                  </w:r>
                  <w:r>
                    <w:rPr>
                      <w:rFonts w:ascii="Arial" w:eastAsia="SimSun" w:hAnsi="Arial" w:cs="Arial"/>
                      <w:i/>
                      <w:color w:val="223267"/>
                      <w:sz w:val="22"/>
                      <w:szCs w:val="22"/>
                      <w:lang w:eastAsia="zh-CN"/>
                    </w:rPr>
                    <w:t>rs la socialisation</w:t>
                  </w:r>
                  <w:r w:rsidRPr="00034E4F">
                    <w:rPr>
                      <w:rFonts w:ascii="Arial" w:eastAsia="SimSun" w:hAnsi="Arial" w:cs="Arial"/>
                      <w:i/>
                      <w:color w:val="223267"/>
                      <w:sz w:val="22"/>
                      <w:szCs w:val="22"/>
                      <w:lang w:eastAsia="zh-CN"/>
                    </w:rPr>
                    <w:t>)</w:t>
                  </w:r>
                  <w:r w:rsidRPr="00034E4F">
                    <w:rPr>
                      <w:rFonts w:ascii="Arial" w:eastAsia="SimSun" w:hAnsi="Arial" w:cs="Arial"/>
                      <w:color w:val="223267"/>
                      <w:sz w:val="22"/>
                      <w:szCs w:val="22"/>
                      <w:lang w:eastAsia="zh-CN"/>
                    </w:rPr>
                    <w:t xml:space="preserve"> / </w:t>
                  </w:r>
                  <w:r w:rsidRPr="00034E4F">
                    <w:rPr>
                      <w:rFonts w:ascii="Arial" w:eastAsia="SimSun" w:hAnsi="Arial" w:cs="Arial"/>
                      <w:b/>
                      <w:color w:val="CC0001"/>
                      <w:sz w:val="22"/>
                      <w:szCs w:val="22"/>
                      <w:lang w:eastAsia="zh-CN"/>
                    </w:rPr>
                    <w:t>p.8</w:t>
                  </w:r>
                  <w:r w:rsidRPr="00034E4F">
                    <w:rPr>
                      <w:rFonts w:ascii="Arial" w:hAnsi="Arial" w:cs="Arial"/>
                      <w:b/>
                      <w:bCs/>
                      <w:color w:val="CC0001"/>
                      <w:sz w:val="22"/>
                      <w:szCs w:val="22"/>
                    </w:rPr>
                    <w:t> :</w:t>
                  </w:r>
                  <w:r w:rsidRPr="00034E4F">
                    <w:rPr>
                      <w:rFonts w:ascii="Arial" w:hAnsi="Arial" w:cs="Arial"/>
                      <w:b/>
                      <w:bCs/>
                      <w:sz w:val="22"/>
                      <w:szCs w:val="22"/>
                    </w:rPr>
                    <w:t> </w:t>
                  </w:r>
                  <w:r>
                    <w:rPr>
                      <w:rFonts w:ascii="Arial" w:hAnsi="Arial" w:cs="Arial"/>
                      <w:b/>
                      <w:bCs/>
                      <w:color w:val="223267"/>
                      <w:sz w:val="22"/>
                      <w:szCs w:val="22"/>
                    </w:rPr>
                    <w:t xml:space="preserve">Coup de gueule </w:t>
                  </w:r>
                  <w:r w:rsidRPr="00A638FD">
                    <w:rPr>
                      <w:rFonts w:ascii="Arial" w:hAnsi="Arial" w:cs="Arial"/>
                      <w:bCs/>
                      <w:i/>
                      <w:color w:val="223267"/>
                      <w:sz w:val="22"/>
                      <w:szCs w:val="22"/>
                    </w:rPr>
                    <w:t>(</w:t>
                  </w:r>
                  <w:r>
                    <w:rPr>
                      <w:rFonts w:ascii="Arial" w:hAnsi="Arial" w:cs="Arial"/>
                      <w:bCs/>
                      <w:i/>
                      <w:color w:val="223267"/>
                      <w:sz w:val="22"/>
                      <w:szCs w:val="22"/>
                    </w:rPr>
                    <w:t>Vers l’implosion de la société fra</w:t>
                  </w:r>
                  <w:r>
                    <w:rPr>
                      <w:rFonts w:ascii="Arial" w:hAnsi="Arial" w:cs="Arial"/>
                      <w:bCs/>
                      <w:i/>
                      <w:color w:val="223267"/>
                      <w:sz w:val="22"/>
                      <w:szCs w:val="22"/>
                    </w:rPr>
                    <w:t>n</w:t>
                  </w:r>
                  <w:r>
                    <w:rPr>
                      <w:rFonts w:ascii="Arial" w:hAnsi="Arial" w:cs="Arial"/>
                      <w:bCs/>
                      <w:i/>
                      <w:color w:val="223267"/>
                      <w:sz w:val="22"/>
                      <w:szCs w:val="22"/>
                    </w:rPr>
                    <w:t>çaise</w:t>
                  </w:r>
                  <w:r w:rsidRPr="00A638FD">
                    <w:rPr>
                      <w:rFonts w:ascii="Arial" w:hAnsi="Arial" w:cs="Arial"/>
                      <w:bCs/>
                      <w:i/>
                      <w:color w:val="223267"/>
                      <w:sz w:val="22"/>
                      <w:szCs w:val="22"/>
                    </w:rPr>
                    <w:t>)</w:t>
                  </w:r>
                </w:p>
              </w:txbxContent>
            </v:textbox>
          </v:shape>
        </w:pict>
      </w:r>
    </w:p>
    <w:p w:rsidR="00EA04DB" w:rsidRDefault="00EA04DB" w:rsidP="00773A0E">
      <w:pPr>
        <w:ind w:left="2126" w:hanging="2126"/>
        <w:jc w:val="left"/>
        <w:rPr>
          <w:rFonts w:ascii="Arial Narrow" w:hAnsi="Arial Narrow" w:cs="Tahoma"/>
          <w:sz w:val="22"/>
          <w:szCs w:val="22"/>
        </w:rPr>
      </w:pPr>
    </w:p>
    <w:p w:rsidR="00EA04DB" w:rsidRDefault="00EA04DB" w:rsidP="00773A0E">
      <w:pPr>
        <w:ind w:left="2126" w:hanging="2126"/>
        <w:jc w:val="left"/>
        <w:rPr>
          <w:rFonts w:ascii="Arial Narrow" w:hAnsi="Arial Narrow" w:cs="Tahoma"/>
          <w:sz w:val="22"/>
          <w:szCs w:val="22"/>
        </w:rPr>
      </w:pPr>
    </w:p>
    <w:p w:rsidR="008A1C31" w:rsidRDefault="008A1C31" w:rsidP="00773A0E">
      <w:pPr>
        <w:ind w:left="2126" w:hanging="2126"/>
        <w:jc w:val="left"/>
        <w:rPr>
          <w:rFonts w:ascii="Arial Narrow" w:hAnsi="Arial Narrow" w:cs="Tahoma"/>
          <w:sz w:val="22"/>
          <w:szCs w:val="22"/>
        </w:rPr>
      </w:pPr>
    </w:p>
    <w:p w:rsidR="008A1C31" w:rsidRDefault="008A1C31" w:rsidP="00773A0E">
      <w:pPr>
        <w:ind w:left="2126" w:hanging="2126"/>
        <w:jc w:val="left"/>
        <w:rPr>
          <w:rFonts w:ascii="Arial Narrow" w:hAnsi="Arial Narrow" w:cs="Tahoma"/>
          <w:sz w:val="22"/>
          <w:szCs w:val="22"/>
        </w:rPr>
      </w:pPr>
    </w:p>
    <w:p w:rsidR="008A1C31" w:rsidRDefault="008A1C31" w:rsidP="00773A0E">
      <w:pPr>
        <w:ind w:left="2126" w:hanging="2126"/>
        <w:jc w:val="left"/>
        <w:rPr>
          <w:rFonts w:ascii="Arial Narrow" w:hAnsi="Arial Narrow" w:cs="Tahoma"/>
          <w:sz w:val="22"/>
          <w:szCs w:val="22"/>
        </w:rPr>
      </w:pPr>
    </w:p>
    <w:p w:rsidR="007C0457" w:rsidRDefault="007C0457" w:rsidP="00773A0E">
      <w:pPr>
        <w:ind w:left="2126" w:hanging="2126"/>
        <w:jc w:val="left"/>
        <w:rPr>
          <w:rFonts w:ascii="Arial Narrow" w:hAnsi="Arial Narrow" w:cs="Tahoma"/>
          <w:sz w:val="22"/>
          <w:szCs w:val="22"/>
        </w:rPr>
      </w:pPr>
    </w:p>
    <w:p w:rsidR="007C0457" w:rsidRDefault="007C0457" w:rsidP="00773A0E">
      <w:pPr>
        <w:ind w:left="2126" w:hanging="2126"/>
        <w:jc w:val="left"/>
        <w:rPr>
          <w:rFonts w:ascii="Arial Narrow" w:hAnsi="Arial Narrow" w:cs="Tahoma"/>
          <w:sz w:val="22"/>
          <w:szCs w:val="22"/>
        </w:rPr>
      </w:pPr>
    </w:p>
    <w:p w:rsidR="00E34816" w:rsidRPr="00E34816" w:rsidRDefault="00E34816" w:rsidP="00E34816">
      <w:pPr>
        <w:jc w:val="center"/>
        <w:rPr>
          <w:rFonts w:ascii="Arial" w:hAnsi="Arial" w:cs="Arial"/>
          <w:b/>
          <w:i/>
          <w:sz w:val="6"/>
          <w:szCs w:val="6"/>
        </w:rPr>
      </w:pPr>
    </w:p>
    <w:p w:rsidR="00DE26AC" w:rsidRPr="00092579" w:rsidRDefault="00DE26AC" w:rsidP="0059573C">
      <w:pPr>
        <w:rPr>
          <w:rFonts w:ascii="Arial Narrow" w:hAnsi="Arial Narrow" w:cs="Tahoma"/>
          <w:b/>
          <w:i/>
          <w:color w:val="CC0001"/>
          <w:sz w:val="36"/>
          <w:szCs w:val="36"/>
          <w:u w:val="single"/>
        </w:rPr>
      </w:pPr>
      <w:r w:rsidRPr="00092579">
        <w:rPr>
          <w:rFonts w:ascii="Arial Narrow" w:hAnsi="Arial Narrow" w:cs="Tahoma"/>
          <w:b/>
          <w:i/>
          <w:color w:val="CC0001"/>
          <w:sz w:val="36"/>
          <w:szCs w:val="36"/>
          <w:u w:val="single"/>
        </w:rPr>
        <w:t>L’ÉDITO</w:t>
      </w:r>
    </w:p>
    <w:p w:rsidR="00ED3FC6" w:rsidRPr="00341560" w:rsidRDefault="00ED3FC6" w:rsidP="00ED3FC6">
      <w:pPr>
        <w:rPr>
          <w:rFonts w:ascii="Verdana" w:hAnsi="Verdana"/>
          <w:color w:val="223267"/>
          <w:sz w:val="10"/>
          <w:szCs w:val="10"/>
          <w:lang w:eastAsia="en-US"/>
        </w:rPr>
      </w:pPr>
    </w:p>
    <w:p w:rsidR="00A638FD" w:rsidRPr="00341560" w:rsidRDefault="00A638FD" w:rsidP="00ED3FC6">
      <w:pPr>
        <w:rPr>
          <w:rFonts w:ascii="Verdana" w:hAnsi="Verdana"/>
          <w:color w:val="223267"/>
          <w:sz w:val="10"/>
          <w:szCs w:val="10"/>
          <w:lang w:eastAsia="en-US"/>
        </w:rPr>
        <w:sectPr w:rsidR="00A638FD" w:rsidRPr="00341560" w:rsidSect="000917AE">
          <w:headerReference w:type="default" r:id="rId12"/>
          <w:footerReference w:type="default" r:id="rId13"/>
          <w:headerReference w:type="first" r:id="rId14"/>
          <w:footerReference w:type="first" r:id="rId15"/>
          <w:pgSz w:w="11906" w:h="16838"/>
          <w:pgMar w:top="360" w:right="737" w:bottom="737" w:left="737" w:header="360" w:footer="462" w:gutter="0"/>
          <w:pgNumType w:start="2"/>
          <w:cols w:sep="1" w:space="709"/>
          <w:titlePg/>
          <w:docGrid w:linePitch="360"/>
        </w:sectPr>
      </w:pPr>
    </w:p>
    <w:p w:rsidR="003A2F69" w:rsidRPr="00154525" w:rsidRDefault="00E9311A" w:rsidP="00F26922">
      <w:pPr>
        <w:rPr>
          <w:color w:val="223265"/>
        </w:rPr>
      </w:pPr>
      <w:r w:rsidRPr="00154525">
        <w:rPr>
          <w:color w:val="223265"/>
        </w:rPr>
        <w:lastRenderedPageBreak/>
        <w:t>François Hollande s’est donc exprimé face aux Français. Comment ne pas être stupéfait devant tant d’autosatisfaction, pour ne pas dire d’autisme ? Celui qui est encore, sans plus aucun crédit – même Sarkozy, à la fin de son quinque</w:t>
      </w:r>
      <w:r w:rsidRPr="00154525">
        <w:rPr>
          <w:color w:val="223265"/>
        </w:rPr>
        <w:t>n</w:t>
      </w:r>
      <w:r w:rsidRPr="00154525">
        <w:rPr>
          <w:color w:val="223265"/>
        </w:rPr>
        <w:t>nat en avait davantage – le Président assume, avec une totale déconnexion de ce que vit notre peuple, un bilan catastrophique d’une politique totalement au service du patronat, oubliant par qui il a été élu</w:t>
      </w:r>
      <w:r w:rsidR="003A2F69" w:rsidRPr="00154525">
        <w:rPr>
          <w:color w:val="223265"/>
        </w:rPr>
        <w:t>.</w:t>
      </w:r>
      <w:r w:rsidRPr="00154525">
        <w:rPr>
          <w:color w:val="223265"/>
        </w:rPr>
        <w:t xml:space="preserve"> Totalement hors-sol, il a prouvé une fois de plus </w:t>
      </w:r>
      <w:r w:rsidR="00B470CE" w:rsidRPr="00154525">
        <w:rPr>
          <w:color w:val="223265"/>
        </w:rPr>
        <w:t>soit qu’il ne comprenait rien aux difficultés des Français, donc son incompétence, soit qu’il s’en détachait, donc son asservissement au monde de la Finance.</w:t>
      </w:r>
    </w:p>
    <w:p w:rsidR="007D7D3E" w:rsidRPr="00154525" w:rsidRDefault="007D7D3E" w:rsidP="00F26922">
      <w:pPr>
        <w:rPr>
          <w:color w:val="223265"/>
        </w:rPr>
      </w:pPr>
    </w:p>
    <w:p w:rsidR="007F4722" w:rsidRPr="00154525" w:rsidRDefault="006E0B7C" w:rsidP="00F26922">
      <w:pPr>
        <w:rPr>
          <w:color w:val="223265"/>
        </w:rPr>
      </w:pPr>
      <w:r w:rsidRPr="00154525">
        <w:rPr>
          <w:color w:val="223265"/>
        </w:rPr>
        <w:t>Une fois de plus, on nous joue la ritournelle de la politique gouvernementale qui ne serait pas assez expliquée</w:t>
      </w:r>
      <w:r w:rsidR="004306F8" w:rsidRPr="00154525">
        <w:rPr>
          <w:color w:val="223265"/>
        </w:rPr>
        <w:t>. Cà irait mieux</w:t>
      </w:r>
      <w:r w:rsidR="007F4722" w:rsidRPr="00154525">
        <w:rPr>
          <w:color w:val="223265"/>
        </w:rPr>
        <w:t>,</w:t>
      </w:r>
      <w:r w:rsidR="004306F8" w:rsidRPr="00154525">
        <w:rPr>
          <w:color w:val="223265"/>
        </w:rPr>
        <w:t xml:space="preserve"> mais les Français ne s’en rendraient pas compte</w:t>
      </w:r>
      <w:r w:rsidR="007F4722" w:rsidRPr="00154525">
        <w:rPr>
          <w:color w:val="223265"/>
        </w:rPr>
        <w:t>,</w:t>
      </w:r>
      <w:r w:rsidR="004306F8" w:rsidRPr="00154525">
        <w:rPr>
          <w:color w:val="223265"/>
        </w:rPr>
        <w:t xml:space="preserve"> affirme Julien Dray. Prendrait-on nos concitoyens pour des idiots ? Les engagements de Hollande étaient d’avoir des r</w:t>
      </w:r>
      <w:r w:rsidR="004306F8" w:rsidRPr="00154525">
        <w:rPr>
          <w:color w:val="223265"/>
        </w:rPr>
        <w:t>é</w:t>
      </w:r>
      <w:r w:rsidR="004306F8" w:rsidRPr="00154525">
        <w:rPr>
          <w:color w:val="223265"/>
        </w:rPr>
        <w:t>sultats en matière d’emploi, de pouvoir d’achat ou de sécurité. Passons sur le scandaleux épisode de la déchéance de nationalité, quelle « pédagogie » pourrait faire avaler aux Français que les précar</w:t>
      </w:r>
      <w:r w:rsidR="004306F8" w:rsidRPr="00154525">
        <w:rPr>
          <w:color w:val="223265"/>
        </w:rPr>
        <w:t>i</w:t>
      </w:r>
      <w:r w:rsidR="004306F8" w:rsidRPr="00154525">
        <w:rPr>
          <w:color w:val="223265"/>
        </w:rPr>
        <w:t>ser un peu plus permettrait de lutter contre le chômage ? Seuls 37% des sympathisants soci</w:t>
      </w:r>
      <w:r w:rsidR="004306F8" w:rsidRPr="00154525">
        <w:rPr>
          <w:color w:val="223265"/>
        </w:rPr>
        <w:t>a</w:t>
      </w:r>
      <w:r w:rsidR="004306F8" w:rsidRPr="00154525">
        <w:rPr>
          <w:color w:val="223265"/>
        </w:rPr>
        <w:t>listes croient encore à cette politique. Et</w:t>
      </w:r>
      <w:r w:rsidR="00B6538A" w:rsidRPr="00154525">
        <w:rPr>
          <w:color w:val="223265"/>
        </w:rPr>
        <w:t xml:space="preserve"> </w:t>
      </w:r>
      <w:r w:rsidR="004306F8" w:rsidRPr="00154525">
        <w:rPr>
          <w:color w:val="223265"/>
        </w:rPr>
        <w:t xml:space="preserve">combien sont-ils aujourd’hui les « sympathisants » </w:t>
      </w:r>
      <w:r w:rsidR="007F4722" w:rsidRPr="00154525">
        <w:rPr>
          <w:color w:val="223265"/>
        </w:rPr>
        <w:t>soci</w:t>
      </w:r>
      <w:r w:rsidR="007F4722" w:rsidRPr="00154525">
        <w:rPr>
          <w:color w:val="223265"/>
        </w:rPr>
        <w:t>a</w:t>
      </w:r>
      <w:r w:rsidR="007F4722" w:rsidRPr="00154525">
        <w:rPr>
          <w:color w:val="223265"/>
        </w:rPr>
        <w:t>listes, avec un parti qui se vide ?</w:t>
      </w:r>
    </w:p>
    <w:p w:rsidR="007D7D3E" w:rsidRPr="00154525" w:rsidRDefault="007D7D3E" w:rsidP="00F26922">
      <w:pPr>
        <w:rPr>
          <w:color w:val="223265"/>
        </w:rPr>
      </w:pPr>
    </w:p>
    <w:p w:rsidR="007F4722" w:rsidRPr="00154525" w:rsidRDefault="007F4722" w:rsidP="00F26922">
      <w:pPr>
        <w:rPr>
          <w:color w:val="223265"/>
        </w:rPr>
      </w:pPr>
      <w:r w:rsidRPr="00154525">
        <w:rPr>
          <w:color w:val="223265"/>
        </w:rPr>
        <w:t xml:space="preserve">A Myriam El </w:t>
      </w:r>
      <w:proofErr w:type="spellStart"/>
      <w:r w:rsidRPr="00154525">
        <w:rPr>
          <w:color w:val="223265"/>
        </w:rPr>
        <w:t>Khomri</w:t>
      </w:r>
      <w:proofErr w:type="spellEnd"/>
      <w:r w:rsidR="00453814" w:rsidRPr="00154525">
        <w:rPr>
          <w:color w:val="223265"/>
        </w:rPr>
        <w:t>,</w:t>
      </w:r>
      <w:r w:rsidRPr="00154525">
        <w:rPr>
          <w:color w:val="223265"/>
        </w:rPr>
        <w:t xml:space="preserve"> qui affirme « ne jamais avoir dit que le </w:t>
      </w:r>
      <w:r w:rsidR="00B6538A" w:rsidRPr="00154525">
        <w:rPr>
          <w:color w:val="223265"/>
        </w:rPr>
        <w:t>C</w:t>
      </w:r>
      <w:r w:rsidRPr="00154525">
        <w:rPr>
          <w:color w:val="223265"/>
        </w:rPr>
        <w:t>ode du travail créait le ch</w:t>
      </w:r>
      <w:r w:rsidRPr="00154525">
        <w:rPr>
          <w:color w:val="223265"/>
        </w:rPr>
        <w:t>ô</w:t>
      </w:r>
      <w:r w:rsidRPr="00154525">
        <w:rPr>
          <w:color w:val="223265"/>
        </w:rPr>
        <w:t>mage », on posera la question : alors pourquoi le détruire encore un peu plus ? Pourquoi facilit</w:t>
      </w:r>
      <w:r w:rsidR="00453814" w:rsidRPr="00154525">
        <w:rPr>
          <w:color w:val="223265"/>
        </w:rPr>
        <w:t xml:space="preserve">er </w:t>
      </w:r>
      <w:r w:rsidRPr="00154525">
        <w:rPr>
          <w:color w:val="223265"/>
        </w:rPr>
        <w:t xml:space="preserve">les licenciements ? Pourquoi avancer de fait vers la suppression des CDI ? La réponse est simple : </w:t>
      </w:r>
      <w:r w:rsidRPr="00154525">
        <w:rPr>
          <w:color w:val="223265"/>
        </w:rPr>
        <w:lastRenderedPageBreak/>
        <w:t>pour augmenter les bénéfices des actionnaires ! L’inversion de la hiérarchie des normes contrai</w:t>
      </w:r>
      <w:r w:rsidRPr="00154525">
        <w:rPr>
          <w:color w:val="223265"/>
        </w:rPr>
        <w:t>n</w:t>
      </w:r>
      <w:r w:rsidRPr="00154525">
        <w:rPr>
          <w:color w:val="223265"/>
        </w:rPr>
        <w:t>dra les salariés à accepter de plus mauvaises conditions de travail, l’augmentation de leur temps de travail, des heures supplémentaires moins payées et au final une baisse des salaires…</w:t>
      </w:r>
    </w:p>
    <w:p w:rsidR="007D7D3E" w:rsidRPr="00154525" w:rsidRDefault="007D7D3E" w:rsidP="00F26922">
      <w:pPr>
        <w:rPr>
          <w:color w:val="223265"/>
        </w:rPr>
      </w:pPr>
    </w:p>
    <w:p w:rsidR="007F4722" w:rsidRPr="00154525" w:rsidRDefault="000D7612" w:rsidP="00F26922">
      <w:pPr>
        <w:rPr>
          <w:color w:val="223265"/>
        </w:rPr>
      </w:pPr>
      <w:r w:rsidRPr="00154525">
        <w:rPr>
          <w:color w:val="223265"/>
        </w:rPr>
        <w:t>Que nos gouvernants ne s’indignent pas des pr</w:t>
      </w:r>
      <w:r w:rsidRPr="00154525">
        <w:rPr>
          <w:color w:val="223265"/>
        </w:rPr>
        <w:t>a</w:t>
      </w:r>
      <w:r w:rsidRPr="00154525">
        <w:rPr>
          <w:color w:val="223265"/>
        </w:rPr>
        <w:t xml:space="preserve">tiques démasquées par les « Panama </w:t>
      </w:r>
      <w:proofErr w:type="spellStart"/>
      <w:r w:rsidRPr="00154525">
        <w:rPr>
          <w:color w:val="223265"/>
        </w:rPr>
        <w:t>papers</w:t>
      </w:r>
      <w:proofErr w:type="spellEnd"/>
      <w:r w:rsidRPr="00154525">
        <w:rPr>
          <w:color w:val="223265"/>
        </w:rPr>
        <w:t> » quand on met tout en place pour assurer « le s</w:t>
      </w:r>
      <w:r w:rsidRPr="00154525">
        <w:rPr>
          <w:color w:val="223265"/>
        </w:rPr>
        <w:t>e</w:t>
      </w:r>
      <w:r w:rsidRPr="00154525">
        <w:rPr>
          <w:color w:val="223265"/>
        </w:rPr>
        <w:t>cret des affaires » et faciliter l’évasion vers les paradis fiscaux à travers la directive européenne soutenue par la France et votée par la plupart des eurodéputés français.</w:t>
      </w:r>
    </w:p>
    <w:p w:rsidR="007D7D3E" w:rsidRPr="00154525" w:rsidRDefault="007D7D3E" w:rsidP="00F26922">
      <w:pPr>
        <w:rPr>
          <w:color w:val="223265"/>
        </w:rPr>
      </w:pPr>
    </w:p>
    <w:p w:rsidR="000D7612" w:rsidRPr="00154525" w:rsidRDefault="000D7612" w:rsidP="00F26922">
      <w:pPr>
        <w:rPr>
          <w:color w:val="223265"/>
        </w:rPr>
      </w:pPr>
      <w:r w:rsidRPr="00154525">
        <w:rPr>
          <w:color w:val="223265"/>
        </w:rPr>
        <w:t xml:space="preserve">Et la loi Travail permettra à </w:t>
      </w:r>
      <w:r w:rsidR="000E13DD" w:rsidRPr="00154525">
        <w:rPr>
          <w:color w:val="223265"/>
        </w:rPr>
        <w:t xml:space="preserve">une </w:t>
      </w:r>
      <w:r w:rsidRPr="00154525">
        <w:rPr>
          <w:color w:val="223265"/>
        </w:rPr>
        <w:t>entreprise fra</w:t>
      </w:r>
      <w:r w:rsidRPr="00154525">
        <w:rPr>
          <w:color w:val="223265"/>
        </w:rPr>
        <w:t>n</w:t>
      </w:r>
      <w:r w:rsidR="000E13DD" w:rsidRPr="00154525">
        <w:rPr>
          <w:color w:val="223265"/>
        </w:rPr>
        <w:t>çaise, soi-disant en difficulté, de licencier quand le groupe mondial auquel elle appartient fait des bénéfices. On imagine tout de suite les accomm</w:t>
      </w:r>
      <w:r w:rsidR="000E13DD" w:rsidRPr="00154525">
        <w:rPr>
          <w:color w:val="223265"/>
        </w:rPr>
        <w:t>o</w:t>
      </w:r>
      <w:r w:rsidR="000E13DD" w:rsidRPr="00154525">
        <w:rPr>
          <w:color w:val="223265"/>
        </w:rPr>
        <w:t>dements comptables qui permettront à la fois de licencier légalement et de soustraire les prof</w:t>
      </w:r>
      <w:r w:rsidR="0076499C" w:rsidRPr="00154525">
        <w:rPr>
          <w:color w:val="223265"/>
        </w:rPr>
        <w:t xml:space="preserve">its </w:t>
      </w:r>
      <w:r w:rsidR="000E13DD" w:rsidRPr="00154525">
        <w:rPr>
          <w:color w:val="223265"/>
        </w:rPr>
        <w:t>à l’impôt en France.</w:t>
      </w:r>
    </w:p>
    <w:p w:rsidR="00422FF2" w:rsidRPr="00154525" w:rsidRDefault="00422FF2" w:rsidP="00F26922">
      <w:pPr>
        <w:rPr>
          <w:color w:val="223265"/>
        </w:rPr>
      </w:pPr>
    </w:p>
    <w:p w:rsidR="00B470CE" w:rsidRPr="00154525" w:rsidRDefault="00B470CE" w:rsidP="00F26922">
      <w:pPr>
        <w:rPr>
          <w:color w:val="223265"/>
        </w:rPr>
      </w:pPr>
      <w:r w:rsidRPr="00154525">
        <w:rPr>
          <w:color w:val="223265"/>
        </w:rPr>
        <w:t>La première partie du mandat de François Ho</w:t>
      </w:r>
      <w:r w:rsidRPr="00154525">
        <w:rPr>
          <w:color w:val="223265"/>
        </w:rPr>
        <w:t>l</w:t>
      </w:r>
      <w:r w:rsidRPr="00154525">
        <w:rPr>
          <w:color w:val="223265"/>
        </w:rPr>
        <w:t>lande avait sans doute ôté à nos compatriotes les quelques illusions qu’</w:t>
      </w:r>
      <w:r w:rsidR="000E13DD" w:rsidRPr="00154525">
        <w:rPr>
          <w:color w:val="223265"/>
        </w:rPr>
        <w:t>ils</w:t>
      </w:r>
      <w:r w:rsidRPr="00154525">
        <w:rPr>
          <w:color w:val="223265"/>
        </w:rPr>
        <w:t xml:space="preserve"> pouvai</w:t>
      </w:r>
      <w:r w:rsidR="000E13DD" w:rsidRPr="00154525">
        <w:rPr>
          <w:color w:val="223265"/>
        </w:rPr>
        <w:t>en</w:t>
      </w:r>
      <w:r w:rsidRPr="00154525">
        <w:rPr>
          <w:color w:val="223265"/>
        </w:rPr>
        <w:t>t entretenir : ANI, PLFSS successifs, etc</w:t>
      </w:r>
      <w:r w:rsidR="0076499C" w:rsidRPr="00154525">
        <w:rPr>
          <w:color w:val="223265"/>
        </w:rPr>
        <w:t>.</w:t>
      </w:r>
      <w:r w:rsidRPr="00154525">
        <w:rPr>
          <w:color w:val="223265"/>
        </w:rPr>
        <w:t xml:space="preserve"> Mais</w:t>
      </w:r>
      <w:r w:rsidR="000E13DD" w:rsidRPr="00154525">
        <w:rPr>
          <w:color w:val="223265"/>
        </w:rPr>
        <w:t>,</w:t>
      </w:r>
      <w:r w:rsidRPr="00154525">
        <w:rPr>
          <w:color w:val="223265"/>
        </w:rPr>
        <w:t xml:space="preserve"> depuis quelques mois, il semble que les Français aient simplement tourné la page. Il est acquis que 2017 verra la fin de cette pseudo gauche au gouvern</w:t>
      </w:r>
      <w:r w:rsidRPr="00154525">
        <w:rPr>
          <w:color w:val="223265"/>
        </w:rPr>
        <w:t>e</w:t>
      </w:r>
      <w:r w:rsidRPr="00154525">
        <w:rPr>
          <w:color w:val="223265"/>
        </w:rPr>
        <w:t>ment.</w:t>
      </w:r>
    </w:p>
    <w:p w:rsidR="00422FF2" w:rsidRPr="00154525" w:rsidRDefault="00422FF2" w:rsidP="000917AE">
      <w:pPr>
        <w:rPr>
          <w:color w:val="223265"/>
        </w:rPr>
      </w:pPr>
    </w:p>
    <w:p w:rsidR="00E30C0C" w:rsidRPr="00422FF2" w:rsidRDefault="00B470CE" w:rsidP="000917AE">
      <w:pPr>
        <w:rPr>
          <w:color w:val="FF0000"/>
          <w:sz w:val="16"/>
          <w:szCs w:val="16"/>
        </w:rPr>
      </w:pPr>
      <w:r w:rsidRPr="00154525">
        <w:rPr>
          <w:color w:val="223265"/>
        </w:rPr>
        <w:t>Cette attitude entrave</w:t>
      </w:r>
      <w:r w:rsidR="00453814" w:rsidRPr="00154525">
        <w:rPr>
          <w:color w:val="223265"/>
        </w:rPr>
        <w:t>,</w:t>
      </w:r>
      <w:r w:rsidRPr="00154525">
        <w:rPr>
          <w:color w:val="223265"/>
        </w:rPr>
        <w:t xml:space="preserve"> d’ailleurs</w:t>
      </w:r>
      <w:r w:rsidR="00453814" w:rsidRPr="00154525">
        <w:rPr>
          <w:color w:val="223265"/>
        </w:rPr>
        <w:t>,</w:t>
      </w:r>
      <w:r w:rsidRPr="00154525">
        <w:rPr>
          <w:color w:val="223265"/>
        </w:rPr>
        <w:t xml:space="preserve"> l’action contre le projet de loi Travail. Certes, 71% de notre peuple l</w:t>
      </w:r>
      <w:r w:rsidR="000D7612" w:rsidRPr="00154525">
        <w:rPr>
          <w:color w:val="223265"/>
        </w:rPr>
        <w:t>e</w:t>
      </w:r>
      <w:r w:rsidR="00860E05" w:rsidRPr="00154525">
        <w:rPr>
          <w:color w:val="223265"/>
        </w:rPr>
        <w:t xml:space="preserve"> rejette, mais la mobilisation, tout en étant bonne, ne trouve pas de second souffle. La conte</w:t>
      </w:r>
      <w:r w:rsidR="00860E05" w:rsidRPr="00154525">
        <w:rPr>
          <w:color w:val="223265"/>
        </w:rPr>
        <w:t>s</w:t>
      </w:r>
      <w:r w:rsidR="00860E05" w:rsidRPr="00154525">
        <w:rPr>
          <w:color w:val="223265"/>
        </w:rPr>
        <w:t>tation est certain</w:t>
      </w:r>
      <w:r w:rsidR="00860E05">
        <w:t xml:space="preserve">e. </w:t>
      </w:r>
      <w:r w:rsidR="00422FF2">
        <w:t xml:space="preserve">                                    </w:t>
      </w:r>
      <w:r w:rsidR="00422FF2" w:rsidRPr="00E065E4">
        <w:rPr>
          <w:color w:val="FF0000"/>
          <w:sz w:val="16"/>
          <w:szCs w:val="16"/>
        </w:rPr>
        <w:t>(</w:t>
      </w:r>
      <w:proofErr w:type="gramStart"/>
      <w:r w:rsidR="00422FF2" w:rsidRPr="00E065E4">
        <w:rPr>
          <w:color w:val="FF0000"/>
          <w:sz w:val="16"/>
          <w:szCs w:val="16"/>
        </w:rPr>
        <w:t>suite</w:t>
      </w:r>
      <w:proofErr w:type="gramEnd"/>
      <w:r w:rsidR="00422FF2" w:rsidRPr="00E065E4">
        <w:rPr>
          <w:color w:val="FF0000"/>
          <w:sz w:val="16"/>
          <w:szCs w:val="16"/>
        </w:rPr>
        <w:t xml:space="preserve"> page 2)</w:t>
      </w:r>
    </w:p>
    <w:p w:rsidR="000917AE" w:rsidRDefault="000917AE" w:rsidP="000917AE">
      <w:pPr>
        <w:sectPr w:rsidR="000917AE" w:rsidSect="000917AE">
          <w:type w:val="continuous"/>
          <w:pgSz w:w="11906" w:h="16838"/>
          <w:pgMar w:top="357" w:right="737" w:bottom="737" w:left="737" w:header="360" w:footer="462" w:gutter="0"/>
          <w:pgNumType w:start="1"/>
          <w:cols w:num="2" w:sep="1" w:space="709"/>
          <w:titlePg/>
          <w:docGrid w:linePitch="326"/>
        </w:sectPr>
      </w:pPr>
    </w:p>
    <w:p w:rsidR="00E30C0C" w:rsidRPr="00FC2BF6" w:rsidRDefault="00E30C0C" w:rsidP="000917AE">
      <w:pPr>
        <w:pBdr>
          <w:top w:val="single" w:sz="4" w:space="1" w:color="auto"/>
          <w:left w:val="single" w:sz="4" w:space="4" w:color="auto"/>
          <w:bottom w:val="single" w:sz="4" w:space="1" w:color="auto"/>
          <w:right w:val="single" w:sz="4" w:space="4" w:color="auto"/>
        </w:pBdr>
        <w:rPr>
          <w:rFonts w:ascii="Verdana" w:hAnsi="Verdana" w:cs="Verdana"/>
          <w:b/>
          <w:bCs/>
          <w:i/>
          <w:iCs/>
          <w:color w:val="CC0001"/>
          <w:sz w:val="22"/>
          <w:szCs w:val="22"/>
        </w:rPr>
      </w:pPr>
      <w:r w:rsidRPr="00FC2BF6">
        <w:rPr>
          <w:rFonts w:ascii="Verdana" w:hAnsi="Verdana" w:cs="Verdana"/>
          <w:b/>
          <w:bCs/>
          <w:i/>
          <w:iCs/>
          <w:color w:val="CC0001"/>
          <w:sz w:val="22"/>
          <w:szCs w:val="22"/>
        </w:rPr>
        <w:lastRenderedPageBreak/>
        <w:t>L’EDITO (suite)</w:t>
      </w:r>
    </w:p>
    <w:p w:rsidR="00E30C0C" w:rsidRPr="000917AE" w:rsidRDefault="00E30C0C" w:rsidP="000917AE">
      <w:pPr>
        <w:pBdr>
          <w:top w:val="single" w:sz="4" w:space="1" w:color="auto"/>
          <w:left w:val="single" w:sz="4" w:space="4" w:color="auto"/>
          <w:bottom w:val="single" w:sz="4" w:space="1" w:color="auto"/>
          <w:right w:val="single" w:sz="4" w:space="4" w:color="auto"/>
        </w:pBdr>
        <w:rPr>
          <w:sz w:val="8"/>
          <w:szCs w:val="8"/>
        </w:rPr>
      </w:pPr>
    </w:p>
    <w:p w:rsidR="000917AE" w:rsidRPr="00154525" w:rsidRDefault="000917AE" w:rsidP="000917AE">
      <w:pPr>
        <w:pBdr>
          <w:top w:val="single" w:sz="4" w:space="1" w:color="auto"/>
          <w:left w:val="single" w:sz="4" w:space="4" w:color="auto"/>
          <w:bottom w:val="single" w:sz="4" w:space="1" w:color="auto"/>
          <w:right w:val="single" w:sz="4" w:space="4" w:color="auto"/>
        </w:pBdr>
        <w:rPr>
          <w:color w:val="223265"/>
        </w:rPr>
      </w:pPr>
      <w:r w:rsidRPr="00154525">
        <w:rPr>
          <w:color w:val="223265"/>
        </w:rPr>
        <w:t>Le mouvement de fond qui obligerait un gouvernement « jusqu’au-boutiste » et un Président qui s’enferme dans l’erreur, y compris électorale, à reculer, n’est pas encore là.</w:t>
      </w:r>
    </w:p>
    <w:p w:rsidR="00860E05" w:rsidRPr="00154525" w:rsidRDefault="000917AE" w:rsidP="000917AE">
      <w:pPr>
        <w:pBdr>
          <w:top w:val="single" w:sz="4" w:space="1" w:color="auto"/>
          <w:left w:val="single" w:sz="4" w:space="4" w:color="auto"/>
          <w:bottom w:val="single" w:sz="4" w:space="1" w:color="auto"/>
          <w:right w:val="single" w:sz="4" w:space="4" w:color="auto"/>
        </w:pBdr>
        <w:rPr>
          <w:color w:val="223265"/>
        </w:rPr>
      </w:pPr>
      <w:r w:rsidRPr="00154525">
        <w:rPr>
          <w:color w:val="223265"/>
        </w:rPr>
        <w:t xml:space="preserve">Les « Nuit debout » de Paris et de quelques autres villes, de plus en plus nombreuses, marquent un signe </w:t>
      </w:r>
      <w:r w:rsidR="0076499C" w:rsidRPr="00154525">
        <w:rPr>
          <w:color w:val="223265"/>
        </w:rPr>
        <w:t xml:space="preserve">intéressant </w:t>
      </w:r>
      <w:r w:rsidRPr="00154525">
        <w:rPr>
          <w:color w:val="223265"/>
        </w:rPr>
        <w:t xml:space="preserve">d’une </w:t>
      </w:r>
      <w:r w:rsidR="0076499C" w:rsidRPr="00154525">
        <w:rPr>
          <w:color w:val="223265"/>
        </w:rPr>
        <w:t>volonté</w:t>
      </w:r>
      <w:r w:rsidRPr="00154525">
        <w:rPr>
          <w:color w:val="223265"/>
        </w:rPr>
        <w:t xml:space="preserve"> d’irruption citoyenne dans la politique, à l’image de </w:t>
      </w:r>
      <w:proofErr w:type="spellStart"/>
      <w:r w:rsidRPr="00154525">
        <w:rPr>
          <w:color w:val="223265"/>
        </w:rPr>
        <w:t>Syriza</w:t>
      </w:r>
      <w:proofErr w:type="spellEnd"/>
      <w:r w:rsidRPr="00154525">
        <w:rPr>
          <w:color w:val="223265"/>
        </w:rPr>
        <w:t xml:space="preserve"> en Grèce ou de </w:t>
      </w:r>
      <w:proofErr w:type="spellStart"/>
      <w:r w:rsidRPr="00154525">
        <w:rPr>
          <w:color w:val="223265"/>
        </w:rPr>
        <w:t>Pod</w:t>
      </w:r>
      <w:r w:rsidRPr="00154525">
        <w:rPr>
          <w:color w:val="223265"/>
        </w:rPr>
        <w:t>e</w:t>
      </w:r>
      <w:r w:rsidRPr="00154525">
        <w:rPr>
          <w:color w:val="223265"/>
        </w:rPr>
        <w:t>mos</w:t>
      </w:r>
      <w:proofErr w:type="spellEnd"/>
      <w:r w:rsidRPr="00154525">
        <w:rPr>
          <w:color w:val="223265"/>
        </w:rPr>
        <w:t xml:space="preserve"> en </w:t>
      </w:r>
      <w:r w:rsidR="0076499C" w:rsidRPr="00154525">
        <w:rPr>
          <w:color w:val="223265"/>
        </w:rPr>
        <w:t>Espagne. Même si elles tiennent de l’AG étudiante ou du forum alternatif quelquefois gauchiste,</w:t>
      </w:r>
      <w:r w:rsidR="00852E81">
        <w:rPr>
          <w:color w:val="223265"/>
        </w:rPr>
        <w:t xml:space="preserve"> pire : quelquefois anti-laïque,</w:t>
      </w:r>
      <w:r w:rsidR="00860E05" w:rsidRPr="00154525">
        <w:rPr>
          <w:color w:val="223265"/>
        </w:rPr>
        <w:t xml:space="preserve"> de</w:t>
      </w:r>
      <w:r w:rsidR="006E0B7C" w:rsidRPr="00154525">
        <w:rPr>
          <w:color w:val="223265"/>
        </w:rPr>
        <w:t xml:space="preserve"> sorte que les salariés, tout en les regardant avec bienveillance, n’y trouvent pas de d</w:t>
      </w:r>
      <w:r w:rsidR="006E0B7C" w:rsidRPr="00154525">
        <w:rPr>
          <w:color w:val="223265"/>
        </w:rPr>
        <w:t>é</w:t>
      </w:r>
      <w:r w:rsidR="006E0B7C" w:rsidRPr="00154525">
        <w:rPr>
          <w:color w:val="223265"/>
        </w:rPr>
        <w:t>bouchés concrets à leurs préoccupations.</w:t>
      </w:r>
    </w:p>
    <w:p w:rsidR="000E13DD" w:rsidRPr="00154525" w:rsidRDefault="00453814" w:rsidP="000917AE">
      <w:pPr>
        <w:pBdr>
          <w:top w:val="single" w:sz="4" w:space="1" w:color="auto"/>
          <w:left w:val="single" w:sz="4" w:space="4" w:color="auto"/>
          <w:bottom w:val="single" w:sz="4" w:space="1" w:color="auto"/>
          <w:right w:val="single" w:sz="4" w:space="4" w:color="auto"/>
        </w:pBdr>
        <w:rPr>
          <w:color w:val="223265"/>
        </w:rPr>
      </w:pPr>
      <w:r w:rsidRPr="00154525">
        <w:rPr>
          <w:color w:val="223265"/>
        </w:rPr>
        <w:t xml:space="preserve">Dernier point : la défense (on n’ose plus dire la promotion) de la laïcité, donc celle de l’égalité en droit de tous et en particulier des femmes. Nous sommes l’objet de tentatives </w:t>
      </w:r>
      <w:proofErr w:type="spellStart"/>
      <w:r w:rsidRPr="00154525">
        <w:rPr>
          <w:color w:val="223265"/>
        </w:rPr>
        <w:t>régressistes</w:t>
      </w:r>
      <w:proofErr w:type="spellEnd"/>
      <w:r w:rsidRPr="00154525">
        <w:rPr>
          <w:color w:val="223265"/>
        </w:rPr>
        <w:t xml:space="preserve"> allant jusqu’à présenter le voile comme un simple attribut vestimentaire. C’est le cœur de la République qui est ainsi attaqué.</w:t>
      </w:r>
      <w:r w:rsidR="00A221C0" w:rsidRPr="00154525">
        <w:rPr>
          <w:color w:val="223265"/>
        </w:rPr>
        <w:t xml:space="preserve"> Le peuple français a plusieurs fois prouvé combien il était attaché à ses valeurs. On se souvient des grandes manifestations du 11 janvier 2015. Ce combat vaut mieux que les récupérations </w:t>
      </w:r>
      <w:proofErr w:type="spellStart"/>
      <w:r w:rsidR="00A221C0" w:rsidRPr="00154525">
        <w:rPr>
          <w:color w:val="223265"/>
        </w:rPr>
        <w:t>vallsiennes</w:t>
      </w:r>
      <w:proofErr w:type="spellEnd"/>
      <w:r w:rsidR="00A221C0" w:rsidRPr="00154525">
        <w:rPr>
          <w:color w:val="223265"/>
        </w:rPr>
        <w:t xml:space="preserve">, les abandons de </w:t>
      </w:r>
      <w:proofErr w:type="spellStart"/>
      <w:r w:rsidR="00A221C0" w:rsidRPr="00154525">
        <w:rPr>
          <w:color w:val="223265"/>
        </w:rPr>
        <w:t>Vallaud</w:t>
      </w:r>
      <w:proofErr w:type="spellEnd"/>
      <w:r w:rsidR="00A221C0" w:rsidRPr="00154525">
        <w:rPr>
          <w:color w:val="223265"/>
        </w:rPr>
        <w:t>-Belgacem et les allers-retours de Hollande. La vraie gauche sera-t-elle à ce rendez-vous ?</w:t>
      </w:r>
    </w:p>
    <w:p w:rsidR="00341560" w:rsidRPr="00154525" w:rsidRDefault="00F4111B" w:rsidP="000917AE">
      <w:pPr>
        <w:pStyle w:val="yiv1353648134msonormal"/>
        <w:pBdr>
          <w:top w:val="single" w:sz="4" w:space="1" w:color="auto"/>
          <w:left w:val="single" w:sz="4" w:space="4" w:color="auto"/>
          <w:bottom w:val="single" w:sz="4" w:space="1" w:color="auto"/>
          <w:right w:val="single" w:sz="4" w:space="4" w:color="auto"/>
        </w:pBdr>
        <w:spacing w:before="0" w:beforeAutospacing="0" w:after="0" w:afterAutospacing="0"/>
        <w:jc w:val="right"/>
        <w:rPr>
          <w:rFonts w:ascii="Tahoma" w:hAnsi="Tahoma" w:cs="Tahoma"/>
          <w:i/>
          <w:color w:val="223265"/>
          <w:sz w:val="8"/>
          <w:szCs w:val="8"/>
        </w:rPr>
      </w:pPr>
      <w:r w:rsidRPr="00154525">
        <w:rPr>
          <w:rFonts w:ascii="Tahoma" w:hAnsi="Tahoma" w:cs="Tahoma"/>
          <w:i/>
          <w:color w:val="223265"/>
          <w:sz w:val="8"/>
          <w:szCs w:val="8"/>
        </w:rPr>
        <w:t xml:space="preserve"> </w:t>
      </w:r>
    </w:p>
    <w:p w:rsidR="00341560" w:rsidRPr="00154525" w:rsidRDefault="00341560" w:rsidP="000917AE">
      <w:pPr>
        <w:pStyle w:val="yiv1353648134msonormal"/>
        <w:pBdr>
          <w:top w:val="single" w:sz="4" w:space="1" w:color="auto"/>
          <w:left w:val="single" w:sz="4" w:space="4" w:color="auto"/>
          <w:bottom w:val="single" w:sz="4" w:space="1" w:color="auto"/>
          <w:right w:val="single" w:sz="4" w:space="4" w:color="auto"/>
        </w:pBdr>
        <w:spacing w:before="0" w:beforeAutospacing="0" w:after="0" w:afterAutospacing="0"/>
        <w:jc w:val="right"/>
        <w:rPr>
          <w:rFonts w:ascii="Tahoma" w:hAnsi="Tahoma" w:cs="Tahoma"/>
          <w:b/>
          <w:color w:val="223265"/>
          <w:sz w:val="20"/>
          <w:szCs w:val="20"/>
        </w:rPr>
      </w:pPr>
      <w:r w:rsidRPr="00154525">
        <w:rPr>
          <w:rFonts w:ascii="Tahoma" w:hAnsi="Tahoma" w:cs="Tahoma"/>
          <w:b/>
          <w:color w:val="223265"/>
          <w:sz w:val="20"/>
          <w:szCs w:val="20"/>
        </w:rPr>
        <w:t>Marinette BACHE</w:t>
      </w:r>
    </w:p>
    <w:p w:rsidR="00E30C0C" w:rsidRPr="00154525" w:rsidRDefault="00E30C0C" w:rsidP="000917AE">
      <w:pPr>
        <w:pStyle w:val="yiv1353648134msonormal"/>
        <w:pBdr>
          <w:top w:val="single" w:sz="4" w:space="1" w:color="auto"/>
          <w:left w:val="single" w:sz="4" w:space="4" w:color="auto"/>
          <w:bottom w:val="single" w:sz="4" w:space="1" w:color="auto"/>
          <w:right w:val="single" w:sz="4" w:space="4" w:color="auto"/>
        </w:pBdr>
        <w:spacing w:before="0" w:beforeAutospacing="0" w:after="0" w:afterAutospacing="0"/>
        <w:jc w:val="right"/>
        <w:rPr>
          <w:rFonts w:ascii="Tahoma" w:hAnsi="Tahoma" w:cs="Tahoma"/>
          <w:b/>
          <w:color w:val="223265"/>
          <w:sz w:val="20"/>
          <w:szCs w:val="20"/>
        </w:rPr>
        <w:sectPr w:rsidR="00E30C0C" w:rsidRPr="00154525" w:rsidSect="00E30C0C">
          <w:pgSz w:w="11906" w:h="16838"/>
          <w:pgMar w:top="357" w:right="737" w:bottom="737" w:left="737" w:header="360" w:footer="462" w:gutter="0"/>
          <w:pgNumType w:start="2"/>
          <w:cols w:sep="1" w:space="709"/>
        </w:sectPr>
      </w:pPr>
    </w:p>
    <w:p w:rsidR="004C0E9E" w:rsidRDefault="004C0E9E" w:rsidP="00341560">
      <w:pPr>
        <w:pStyle w:val="yiv1353648134msonormal"/>
        <w:spacing w:before="0" w:beforeAutospacing="0" w:after="0" w:afterAutospacing="0"/>
        <w:jc w:val="right"/>
        <w:rPr>
          <w:rFonts w:ascii="Tahoma" w:hAnsi="Tahoma" w:cs="Tahoma"/>
          <w:b/>
          <w:color w:val="223267"/>
          <w:sz w:val="20"/>
          <w:szCs w:val="20"/>
        </w:rPr>
        <w:sectPr w:rsidR="004C0E9E" w:rsidSect="00E30C0C">
          <w:type w:val="continuous"/>
          <w:pgSz w:w="11906" w:h="16838"/>
          <w:pgMar w:top="357" w:right="737" w:bottom="737" w:left="737" w:header="360" w:footer="462" w:gutter="0"/>
          <w:pgNumType w:start="2"/>
          <w:cols w:num="2" w:sep="1" w:space="709"/>
        </w:sectPr>
      </w:pPr>
    </w:p>
    <w:p w:rsidR="004B53AF" w:rsidRPr="007229F0" w:rsidRDefault="004B53AF" w:rsidP="00A671B4">
      <w:pPr>
        <w:widowControl/>
        <w:adjustRightInd/>
        <w:textAlignment w:val="auto"/>
        <w:rPr>
          <w:rFonts w:ascii="Arial" w:eastAsia="Calibri" w:hAnsi="Arial" w:cs="Arial"/>
          <w:b/>
          <w:bCs/>
          <w:sz w:val="8"/>
          <w:szCs w:val="8"/>
          <w:lang w:eastAsia="en-US"/>
        </w:rPr>
      </w:pPr>
    </w:p>
    <w:p w:rsidR="007229F0" w:rsidRPr="00075907" w:rsidRDefault="00BD0BF5" w:rsidP="00DB5E76">
      <w:pPr>
        <w:shd w:val="clear" w:color="auto" w:fill="CCCCCC"/>
        <w:jc w:val="center"/>
        <w:rPr>
          <w:rFonts w:ascii="Arial" w:hAnsi="Arial" w:cs="Arial"/>
          <w:b/>
          <w:bCs/>
          <w:color w:val="CC0001"/>
          <w:sz w:val="44"/>
          <w:szCs w:val="44"/>
        </w:rPr>
      </w:pPr>
      <w:r>
        <w:rPr>
          <w:rFonts w:ascii="Arial" w:hAnsi="Arial" w:cs="Arial"/>
          <w:b/>
          <w:bCs/>
          <w:color w:val="CC0001"/>
          <w:sz w:val="44"/>
          <w:szCs w:val="44"/>
          <w:shd w:val="clear" w:color="auto" w:fill="CCCCCC"/>
        </w:rPr>
        <w:t>SOLIDARITE INTERNATIONALE</w:t>
      </w:r>
    </w:p>
    <w:p w:rsidR="00DB5E76" w:rsidRDefault="00DB5E76" w:rsidP="00A671B4">
      <w:pPr>
        <w:widowControl/>
        <w:adjustRightInd/>
        <w:textAlignment w:val="auto"/>
        <w:rPr>
          <w:rFonts w:ascii="Arial" w:eastAsia="Calibri" w:hAnsi="Arial" w:cs="Arial"/>
          <w:b/>
          <w:bCs/>
          <w:lang w:eastAsia="en-US"/>
        </w:rPr>
        <w:sectPr w:rsidR="00DB5E76" w:rsidSect="007D6169">
          <w:type w:val="continuous"/>
          <w:pgSz w:w="11906" w:h="16838"/>
          <w:pgMar w:top="357" w:right="737" w:bottom="737" w:left="737" w:header="709" w:footer="709" w:gutter="0"/>
          <w:cols w:space="397"/>
          <w:docGrid w:linePitch="360"/>
        </w:sectPr>
      </w:pPr>
    </w:p>
    <w:p w:rsidR="007229F0" w:rsidRDefault="007229F0" w:rsidP="00DB5E76">
      <w:pPr>
        <w:widowControl/>
        <w:adjustRightInd/>
        <w:textAlignment w:val="auto"/>
        <w:rPr>
          <w:rFonts w:ascii="Arial" w:eastAsia="Calibri" w:hAnsi="Arial" w:cs="Arial"/>
          <w:b/>
          <w:bCs/>
          <w:lang w:eastAsia="en-US"/>
        </w:rPr>
      </w:pPr>
    </w:p>
    <w:p w:rsidR="00DB5E76" w:rsidRDefault="00DB5E76" w:rsidP="00DB5E76">
      <w:pPr>
        <w:pStyle w:val="yiv8816215519msonormal"/>
        <w:spacing w:before="0" w:beforeAutospacing="0" w:after="0" w:afterAutospacing="0"/>
        <w:jc w:val="both"/>
        <w:rPr>
          <w:b/>
          <w:bCs/>
        </w:rPr>
        <w:sectPr w:rsidR="00DB5E76" w:rsidSect="007D6169">
          <w:type w:val="continuous"/>
          <w:pgSz w:w="11906" w:h="16838"/>
          <w:pgMar w:top="357" w:right="737" w:bottom="737" w:left="737" w:header="709" w:footer="709" w:gutter="0"/>
          <w:cols w:space="397"/>
          <w:docGrid w:linePitch="360"/>
        </w:sectPr>
      </w:pPr>
    </w:p>
    <w:p w:rsidR="00A221C0" w:rsidRPr="00154525" w:rsidRDefault="00A221C0" w:rsidP="00DB5E76">
      <w:pPr>
        <w:pStyle w:val="yiv8816215519msonormal"/>
        <w:spacing w:before="0" w:beforeAutospacing="0" w:after="0" w:afterAutospacing="0"/>
        <w:jc w:val="both"/>
        <w:rPr>
          <w:color w:val="223265"/>
        </w:rPr>
      </w:pPr>
      <w:r w:rsidRPr="00892DBE">
        <w:rPr>
          <w:b/>
          <w:bCs/>
          <w:color w:val="223265"/>
          <w:u w:val="single"/>
        </w:rPr>
        <w:lastRenderedPageBreak/>
        <w:t>POLOGNE</w:t>
      </w:r>
      <w:r w:rsidRPr="00154525">
        <w:rPr>
          <w:b/>
          <w:bCs/>
          <w:color w:val="223265"/>
        </w:rPr>
        <w:t> : Droits de femmes en cause !</w:t>
      </w:r>
      <w:r w:rsidRPr="00154525">
        <w:rPr>
          <w:color w:val="223265"/>
        </w:rPr>
        <w:t xml:space="preserve"> Rési</w:t>
      </w:r>
      <w:r w:rsidRPr="00154525">
        <w:rPr>
          <w:color w:val="223265"/>
        </w:rPr>
        <w:t>s</w:t>
      </w:r>
      <w:r w:rsidRPr="00154525">
        <w:rPr>
          <w:color w:val="223265"/>
        </w:rPr>
        <w:t>tance Sociale soutient la lutte des femmes polonaises pour le maintien d’un droit à l’IVG. L'avortement, déjà très restrictif, est menacé d'être totalement interdit en Pologne. Les Espagnoles avaient été exposées aux mêmes menaces l’année dernière ; leur mobilisation et le soutien internati</w:t>
      </w:r>
      <w:r w:rsidRPr="00154525">
        <w:rPr>
          <w:color w:val="223265"/>
        </w:rPr>
        <w:t>o</w:t>
      </w:r>
      <w:r w:rsidRPr="00154525">
        <w:rPr>
          <w:color w:val="223265"/>
        </w:rPr>
        <w:t xml:space="preserve">nal leur avaient permis de gagner cette lutte. </w:t>
      </w:r>
    </w:p>
    <w:p w:rsidR="00A221C0" w:rsidRPr="00154525" w:rsidRDefault="00A221C0" w:rsidP="00DB5E76">
      <w:pPr>
        <w:pStyle w:val="yiv8816215519msonormal"/>
        <w:spacing w:before="0" w:beforeAutospacing="0" w:after="0" w:afterAutospacing="0"/>
        <w:jc w:val="both"/>
        <w:rPr>
          <w:color w:val="223265"/>
        </w:rPr>
      </w:pPr>
      <w:r w:rsidRPr="00154525">
        <w:rPr>
          <w:color w:val="223265"/>
        </w:rPr>
        <w:t>La loi polonaise actuelle prévoit d'autoriser l'IVG seulement en cas de grossesse suite à un viol ou s'il y a des risques de santé pour la femme enceinte. Dans les faits, il est très difficile pour les femmes d'accéder à l'IVG, même dans ces cas-là. Voici le contenu du nouveau projet de loi auxquelles les mobilisations féministes en Pologne s’opposent :</w:t>
      </w:r>
    </w:p>
    <w:p w:rsidR="00A221C0" w:rsidRPr="00154525" w:rsidRDefault="00A221C0" w:rsidP="00DB5E76">
      <w:pPr>
        <w:pStyle w:val="yiv8816215519msonormal"/>
        <w:spacing w:before="0" w:beforeAutospacing="0" w:after="0" w:afterAutospacing="0"/>
        <w:jc w:val="both"/>
        <w:rPr>
          <w:color w:val="223265"/>
        </w:rPr>
      </w:pPr>
      <w:r w:rsidRPr="00154525">
        <w:rPr>
          <w:color w:val="223265"/>
        </w:rPr>
        <w:t>- les survivantes de viol et les enfants (mineures) seront obligées de donner naissance,</w:t>
      </w:r>
    </w:p>
    <w:p w:rsidR="00DB5E76" w:rsidRPr="00154525" w:rsidRDefault="00A221C0" w:rsidP="00DB5E76">
      <w:pPr>
        <w:pStyle w:val="yiv8816215519msonormal"/>
        <w:spacing w:before="0" w:beforeAutospacing="0" w:after="0" w:afterAutospacing="0"/>
        <w:jc w:val="both"/>
        <w:rPr>
          <w:color w:val="223265"/>
        </w:rPr>
      </w:pPr>
      <w:r w:rsidRPr="00154525">
        <w:rPr>
          <w:color w:val="223265"/>
        </w:rPr>
        <w:t>- les femmes mises en danger de mort par leur gro</w:t>
      </w:r>
      <w:r w:rsidRPr="00154525">
        <w:rPr>
          <w:color w:val="223265"/>
        </w:rPr>
        <w:t>s</w:t>
      </w:r>
      <w:r w:rsidRPr="00154525">
        <w:rPr>
          <w:color w:val="223265"/>
        </w:rPr>
        <w:t>sesse n'auront pas de possibilité légale d'y mettre terme,</w:t>
      </w:r>
    </w:p>
    <w:p w:rsidR="00892DBE" w:rsidRDefault="00A221C0" w:rsidP="00DB5E76">
      <w:pPr>
        <w:pStyle w:val="yiv8816215519msonormal"/>
        <w:spacing w:before="0" w:beforeAutospacing="0" w:after="0" w:afterAutospacing="0"/>
        <w:jc w:val="both"/>
        <w:rPr>
          <w:color w:val="223265"/>
        </w:rPr>
      </w:pPr>
      <w:r w:rsidRPr="00154525">
        <w:rPr>
          <w:color w:val="223265"/>
        </w:rPr>
        <w:t xml:space="preserve">- une fausse couche pourra être pénalisée, et le "meurtre fœtal" entre dans le </w:t>
      </w:r>
      <w:r w:rsidR="00892DBE">
        <w:rPr>
          <w:color w:val="223265"/>
        </w:rPr>
        <w:t>C</w:t>
      </w:r>
      <w:r w:rsidRPr="00154525">
        <w:rPr>
          <w:color w:val="223265"/>
        </w:rPr>
        <w:t>ode pénal,</w:t>
      </w:r>
    </w:p>
    <w:p w:rsidR="00DB5E76" w:rsidRPr="00154525" w:rsidRDefault="00A221C0" w:rsidP="00DB5E76">
      <w:pPr>
        <w:pStyle w:val="yiv8816215519msonormal"/>
        <w:spacing w:before="0" w:beforeAutospacing="0" w:after="0" w:afterAutospacing="0"/>
        <w:jc w:val="both"/>
        <w:rPr>
          <w:color w:val="223265"/>
        </w:rPr>
      </w:pPr>
      <w:r w:rsidRPr="00154525">
        <w:rPr>
          <w:color w:val="223265"/>
        </w:rPr>
        <w:t>- l'</w:t>
      </w:r>
      <w:r w:rsidR="00892DBE" w:rsidRPr="00154525">
        <w:rPr>
          <w:color w:val="223265"/>
        </w:rPr>
        <w:t>État</w:t>
      </w:r>
      <w:r w:rsidRPr="00154525">
        <w:rPr>
          <w:color w:val="223265"/>
        </w:rPr>
        <w:t xml:space="preserve"> aura le droit d'outrepas</w:t>
      </w:r>
      <w:r w:rsidR="00892DBE">
        <w:rPr>
          <w:color w:val="223265"/>
        </w:rPr>
        <w:t>s</w:t>
      </w:r>
      <w:r w:rsidRPr="00154525">
        <w:rPr>
          <w:color w:val="223265"/>
        </w:rPr>
        <w:t>er les droits constit</w:t>
      </w:r>
      <w:r w:rsidRPr="00154525">
        <w:rPr>
          <w:color w:val="223265"/>
        </w:rPr>
        <w:t>u</w:t>
      </w:r>
      <w:r w:rsidRPr="00154525">
        <w:rPr>
          <w:color w:val="223265"/>
        </w:rPr>
        <w:t>tionnels d'une personne pour protéger un "enfant non-né",</w:t>
      </w:r>
    </w:p>
    <w:p w:rsidR="00DB5E76" w:rsidRPr="00154525" w:rsidRDefault="00A221C0" w:rsidP="00DB5E76">
      <w:pPr>
        <w:pStyle w:val="yiv8816215519msonormal"/>
        <w:spacing w:before="0" w:beforeAutospacing="0" w:after="0" w:afterAutospacing="0"/>
        <w:jc w:val="both"/>
        <w:rPr>
          <w:color w:val="223265"/>
        </w:rPr>
      </w:pPr>
      <w:r w:rsidRPr="00154525">
        <w:rPr>
          <w:color w:val="223265"/>
        </w:rPr>
        <w:t>- les tests prénataux amenant à un risque faible de fausse couche, ils seront interdits et les médecins qui les pratiquent pourront être poursuivis en pénal,</w:t>
      </w:r>
    </w:p>
    <w:p w:rsidR="00A221C0" w:rsidRPr="00154525" w:rsidRDefault="00A221C0" w:rsidP="00DB5E76">
      <w:pPr>
        <w:pStyle w:val="yiv8816215519msonormal"/>
        <w:spacing w:before="0" w:beforeAutospacing="0" w:after="0" w:afterAutospacing="0"/>
        <w:jc w:val="both"/>
        <w:rPr>
          <w:color w:val="223265"/>
        </w:rPr>
      </w:pPr>
      <w:r w:rsidRPr="00154525">
        <w:rPr>
          <w:color w:val="223265"/>
        </w:rPr>
        <w:t xml:space="preserve">- </w:t>
      </w:r>
      <w:r w:rsidR="0059688F">
        <w:rPr>
          <w:color w:val="223265"/>
        </w:rPr>
        <w:t>l</w:t>
      </w:r>
      <w:r w:rsidRPr="00154525">
        <w:rPr>
          <w:color w:val="223265"/>
        </w:rPr>
        <w:t>a pilule du lendemain sera considérée comme un avortement précoce et sera donc totalement inte</w:t>
      </w:r>
      <w:r w:rsidRPr="00154525">
        <w:rPr>
          <w:color w:val="223265"/>
        </w:rPr>
        <w:t>r</w:t>
      </w:r>
      <w:r w:rsidRPr="00154525">
        <w:rPr>
          <w:color w:val="223265"/>
        </w:rPr>
        <w:t>dite.</w:t>
      </w:r>
    </w:p>
    <w:p w:rsidR="00A221C0" w:rsidRPr="00154525" w:rsidRDefault="00A221C0" w:rsidP="00DB5E76">
      <w:pPr>
        <w:pStyle w:val="yiv8816215519msonormal"/>
        <w:spacing w:before="0" w:beforeAutospacing="0" w:after="0" w:afterAutospacing="0"/>
        <w:jc w:val="both"/>
        <w:rPr>
          <w:color w:val="223265"/>
        </w:rPr>
      </w:pPr>
      <w:r w:rsidRPr="00892DBE">
        <w:rPr>
          <w:b/>
          <w:bCs/>
          <w:color w:val="223265"/>
          <w:u w:val="single"/>
        </w:rPr>
        <w:t>ALGERIE</w:t>
      </w:r>
      <w:r w:rsidRPr="00154525">
        <w:rPr>
          <w:b/>
          <w:bCs/>
          <w:color w:val="223265"/>
        </w:rPr>
        <w:t> :</w:t>
      </w:r>
      <w:r w:rsidRPr="00154525">
        <w:rPr>
          <w:color w:val="223265"/>
        </w:rPr>
        <w:t xml:space="preserve"> Des centaines de personnes, des jeunes pour la plupart, ont participé</w:t>
      </w:r>
      <w:r w:rsidR="0059688F">
        <w:rPr>
          <w:color w:val="223265"/>
        </w:rPr>
        <w:t xml:space="preserve"> récemment</w:t>
      </w:r>
      <w:r w:rsidRPr="00154525">
        <w:rPr>
          <w:color w:val="223265"/>
        </w:rPr>
        <w:t xml:space="preserve"> à un sit-in, pour protester contre la loi de finances 2016. Les manifestants ont brandi, place du Peuple, des </w:t>
      </w:r>
      <w:r w:rsidRPr="00154525">
        <w:rPr>
          <w:color w:val="223265"/>
        </w:rPr>
        <w:lastRenderedPageBreak/>
        <w:t>banderoles portant des slogans rejetant et dénonçant la LF 2016. Les protestataires, estimant que cette loi “n’est pas faite dans l’intérêt du simple citoyen et du simple salarié”, ont accusé les députés de ce</w:t>
      </w:r>
      <w:r w:rsidRPr="00154525">
        <w:rPr>
          <w:color w:val="223265"/>
        </w:rPr>
        <w:t>r</w:t>
      </w:r>
      <w:r w:rsidRPr="00154525">
        <w:rPr>
          <w:color w:val="223265"/>
        </w:rPr>
        <w:t>tains partis politiques, notamment le FLN, le RND et El-</w:t>
      </w:r>
      <w:proofErr w:type="spellStart"/>
      <w:r w:rsidRPr="00154525">
        <w:rPr>
          <w:color w:val="223265"/>
        </w:rPr>
        <w:t>Karama</w:t>
      </w:r>
      <w:proofErr w:type="spellEnd"/>
      <w:r w:rsidRPr="00154525">
        <w:rPr>
          <w:color w:val="223265"/>
        </w:rPr>
        <w:t>, de “vouloir vendre le pays”. Ces d</w:t>
      </w:r>
      <w:r w:rsidRPr="00154525">
        <w:rPr>
          <w:color w:val="223265"/>
        </w:rPr>
        <w:t>é</w:t>
      </w:r>
      <w:r w:rsidRPr="00154525">
        <w:rPr>
          <w:color w:val="223265"/>
        </w:rPr>
        <w:t>putés qui ont approuvé les dispositions de la loi de finances 2016, des dispositions “dont l’impact sur le pouvoir d’achat sera catastrophique”, avec n</w:t>
      </w:r>
      <w:r w:rsidRPr="00154525">
        <w:rPr>
          <w:color w:val="223265"/>
        </w:rPr>
        <w:t>o</w:t>
      </w:r>
      <w:r w:rsidRPr="00154525">
        <w:rPr>
          <w:color w:val="223265"/>
        </w:rPr>
        <w:t>tamment l’augmentation des prix de certains produits comme les carburants, ou encore la v</w:t>
      </w:r>
      <w:r w:rsidRPr="00154525">
        <w:rPr>
          <w:color w:val="223265"/>
        </w:rPr>
        <w:t>i</w:t>
      </w:r>
      <w:r w:rsidRPr="00154525">
        <w:rPr>
          <w:color w:val="223265"/>
        </w:rPr>
        <w:t>gnette automobile.</w:t>
      </w:r>
    </w:p>
    <w:p w:rsidR="00A221C0" w:rsidRPr="00154525" w:rsidRDefault="00A221C0" w:rsidP="00DB5E76">
      <w:pPr>
        <w:pStyle w:val="yiv8816215519msonormal"/>
        <w:spacing w:before="0" w:beforeAutospacing="0" w:after="0" w:afterAutospacing="0"/>
        <w:jc w:val="both"/>
        <w:rPr>
          <w:color w:val="223265"/>
        </w:rPr>
      </w:pPr>
    </w:p>
    <w:p w:rsidR="00A221C0" w:rsidRPr="00154525" w:rsidRDefault="00A221C0" w:rsidP="00DB5E76">
      <w:pPr>
        <w:pStyle w:val="Titre2"/>
        <w:spacing w:before="0" w:beforeAutospacing="0" w:after="0" w:afterAutospacing="0"/>
        <w:jc w:val="both"/>
        <w:rPr>
          <w:color w:val="223265"/>
        </w:rPr>
      </w:pPr>
      <w:r w:rsidRPr="00892DBE">
        <w:rPr>
          <w:color w:val="223265"/>
          <w:sz w:val="22"/>
          <w:szCs w:val="22"/>
          <w:u w:val="single"/>
        </w:rPr>
        <w:t>AFRIQUE-du-SUD</w:t>
      </w:r>
      <w:r w:rsidRPr="00154525">
        <w:rPr>
          <w:color w:val="223265"/>
          <w:sz w:val="22"/>
          <w:szCs w:val="22"/>
        </w:rPr>
        <w:t xml:space="preserve"> : </w:t>
      </w:r>
      <w:r w:rsidRPr="00154525">
        <w:rPr>
          <w:b w:val="0"/>
          <w:bCs w:val="0"/>
          <w:color w:val="223265"/>
          <w:sz w:val="22"/>
          <w:szCs w:val="22"/>
        </w:rPr>
        <w:t>A l’automne 2015, les manife</w:t>
      </w:r>
      <w:r w:rsidRPr="00154525">
        <w:rPr>
          <w:b w:val="0"/>
          <w:bCs w:val="0"/>
          <w:color w:val="223265"/>
          <w:sz w:val="22"/>
          <w:szCs w:val="22"/>
        </w:rPr>
        <w:t>s</w:t>
      </w:r>
      <w:r w:rsidRPr="00154525">
        <w:rPr>
          <w:b w:val="0"/>
          <w:bCs w:val="0"/>
          <w:color w:val="223265"/>
          <w:sz w:val="22"/>
          <w:szCs w:val="22"/>
        </w:rPr>
        <w:t>tants avait obtenu le gel des frais d'inscription pour 2016. Cette fois, les revendications sont plus d</w:t>
      </w:r>
      <w:r w:rsidRPr="00154525">
        <w:rPr>
          <w:b w:val="0"/>
          <w:bCs w:val="0"/>
          <w:color w:val="223265"/>
          <w:sz w:val="22"/>
          <w:szCs w:val="22"/>
        </w:rPr>
        <w:t>i</w:t>
      </w:r>
      <w:r w:rsidRPr="00154525">
        <w:rPr>
          <w:b w:val="0"/>
          <w:bCs w:val="0"/>
          <w:color w:val="223265"/>
          <w:sz w:val="22"/>
          <w:szCs w:val="22"/>
        </w:rPr>
        <w:t>verses, allant d’un meilleur accès aux résidences universitaires, à la fin de l'enseignement en afrikaans.</w:t>
      </w:r>
    </w:p>
    <w:p w:rsidR="00A221C0" w:rsidRPr="00154525" w:rsidRDefault="00A221C0" w:rsidP="00DB5E76">
      <w:pPr>
        <w:pStyle w:val="yiv8816215519msonormal"/>
        <w:spacing w:before="0" w:beforeAutospacing="0" w:after="0" w:afterAutospacing="0"/>
        <w:jc w:val="both"/>
        <w:rPr>
          <w:color w:val="223265"/>
        </w:rPr>
      </w:pPr>
      <w:r w:rsidRPr="00154525">
        <w:rPr>
          <w:color w:val="223265"/>
        </w:rPr>
        <w:t>Ces derniers jours, les manifestations ont parfois pris un tour violent,</w:t>
      </w:r>
      <w:r w:rsidR="00B95E13">
        <w:rPr>
          <w:color w:val="223265"/>
        </w:rPr>
        <w:t xml:space="preserve"> </w:t>
      </w:r>
      <w:r w:rsidRPr="00154525">
        <w:rPr>
          <w:color w:val="223265"/>
        </w:rPr>
        <w:t>à l’Université du Free State notamment, avec des tensions raciales.</w:t>
      </w:r>
    </w:p>
    <w:p w:rsidR="00A221C0" w:rsidRPr="00154525" w:rsidRDefault="00A221C0" w:rsidP="00DB5E76">
      <w:pPr>
        <w:pStyle w:val="yiv8816215519msonormal"/>
        <w:spacing w:before="0" w:beforeAutospacing="0" w:after="0" w:afterAutospacing="0"/>
        <w:jc w:val="both"/>
        <w:rPr>
          <w:color w:val="223265"/>
        </w:rPr>
      </w:pPr>
      <w:r w:rsidRPr="00154525">
        <w:rPr>
          <w:color w:val="223265"/>
        </w:rPr>
        <w:t xml:space="preserve">La réconciliation </w:t>
      </w:r>
      <w:proofErr w:type="spellStart"/>
      <w:r w:rsidRPr="00154525">
        <w:rPr>
          <w:color w:val="223265"/>
        </w:rPr>
        <w:t>post-apartheid</w:t>
      </w:r>
      <w:proofErr w:type="spellEnd"/>
      <w:r w:rsidRPr="00154525">
        <w:rPr>
          <w:color w:val="223265"/>
        </w:rPr>
        <w:t xml:space="preserve"> en Afrique du Sud n’a pas permis l’inclusion économique d’une maj</w:t>
      </w:r>
      <w:r w:rsidRPr="00154525">
        <w:rPr>
          <w:color w:val="223265"/>
        </w:rPr>
        <w:t>o</w:t>
      </w:r>
      <w:r w:rsidRPr="00154525">
        <w:rPr>
          <w:color w:val="223265"/>
        </w:rPr>
        <w:t>rité de la population, noire, et pauvre. Une majorité qui souhaite participer à l’économie du pays et d</w:t>
      </w:r>
      <w:r w:rsidRPr="00154525">
        <w:rPr>
          <w:color w:val="223265"/>
        </w:rPr>
        <w:t>e</w:t>
      </w:r>
      <w:r w:rsidRPr="00154525">
        <w:rPr>
          <w:color w:val="223265"/>
        </w:rPr>
        <w:t>mande donc un meilleur accès à l’éducation. Mais dans certains campus les cours sont uniquement en afrikaans alors que c’est aujourd’hui une langue minoritaire en Afrique du Sud. Les étudiants noirs demandent donc la fin de ce qu’ils voient comme un privilège injuste, tandis que les étudiants blancs défendent ce qu’ils considèrent comme leur patr</w:t>
      </w:r>
      <w:r w:rsidRPr="00154525">
        <w:rPr>
          <w:color w:val="223265"/>
        </w:rPr>
        <w:t>i</w:t>
      </w:r>
      <w:r w:rsidRPr="00154525">
        <w:rPr>
          <w:color w:val="223265"/>
        </w:rPr>
        <w:t>moine culturel.</w:t>
      </w:r>
    </w:p>
    <w:p w:rsidR="00154525" w:rsidRDefault="00154525" w:rsidP="00DB5E76">
      <w:pPr>
        <w:pStyle w:val="yiv8816215519msonormal"/>
        <w:spacing w:before="0" w:beforeAutospacing="0" w:after="0" w:afterAutospacing="0"/>
        <w:jc w:val="both"/>
      </w:pPr>
    </w:p>
    <w:p w:rsidR="00DB5E76" w:rsidRDefault="00DB5E76" w:rsidP="00B95E13">
      <w:pPr>
        <w:pStyle w:val="yiv8816215519msonormal"/>
        <w:sectPr w:rsidR="00DB5E76" w:rsidSect="007D6169">
          <w:type w:val="continuous"/>
          <w:pgSz w:w="11906" w:h="16838"/>
          <w:pgMar w:top="357" w:right="737" w:bottom="737" w:left="737" w:header="709" w:footer="709" w:gutter="0"/>
          <w:cols w:num="2" w:sep="1" w:space="397"/>
          <w:docGrid w:linePitch="360"/>
        </w:sectPr>
      </w:pPr>
    </w:p>
    <w:p w:rsidR="00985EBB" w:rsidRPr="00075907" w:rsidRDefault="00985EBB" w:rsidP="00985EBB">
      <w:pPr>
        <w:shd w:val="clear" w:color="auto" w:fill="CCCCCC"/>
        <w:jc w:val="center"/>
        <w:rPr>
          <w:rFonts w:ascii="Arial" w:hAnsi="Arial" w:cs="Arial"/>
          <w:b/>
          <w:bCs/>
          <w:color w:val="CC0001"/>
          <w:sz w:val="44"/>
          <w:szCs w:val="44"/>
        </w:rPr>
      </w:pPr>
      <w:r>
        <w:rPr>
          <w:rFonts w:ascii="Arial" w:hAnsi="Arial" w:cs="Arial"/>
          <w:b/>
          <w:bCs/>
          <w:color w:val="CC0001"/>
          <w:sz w:val="44"/>
          <w:szCs w:val="44"/>
          <w:shd w:val="clear" w:color="auto" w:fill="CCCCCC"/>
        </w:rPr>
        <w:lastRenderedPageBreak/>
        <w:t>PLACE AU DÉBAT</w:t>
      </w:r>
    </w:p>
    <w:p w:rsidR="007C40CA" w:rsidRDefault="007C40CA" w:rsidP="00DC67C4">
      <w:pPr>
        <w:widowControl/>
        <w:adjustRightInd/>
        <w:spacing w:line="276" w:lineRule="auto"/>
        <w:jc w:val="center"/>
        <w:textAlignment w:val="auto"/>
        <w:rPr>
          <w:rFonts w:ascii="Arial" w:eastAsia="Calibri" w:hAnsi="Arial" w:cs="Arial"/>
          <w:b/>
          <w:bCs/>
          <w:lang w:eastAsia="en-US"/>
        </w:rPr>
      </w:pPr>
    </w:p>
    <w:p w:rsidR="00515497" w:rsidRPr="00154525" w:rsidRDefault="00515497" w:rsidP="00515497">
      <w:pPr>
        <w:widowControl/>
        <w:adjustRightInd/>
        <w:jc w:val="center"/>
        <w:textAlignment w:val="auto"/>
        <w:outlineLvl w:val="1"/>
        <w:rPr>
          <w:rFonts w:ascii="Arial" w:hAnsi="Arial" w:cs="Arial"/>
          <w:b/>
          <w:bCs/>
          <w:color w:val="223265"/>
        </w:rPr>
      </w:pPr>
      <w:r w:rsidRPr="00154525">
        <w:rPr>
          <w:rFonts w:ascii="Arial" w:hAnsi="Arial" w:cs="Arial"/>
          <w:b/>
          <w:bCs/>
          <w:color w:val="223265"/>
        </w:rPr>
        <w:t>Que faire des banques ?</w:t>
      </w:r>
    </w:p>
    <w:p w:rsidR="00515497" w:rsidRPr="00154525" w:rsidRDefault="00515497" w:rsidP="00515497">
      <w:pPr>
        <w:widowControl/>
        <w:adjustRightInd/>
        <w:jc w:val="center"/>
        <w:textAlignment w:val="auto"/>
        <w:rPr>
          <w:rFonts w:ascii="Arial" w:eastAsia="Calibri" w:hAnsi="Arial" w:cs="Arial"/>
          <w:b/>
          <w:color w:val="223265"/>
        </w:rPr>
      </w:pPr>
      <w:r w:rsidRPr="00154525">
        <w:rPr>
          <w:rFonts w:ascii="Arial" w:eastAsia="Calibri" w:hAnsi="Arial" w:cs="Arial"/>
          <w:b/>
          <w:color w:val="223265"/>
        </w:rPr>
        <w:t>Des mesures immédiates pour aller vers la socialisation</w:t>
      </w:r>
    </w:p>
    <w:p w:rsidR="00515497" w:rsidRPr="00154525" w:rsidRDefault="00515497" w:rsidP="00515497">
      <w:pPr>
        <w:widowControl/>
        <w:adjustRightInd/>
        <w:jc w:val="center"/>
        <w:textAlignment w:val="auto"/>
        <w:rPr>
          <w:rFonts w:eastAsia="Calibri"/>
          <w:i/>
          <w:color w:val="223265"/>
          <w:sz w:val="22"/>
          <w:szCs w:val="22"/>
        </w:rPr>
      </w:pPr>
      <w:r w:rsidRPr="00154525">
        <w:rPr>
          <w:rFonts w:eastAsia="Calibri"/>
          <w:i/>
          <w:color w:val="223265"/>
          <w:sz w:val="22"/>
          <w:szCs w:val="22"/>
        </w:rPr>
        <w:t>22 mars par</w:t>
      </w:r>
      <w:r w:rsidRPr="00154525">
        <w:rPr>
          <w:rFonts w:eastAsia="Calibri"/>
          <w:bCs/>
          <w:i/>
          <w:color w:val="223265"/>
          <w:sz w:val="22"/>
          <w:szCs w:val="22"/>
        </w:rPr>
        <w:t xml:space="preserve"> Michel Husson</w:t>
      </w:r>
      <w:r w:rsidRPr="00154525">
        <w:rPr>
          <w:rFonts w:eastAsia="Calibri"/>
          <w:i/>
          <w:color w:val="223265"/>
          <w:sz w:val="22"/>
          <w:szCs w:val="22"/>
        </w:rPr>
        <w:t xml:space="preserve">, </w:t>
      </w:r>
      <w:r w:rsidRPr="00154525">
        <w:rPr>
          <w:rFonts w:eastAsia="Calibri"/>
          <w:bCs/>
          <w:i/>
          <w:color w:val="223265"/>
          <w:sz w:val="22"/>
          <w:szCs w:val="22"/>
        </w:rPr>
        <w:t xml:space="preserve">Patrick </w:t>
      </w:r>
      <w:proofErr w:type="gramStart"/>
      <w:r w:rsidRPr="00154525">
        <w:rPr>
          <w:rFonts w:eastAsia="Calibri"/>
          <w:bCs/>
          <w:i/>
          <w:color w:val="223265"/>
          <w:sz w:val="22"/>
          <w:szCs w:val="22"/>
        </w:rPr>
        <w:t>Sauri</w:t>
      </w:r>
      <w:r w:rsidRPr="00154525">
        <w:rPr>
          <w:rFonts w:eastAsia="Calibri"/>
          <w:i/>
          <w:color w:val="223265"/>
          <w:sz w:val="22"/>
          <w:szCs w:val="22"/>
        </w:rPr>
        <w:t xml:space="preserve"> ,</w:t>
      </w:r>
      <w:proofErr w:type="gramEnd"/>
      <w:r w:rsidRPr="00154525">
        <w:rPr>
          <w:rFonts w:eastAsia="Calibri"/>
          <w:i/>
          <w:color w:val="223265"/>
          <w:sz w:val="22"/>
          <w:szCs w:val="22"/>
        </w:rPr>
        <w:t xml:space="preserve"> </w:t>
      </w:r>
      <w:proofErr w:type="spellStart"/>
      <w:r w:rsidRPr="00154525">
        <w:rPr>
          <w:rFonts w:eastAsia="Calibri"/>
          <w:bCs/>
          <w:i/>
          <w:color w:val="223265"/>
          <w:sz w:val="22"/>
          <w:szCs w:val="22"/>
        </w:rPr>
        <w:t>Stavros</w:t>
      </w:r>
      <w:proofErr w:type="spellEnd"/>
      <w:r w:rsidRPr="00154525">
        <w:rPr>
          <w:rFonts w:eastAsia="Calibri"/>
          <w:bCs/>
          <w:i/>
          <w:color w:val="223265"/>
          <w:sz w:val="22"/>
          <w:szCs w:val="22"/>
        </w:rPr>
        <w:t xml:space="preserve"> </w:t>
      </w:r>
      <w:proofErr w:type="spellStart"/>
      <w:r w:rsidRPr="00154525">
        <w:rPr>
          <w:rFonts w:eastAsia="Calibri"/>
          <w:bCs/>
          <w:i/>
          <w:color w:val="223265"/>
          <w:sz w:val="22"/>
          <w:szCs w:val="22"/>
        </w:rPr>
        <w:t>Tombazos</w:t>
      </w:r>
      <w:proofErr w:type="spellEnd"/>
      <w:r w:rsidRPr="00154525">
        <w:rPr>
          <w:rFonts w:eastAsia="Calibri"/>
          <w:bCs/>
          <w:i/>
          <w:color w:val="223265"/>
          <w:sz w:val="22"/>
          <w:szCs w:val="22"/>
        </w:rPr>
        <w:t xml:space="preserve"> et Eric Toussaint</w:t>
      </w:r>
    </w:p>
    <w:p w:rsidR="00515497" w:rsidRPr="00154525" w:rsidRDefault="00515497" w:rsidP="00515497">
      <w:pPr>
        <w:widowControl/>
        <w:adjustRightInd/>
        <w:textAlignment w:val="auto"/>
        <w:rPr>
          <w:rFonts w:ascii="Verdana" w:eastAsia="Calibri" w:hAnsi="Verdana"/>
          <w:color w:val="223265"/>
          <w:sz w:val="22"/>
          <w:szCs w:val="22"/>
          <w:lang w:eastAsia="en-US"/>
        </w:rPr>
      </w:pPr>
    </w:p>
    <w:p w:rsidR="00515497" w:rsidRPr="00154525" w:rsidRDefault="00515497" w:rsidP="00515497">
      <w:pPr>
        <w:widowControl/>
        <w:adjustRightInd/>
        <w:textAlignment w:val="auto"/>
        <w:rPr>
          <w:rFonts w:ascii="Verdana" w:eastAsia="Calibri" w:hAnsi="Verdana"/>
          <w:color w:val="223265"/>
          <w:sz w:val="22"/>
          <w:szCs w:val="22"/>
          <w:lang w:eastAsia="en-US"/>
        </w:rPr>
        <w:sectPr w:rsidR="00515497" w:rsidRPr="00154525" w:rsidSect="007D6169">
          <w:type w:val="continuous"/>
          <w:pgSz w:w="11906" w:h="16838"/>
          <w:pgMar w:top="357" w:right="737" w:bottom="737" w:left="737" w:header="709" w:footer="709" w:gutter="0"/>
          <w:cols w:space="397"/>
          <w:docGrid w:linePitch="360"/>
        </w:sectPr>
      </w:pPr>
    </w:p>
    <w:p w:rsidR="00515497" w:rsidRPr="00154525" w:rsidRDefault="00515497" w:rsidP="00515497">
      <w:pPr>
        <w:widowControl/>
        <w:adjustRightInd/>
        <w:textAlignment w:val="auto"/>
        <w:rPr>
          <w:rFonts w:asciiTheme="majorHAnsi" w:eastAsia="Calibri" w:hAnsiTheme="majorHAnsi"/>
          <w:color w:val="223265"/>
          <w:sz w:val="22"/>
          <w:szCs w:val="22"/>
          <w:lang w:eastAsia="en-US"/>
        </w:rPr>
      </w:pPr>
      <w:r w:rsidRPr="00154525">
        <w:rPr>
          <w:rFonts w:asciiTheme="majorHAnsi" w:eastAsia="Calibri" w:hAnsiTheme="majorHAnsi"/>
          <w:color w:val="223265"/>
          <w:sz w:val="22"/>
          <w:szCs w:val="22"/>
          <w:lang w:eastAsia="en-US"/>
        </w:rPr>
        <w:lastRenderedPageBreak/>
        <w:t>Neuf ans après le début de la crise financière qui co</w:t>
      </w:r>
      <w:r w:rsidRPr="00154525">
        <w:rPr>
          <w:rFonts w:asciiTheme="majorHAnsi" w:eastAsia="Calibri" w:hAnsiTheme="majorHAnsi"/>
          <w:color w:val="223265"/>
          <w:sz w:val="22"/>
          <w:szCs w:val="22"/>
          <w:lang w:eastAsia="en-US"/>
        </w:rPr>
        <w:t>n</w:t>
      </w:r>
      <w:r w:rsidRPr="00154525">
        <w:rPr>
          <w:rFonts w:asciiTheme="majorHAnsi" w:eastAsia="Calibri" w:hAnsiTheme="majorHAnsi"/>
          <w:color w:val="223265"/>
          <w:sz w:val="22"/>
          <w:szCs w:val="22"/>
          <w:lang w:eastAsia="en-US"/>
        </w:rPr>
        <w:t>tinue à produire ses effets délétères à travers des politiques d’austérité imposées aux populations, il est temps de revenir sur les engagements pris à l’époque par les banquiers, financiers, politiques et organismes de contrôle. Ces quatre acteurs ayant gravement failli nous promettaient à l’époque la moralisation du sy</w:t>
      </w:r>
      <w:r w:rsidRPr="00154525">
        <w:rPr>
          <w:rFonts w:asciiTheme="majorHAnsi" w:eastAsia="Calibri" w:hAnsiTheme="majorHAnsi"/>
          <w:color w:val="223265"/>
          <w:sz w:val="22"/>
          <w:szCs w:val="22"/>
          <w:lang w:eastAsia="en-US"/>
        </w:rPr>
        <w:t>s</w:t>
      </w:r>
      <w:r w:rsidRPr="00154525">
        <w:rPr>
          <w:rFonts w:asciiTheme="majorHAnsi" w:eastAsia="Calibri" w:hAnsiTheme="majorHAnsi"/>
          <w:color w:val="223265"/>
          <w:sz w:val="22"/>
          <w:szCs w:val="22"/>
          <w:lang w:eastAsia="en-US"/>
        </w:rPr>
        <w:t>tème bancaire, la séparation des banques de détail des banques d’investissement, la fin des bonus et des rémunérations exorbitantes, et enfin le financement de l’économie réelle. Nous ne les croyions pas à l’époque et nous avions raison. En lieu et place de moralisation du système bancaire, nous n’avons qu’une longue liste de malversations révélées au grand jour par les faillites des banques qui se succ</w:t>
      </w:r>
      <w:r w:rsidRPr="00154525">
        <w:rPr>
          <w:rFonts w:asciiTheme="majorHAnsi" w:eastAsia="Calibri" w:hAnsiTheme="majorHAnsi"/>
          <w:color w:val="223265"/>
          <w:sz w:val="22"/>
          <w:szCs w:val="22"/>
          <w:lang w:eastAsia="en-US"/>
        </w:rPr>
        <w:t>è</w:t>
      </w:r>
      <w:r w:rsidRPr="00154525">
        <w:rPr>
          <w:rFonts w:asciiTheme="majorHAnsi" w:eastAsia="Calibri" w:hAnsiTheme="majorHAnsi"/>
          <w:color w:val="223265"/>
          <w:sz w:val="22"/>
          <w:szCs w:val="22"/>
          <w:lang w:eastAsia="en-US"/>
        </w:rPr>
        <w:t xml:space="preserve">dent depuis celle de </w:t>
      </w:r>
      <w:proofErr w:type="spellStart"/>
      <w:r w:rsidRPr="00154525">
        <w:rPr>
          <w:rFonts w:asciiTheme="majorHAnsi" w:eastAsia="Calibri" w:hAnsiTheme="majorHAnsi"/>
          <w:color w:val="223265"/>
          <w:sz w:val="22"/>
          <w:szCs w:val="22"/>
          <w:lang w:eastAsia="en-US"/>
        </w:rPr>
        <w:t>Lehman</w:t>
      </w:r>
      <w:proofErr w:type="spellEnd"/>
      <w:r w:rsidRPr="00154525">
        <w:rPr>
          <w:rFonts w:asciiTheme="majorHAnsi" w:eastAsia="Calibri" w:hAnsiTheme="majorHAnsi"/>
          <w:color w:val="223265"/>
          <w:sz w:val="22"/>
          <w:szCs w:val="22"/>
          <w:lang w:eastAsia="en-US"/>
        </w:rPr>
        <w:t xml:space="preserve"> </w:t>
      </w:r>
      <w:proofErr w:type="spellStart"/>
      <w:r w:rsidRPr="00154525">
        <w:rPr>
          <w:rFonts w:asciiTheme="majorHAnsi" w:eastAsia="Calibri" w:hAnsiTheme="majorHAnsi"/>
          <w:color w:val="223265"/>
          <w:sz w:val="22"/>
          <w:szCs w:val="22"/>
          <w:lang w:eastAsia="en-US"/>
        </w:rPr>
        <w:t>Brothers</w:t>
      </w:r>
      <w:proofErr w:type="spellEnd"/>
      <w:r w:rsidRPr="00154525">
        <w:rPr>
          <w:rFonts w:asciiTheme="majorHAnsi" w:eastAsia="Calibri" w:hAnsiTheme="majorHAnsi"/>
          <w:color w:val="223265"/>
          <w:sz w:val="22"/>
          <w:szCs w:val="22"/>
          <w:lang w:eastAsia="en-US"/>
        </w:rPr>
        <w:t xml:space="preserve"> le 15 septembre 2008.</w:t>
      </w:r>
    </w:p>
    <w:p w:rsidR="007D6169" w:rsidRPr="00154525" w:rsidRDefault="00515497" w:rsidP="00515497">
      <w:pPr>
        <w:widowControl/>
        <w:adjustRightInd/>
        <w:textAlignment w:val="auto"/>
        <w:rPr>
          <w:rFonts w:asciiTheme="majorHAnsi" w:eastAsia="Calibri" w:hAnsiTheme="majorHAnsi"/>
          <w:color w:val="223265"/>
          <w:sz w:val="22"/>
          <w:szCs w:val="22"/>
          <w:lang w:eastAsia="en-US"/>
        </w:rPr>
      </w:pPr>
      <w:r w:rsidRPr="00154525">
        <w:rPr>
          <w:rFonts w:asciiTheme="majorHAnsi" w:eastAsia="Calibri" w:hAnsiTheme="majorHAnsi"/>
          <w:color w:val="223265"/>
          <w:sz w:val="22"/>
          <w:szCs w:val="22"/>
          <w:lang w:eastAsia="en-US"/>
        </w:rPr>
        <w:t xml:space="preserve">Si on se contente de lister les sauvetages intervenus depuis 2012, on peut mentionner : Dexia en Belgique et en France (2012, 3e sauvetage), </w:t>
      </w:r>
      <w:proofErr w:type="spellStart"/>
      <w:r w:rsidRPr="00154525">
        <w:rPr>
          <w:rFonts w:asciiTheme="majorHAnsi" w:eastAsia="Calibri" w:hAnsiTheme="majorHAnsi"/>
          <w:color w:val="223265"/>
          <w:sz w:val="22"/>
          <w:szCs w:val="22"/>
          <w:lang w:eastAsia="en-US"/>
        </w:rPr>
        <w:t>Bankia</w:t>
      </w:r>
      <w:proofErr w:type="spellEnd"/>
      <w:r w:rsidRPr="00154525">
        <w:rPr>
          <w:rFonts w:asciiTheme="majorHAnsi" w:eastAsia="Calibri" w:hAnsiTheme="majorHAnsi"/>
          <w:color w:val="223265"/>
          <w:sz w:val="22"/>
          <w:szCs w:val="22"/>
          <w:lang w:eastAsia="en-US"/>
        </w:rPr>
        <w:t xml:space="preserve"> en Espagne (2012), </w:t>
      </w:r>
      <w:proofErr w:type="spellStart"/>
      <w:r w:rsidRPr="00154525">
        <w:rPr>
          <w:rFonts w:asciiTheme="majorHAnsi" w:eastAsia="Calibri" w:hAnsiTheme="majorHAnsi"/>
          <w:color w:val="223265"/>
          <w:sz w:val="22"/>
          <w:szCs w:val="22"/>
          <w:lang w:eastAsia="en-US"/>
        </w:rPr>
        <w:t>Espirito</w:t>
      </w:r>
      <w:proofErr w:type="spellEnd"/>
      <w:r w:rsidRPr="00154525">
        <w:rPr>
          <w:rFonts w:asciiTheme="majorHAnsi" w:eastAsia="Calibri" w:hAnsiTheme="majorHAnsi"/>
          <w:color w:val="223265"/>
          <w:sz w:val="22"/>
          <w:szCs w:val="22"/>
          <w:lang w:eastAsia="en-US"/>
        </w:rPr>
        <w:t xml:space="preserve"> Santo (2014) et </w:t>
      </w:r>
      <w:proofErr w:type="spellStart"/>
      <w:r w:rsidRPr="00154525">
        <w:rPr>
          <w:rFonts w:asciiTheme="majorHAnsi" w:eastAsia="Calibri" w:hAnsiTheme="majorHAnsi"/>
          <w:color w:val="223265"/>
          <w:sz w:val="22"/>
          <w:szCs w:val="22"/>
          <w:lang w:eastAsia="en-US"/>
        </w:rPr>
        <w:t>Banif</w:t>
      </w:r>
      <w:proofErr w:type="spellEnd"/>
      <w:r w:rsidRPr="00154525">
        <w:rPr>
          <w:rFonts w:asciiTheme="majorHAnsi" w:eastAsia="Calibri" w:hAnsiTheme="majorHAnsi"/>
          <w:color w:val="223265"/>
          <w:sz w:val="22"/>
          <w:szCs w:val="22"/>
          <w:lang w:eastAsia="en-US"/>
        </w:rPr>
        <w:t xml:space="preserve"> (2015) au Po</w:t>
      </w:r>
      <w:r w:rsidRPr="00154525">
        <w:rPr>
          <w:rFonts w:asciiTheme="majorHAnsi" w:eastAsia="Calibri" w:hAnsiTheme="majorHAnsi"/>
          <w:color w:val="223265"/>
          <w:sz w:val="22"/>
          <w:szCs w:val="22"/>
          <w:lang w:eastAsia="en-US"/>
        </w:rPr>
        <w:t>r</w:t>
      </w:r>
      <w:r w:rsidRPr="00154525">
        <w:rPr>
          <w:rFonts w:asciiTheme="majorHAnsi" w:eastAsia="Calibri" w:hAnsiTheme="majorHAnsi"/>
          <w:color w:val="223265"/>
          <w:sz w:val="22"/>
          <w:szCs w:val="22"/>
          <w:lang w:eastAsia="en-US"/>
        </w:rPr>
        <w:t xml:space="preserve">tugal, </w:t>
      </w:r>
      <w:proofErr w:type="spellStart"/>
      <w:r w:rsidRPr="00154525">
        <w:rPr>
          <w:rFonts w:asciiTheme="majorHAnsi" w:eastAsia="Calibri" w:hAnsiTheme="majorHAnsi"/>
          <w:color w:val="223265"/>
          <w:sz w:val="22"/>
          <w:szCs w:val="22"/>
          <w:lang w:eastAsia="en-US"/>
        </w:rPr>
        <w:t>Laïki</w:t>
      </w:r>
      <w:proofErr w:type="spellEnd"/>
      <w:r w:rsidRPr="00154525">
        <w:rPr>
          <w:rFonts w:asciiTheme="majorHAnsi" w:eastAsia="Calibri" w:hAnsiTheme="majorHAnsi"/>
          <w:color w:val="223265"/>
          <w:sz w:val="22"/>
          <w:szCs w:val="22"/>
          <w:lang w:eastAsia="en-US"/>
        </w:rPr>
        <w:t xml:space="preserve"> et Bank of </w:t>
      </w:r>
      <w:proofErr w:type="spellStart"/>
      <w:r w:rsidRPr="00154525">
        <w:rPr>
          <w:rFonts w:asciiTheme="majorHAnsi" w:eastAsia="Calibri" w:hAnsiTheme="majorHAnsi"/>
          <w:color w:val="223265"/>
          <w:sz w:val="22"/>
          <w:szCs w:val="22"/>
          <w:lang w:eastAsia="en-US"/>
        </w:rPr>
        <w:t>Cyprus</w:t>
      </w:r>
      <w:proofErr w:type="spellEnd"/>
      <w:r w:rsidRPr="00154525">
        <w:rPr>
          <w:rFonts w:asciiTheme="majorHAnsi" w:eastAsia="Calibri" w:hAnsiTheme="majorHAnsi"/>
          <w:color w:val="223265"/>
          <w:sz w:val="22"/>
          <w:szCs w:val="22"/>
          <w:lang w:eastAsia="en-US"/>
        </w:rPr>
        <w:t xml:space="preserve"> à Chypre (2013), Monte dei </w:t>
      </w:r>
      <w:proofErr w:type="spellStart"/>
      <w:r w:rsidRPr="00154525">
        <w:rPr>
          <w:rFonts w:asciiTheme="majorHAnsi" w:eastAsia="Calibri" w:hAnsiTheme="majorHAnsi"/>
          <w:color w:val="223265"/>
          <w:sz w:val="22"/>
          <w:szCs w:val="22"/>
          <w:lang w:eastAsia="en-US"/>
        </w:rPr>
        <w:t>Paschi</w:t>
      </w:r>
      <w:proofErr w:type="spellEnd"/>
      <w:r w:rsidRPr="00154525">
        <w:rPr>
          <w:rFonts w:asciiTheme="majorHAnsi" w:eastAsia="Calibri" w:hAnsiTheme="majorHAnsi"/>
          <w:color w:val="223265"/>
          <w:sz w:val="22"/>
          <w:szCs w:val="22"/>
          <w:lang w:eastAsia="en-US"/>
        </w:rPr>
        <w:t xml:space="preserve">, </w:t>
      </w:r>
      <w:proofErr w:type="spellStart"/>
      <w:r w:rsidRPr="00154525">
        <w:rPr>
          <w:rFonts w:asciiTheme="majorHAnsi" w:eastAsia="Calibri" w:hAnsiTheme="majorHAnsi"/>
          <w:color w:val="223265"/>
          <w:sz w:val="22"/>
          <w:szCs w:val="22"/>
          <w:lang w:eastAsia="en-US"/>
        </w:rPr>
        <w:t>Banca</w:t>
      </w:r>
      <w:proofErr w:type="spellEnd"/>
      <w:r w:rsidRPr="00154525">
        <w:rPr>
          <w:rFonts w:asciiTheme="majorHAnsi" w:eastAsia="Calibri" w:hAnsiTheme="majorHAnsi"/>
          <w:color w:val="223265"/>
          <w:sz w:val="22"/>
          <w:szCs w:val="22"/>
          <w:lang w:eastAsia="en-US"/>
        </w:rPr>
        <w:t xml:space="preserve"> delle Marche, </w:t>
      </w:r>
      <w:proofErr w:type="spellStart"/>
      <w:r w:rsidRPr="00154525">
        <w:rPr>
          <w:rFonts w:asciiTheme="majorHAnsi" w:eastAsia="Calibri" w:hAnsiTheme="majorHAnsi"/>
          <w:color w:val="223265"/>
          <w:sz w:val="22"/>
          <w:szCs w:val="22"/>
          <w:lang w:eastAsia="en-US"/>
        </w:rPr>
        <w:t>Banca</w:t>
      </w:r>
      <w:proofErr w:type="spellEnd"/>
      <w:r w:rsidRPr="00154525">
        <w:rPr>
          <w:rFonts w:asciiTheme="majorHAnsi" w:eastAsia="Calibri" w:hAnsiTheme="majorHAnsi"/>
          <w:color w:val="223265"/>
          <w:sz w:val="22"/>
          <w:szCs w:val="22"/>
          <w:lang w:eastAsia="en-US"/>
        </w:rPr>
        <w:t xml:space="preserve"> </w:t>
      </w:r>
      <w:proofErr w:type="spellStart"/>
      <w:r w:rsidRPr="00154525">
        <w:rPr>
          <w:rFonts w:asciiTheme="majorHAnsi" w:eastAsia="Calibri" w:hAnsiTheme="majorHAnsi"/>
          <w:color w:val="223265"/>
          <w:sz w:val="22"/>
          <w:szCs w:val="22"/>
          <w:lang w:eastAsia="en-US"/>
        </w:rPr>
        <w:t>Popolare</w:t>
      </w:r>
      <w:proofErr w:type="spellEnd"/>
      <w:r w:rsidRPr="00154525">
        <w:rPr>
          <w:rFonts w:asciiTheme="majorHAnsi" w:eastAsia="Calibri" w:hAnsiTheme="majorHAnsi"/>
          <w:color w:val="223265"/>
          <w:sz w:val="22"/>
          <w:szCs w:val="22"/>
          <w:lang w:eastAsia="en-US"/>
        </w:rPr>
        <w:t xml:space="preserve"> </w:t>
      </w:r>
      <w:proofErr w:type="spellStart"/>
      <w:r w:rsidRPr="00154525">
        <w:rPr>
          <w:rFonts w:asciiTheme="majorHAnsi" w:eastAsia="Calibri" w:hAnsiTheme="majorHAnsi"/>
          <w:color w:val="223265"/>
          <w:sz w:val="22"/>
          <w:szCs w:val="22"/>
          <w:lang w:eastAsia="en-US"/>
        </w:rPr>
        <w:t>dell’Etruria</w:t>
      </w:r>
      <w:proofErr w:type="spellEnd"/>
      <w:r w:rsidRPr="00154525">
        <w:rPr>
          <w:rFonts w:asciiTheme="majorHAnsi" w:eastAsia="Calibri" w:hAnsiTheme="majorHAnsi"/>
          <w:color w:val="223265"/>
          <w:sz w:val="22"/>
          <w:szCs w:val="22"/>
          <w:lang w:eastAsia="en-US"/>
        </w:rPr>
        <w:t xml:space="preserve"> e </w:t>
      </w:r>
      <w:proofErr w:type="spellStart"/>
      <w:r w:rsidRPr="00154525">
        <w:rPr>
          <w:rFonts w:asciiTheme="majorHAnsi" w:eastAsia="Calibri" w:hAnsiTheme="majorHAnsi"/>
          <w:color w:val="223265"/>
          <w:sz w:val="22"/>
          <w:szCs w:val="22"/>
          <w:lang w:eastAsia="en-US"/>
        </w:rPr>
        <w:t>del</w:t>
      </w:r>
      <w:proofErr w:type="spellEnd"/>
      <w:r w:rsidRPr="00154525">
        <w:rPr>
          <w:rFonts w:asciiTheme="majorHAnsi" w:eastAsia="Calibri" w:hAnsiTheme="majorHAnsi"/>
          <w:color w:val="223265"/>
          <w:sz w:val="22"/>
          <w:szCs w:val="22"/>
          <w:lang w:eastAsia="en-US"/>
        </w:rPr>
        <w:t xml:space="preserve"> </w:t>
      </w:r>
      <w:proofErr w:type="spellStart"/>
      <w:r w:rsidRPr="00154525">
        <w:rPr>
          <w:rFonts w:asciiTheme="majorHAnsi" w:eastAsia="Calibri" w:hAnsiTheme="majorHAnsi"/>
          <w:color w:val="223265"/>
          <w:sz w:val="22"/>
          <w:szCs w:val="22"/>
          <w:lang w:eastAsia="en-US"/>
        </w:rPr>
        <w:t>Lazio</w:t>
      </w:r>
      <w:proofErr w:type="spellEnd"/>
      <w:r w:rsidRPr="00154525">
        <w:rPr>
          <w:rFonts w:asciiTheme="majorHAnsi" w:eastAsia="Calibri" w:hAnsiTheme="majorHAnsi"/>
          <w:color w:val="223265"/>
          <w:sz w:val="22"/>
          <w:szCs w:val="22"/>
          <w:lang w:eastAsia="en-US"/>
        </w:rPr>
        <w:t xml:space="preserve">, </w:t>
      </w:r>
      <w:proofErr w:type="spellStart"/>
      <w:r w:rsidRPr="00154525">
        <w:rPr>
          <w:rFonts w:asciiTheme="majorHAnsi" w:eastAsia="Calibri" w:hAnsiTheme="majorHAnsi"/>
          <w:color w:val="223265"/>
          <w:sz w:val="22"/>
          <w:szCs w:val="22"/>
          <w:lang w:eastAsia="en-US"/>
        </w:rPr>
        <w:t>Carife</w:t>
      </w:r>
      <w:proofErr w:type="spellEnd"/>
      <w:r w:rsidRPr="00154525">
        <w:rPr>
          <w:rFonts w:asciiTheme="majorHAnsi" w:eastAsia="Calibri" w:hAnsiTheme="majorHAnsi"/>
          <w:color w:val="223265"/>
          <w:sz w:val="22"/>
          <w:szCs w:val="22"/>
          <w:lang w:eastAsia="en-US"/>
        </w:rPr>
        <w:t xml:space="preserve"> en Italie (2014-2015), NKBM en Slovénie (2012), SNS </w:t>
      </w:r>
      <w:proofErr w:type="spellStart"/>
      <w:r w:rsidRPr="00154525">
        <w:rPr>
          <w:rFonts w:asciiTheme="majorHAnsi" w:eastAsia="Calibri" w:hAnsiTheme="majorHAnsi"/>
          <w:color w:val="223265"/>
          <w:sz w:val="22"/>
          <w:szCs w:val="22"/>
          <w:lang w:eastAsia="en-US"/>
        </w:rPr>
        <w:t>Reaal</w:t>
      </w:r>
      <w:proofErr w:type="spellEnd"/>
      <w:r w:rsidRPr="00154525">
        <w:rPr>
          <w:rFonts w:asciiTheme="majorHAnsi" w:eastAsia="Calibri" w:hAnsiTheme="majorHAnsi"/>
          <w:color w:val="223265"/>
          <w:sz w:val="22"/>
          <w:szCs w:val="22"/>
          <w:lang w:eastAsia="en-US"/>
        </w:rPr>
        <w:t xml:space="preserve"> aux Pays-Bas (2013), Hypo Alpe </w:t>
      </w:r>
      <w:proofErr w:type="spellStart"/>
      <w:r w:rsidRPr="00154525">
        <w:rPr>
          <w:rFonts w:asciiTheme="majorHAnsi" w:eastAsia="Calibri" w:hAnsiTheme="majorHAnsi"/>
          <w:color w:val="223265"/>
          <w:sz w:val="22"/>
          <w:szCs w:val="22"/>
          <w:lang w:eastAsia="en-US"/>
        </w:rPr>
        <w:t>Adria</w:t>
      </w:r>
      <w:proofErr w:type="spellEnd"/>
      <w:r w:rsidRPr="00154525">
        <w:rPr>
          <w:rFonts w:asciiTheme="majorHAnsi" w:eastAsia="Calibri" w:hAnsiTheme="majorHAnsi"/>
          <w:color w:val="223265"/>
          <w:sz w:val="22"/>
          <w:szCs w:val="22"/>
          <w:lang w:eastAsia="en-US"/>
        </w:rPr>
        <w:t xml:space="preserve"> en Autriche (2014-2015), n’en sont que quelques exemples. Le plus grave est que les pouvoirs publics ont décidé de couvrir les exactions de ces banques en faisant supporter les conséquences des agissements coupables des dir</w:t>
      </w:r>
      <w:r w:rsidRPr="00154525">
        <w:rPr>
          <w:rFonts w:asciiTheme="majorHAnsi" w:eastAsia="Calibri" w:hAnsiTheme="majorHAnsi"/>
          <w:color w:val="223265"/>
          <w:sz w:val="22"/>
          <w:szCs w:val="22"/>
          <w:lang w:eastAsia="en-US"/>
        </w:rPr>
        <w:t>i</w:t>
      </w:r>
      <w:r w:rsidRPr="00154525">
        <w:rPr>
          <w:rFonts w:asciiTheme="majorHAnsi" w:eastAsia="Calibri" w:hAnsiTheme="majorHAnsi"/>
          <w:color w:val="223265"/>
          <w:sz w:val="22"/>
          <w:szCs w:val="22"/>
          <w:lang w:eastAsia="en-US"/>
        </w:rPr>
        <w:t>geants et des actionnaires par la population. La séparation des banques des banques de dépôt et des banques d’affaire reste toujours un vœu pieux. La soi-disant réforme bancaire engagée en France en 2012 par Pierre Moscovici, ministre de l’économie et des finances, n’aura été qu’une fumisterie. Interrogé le 30 janvier 2013 par Karine Berger, rapporteur de la loi de séparation et de régulation des activités bancaires pour savoir quelle est la part des activités spécul</w:t>
      </w:r>
      <w:r w:rsidRPr="00154525">
        <w:rPr>
          <w:rFonts w:asciiTheme="majorHAnsi" w:eastAsia="Calibri" w:hAnsiTheme="majorHAnsi"/>
          <w:color w:val="223265"/>
          <w:sz w:val="22"/>
          <w:szCs w:val="22"/>
          <w:lang w:eastAsia="en-US"/>
        </w:rPr>
        <w:t>a</w:t>
      </w:r>
      <w:r w:rsidRPr="00154525">
        <w:rPr>
          <w:rFonts w:asciiTheme="majorHAnsi" w:eastAsia="Calibri" w:hAnsiTheme="majorHAnsi"/>
          <w:color w:val="223265"/>
          <w:sz w:val="22"/>
          <w:szCs w:val="22"/>
          <w:lang w:eastAsia="en-US"/>
        </w:rPr>
        <w:t xml:space="preserve">tives concernée par la loi, Frédéric </w:t>
      </w:r>
      <w:proofErr w:type="spellStart"/>
      <w:r w:rsidRPr="00154525">
        <w:rPr>
          <w:rFonts w:asciiTheme="majorHAnsi" w:eastAsia="Calibri" w:hAnsiTheme="majorHAnsi"/>
          <w:color w:val="223265"/>
          <w:sz w:val="22"/>
          <w:szCs w:val="22"/>
          <w:lang w:eastAsia="en-US"/>
        </w:rPr>
        <w:t>Oudéa</w:t>
      </w:r>
      <w:proofErr w:type="spellEnd"/>
      <w:r w:rsidRPr="00154525">
        <w:rPr>
          <w:rFonts w:asciiTheme="majorHAnsi" w:eastAsia="Calibri" w:hAnsiTheme="majorHAnsi"/>
          <w:color w:val="223265"/>
          <w:sz w:val="22"/>
          <w:szCs w:val="22"/>
          <w:lang w:eastAsia="en-US"/>
        </w:rPr>
        <w:t xml:space="preserve">, PDG de la Société Générale, déclarait : « Cela représente entre 3 et 5 % de nos activités de BFI, qui représentent elles-mêmes 15 % des revenus totaux de la banque. » Ce qui fait entre 0,5 % et 0,75 % des revenus totaux de la banque. En ce qui concerne les rémunérations des banquiers, le plafonnement de la part variable décidé par le Parlement européen le 16 avril 2013 a eu pour conséquence immédiate… l’augmentation de la part fixe des rémunérations et le recours à une disposition dérogatoire prévue par la loi. Enfin, pour ce qui est du </w:t>
      </w:r>
      <w:r w:rsidRPr="00154525">
        <w:rPr>
          <w:rFonts w:asciiTheme="majorHAnsi" w:eastAsia="Calibri" w:hAnsiTheme="majorHAnsi"/>
          <w:color w:val="223265"/>
          <w:sz w:val="22"/>
          <w:szCs w:val="22"/>
          <w:lang w:eastAsia="en-US"/>
        </w:rPr>
        <w:lastRenderedPageBreak/>
        <w:t>financement de l’économie réelle, les efforts déployés jusqu’à aujourd’hui par les banques centrales, la BCE en particulier, se sont révéler impuissants à encle</w:t>
      </w:r>
      <w:r w:rsidRPr="00154525">
        <w:rPr>
          <w:rFonts w:asciiTheme="majorHAnsi" w:eastAsia="Calibri" w:hAnsiTheme="majorHAnsi"/>
          <w:color w:val="223265"/>
          <w:sz w:val="22"/>
          <w:szCs w:val="22"/>
          <w:lang w:eastAsia="en-US"/>
        </w:rPr>
        <w:t>n</w:t>
      </w:r>
      <w:r w:rsidRPr="00154525">
        <w:rPr>
          <w:rFonts w:asciiTheme="majorHAnsi" w:eastAsia="Calibri" w:hAnsiTheme="majorHAnsi"/>
          <w:color w:val="223265"/>
          <w:sz w:val="22"/>
          <w:szCs w:val="22"/>
          <w:lang w:eastAsia="en-US"/>
        </w:rPr>
        <w:t>cher un moindre début de reprise de l’économie. Parce que nous pensons, notamment à la lumière de l’expérience grecque, que les banques sont un enjeu essentiel à tout projet de changement social, nous proposons ci-dessous les mesures immédiates à prendre pour atteindre les six objectifs suivants</w:t>
      </w:r>
      <w:r w:rsidR="007D6169" w:rsidRPr="00154525">
        <w:rPr>
          <w:rFonts w:asciiTheme="majorHAnsi" w:eastAsia="Calibri" w:hAnsiTheme="majorHAnsi"/>
          <w:color w:val="223265"/>
          <w:sz w:val="22"/>
          <w:szCs w:val="22"/>
          <w:lang w:eastAsia="en-US"/>
        </w:rPr>
        <w:t> </w:t>
      </w:r>
      <w:r w:rsidRPr="00154525">
        <w:rPr>
          <w:rFonts w:asciiTheme="majorHAnsi" w:eastAsia="Calibri" w:hAnsiTheme="majorHAnsi"/>
          <w:color w:val="223265"/>
          <w:sz w:val="22"/>
          <w:szCs w:val="22"/>
          <w:lang w:eastAsia="en-US"/>
        </w:rPr>
        <w:t>:</w:t>
      </w:r>
      <w:r w:rsidRPr="00154525">
        <w:rPr>
          <w:rFonts w:asciiTheme="majorHAnsi" w:eastAsia="Calibri" w:hAnsiTheme="majorHAnsi"/>
          <w:color w:val="223265"/>
          <w:sz w:val="22"/>
          <w:szCs w:val="22"/>
          <w:lang w:eastAsia="en-US"/>
        </w:rPr>
        <w:br/>
      </w:r>
    </w:p>
    <w:p w:rsidR="007D6169" w:rsidRPr="00154525" w:rsidRDefault="007D6169" w:rsidP="00515497">
      <w:pPr>
        <w:widowControl/>
        <w:adjustRightInd/>
        <w:textAlignment w:val="auto"/>
        <w:rPr>
          <w:rFonts w:asciiTheme="majorHAnsi" w:eastAsia="Calibri" w:hAnsiTheme="majorHAnsi"/>
          <w:color w:val="223265"/>
          <w:sz w:val="22"/>
          <w:szCs w:val="22"/>
          <w:lang w:eastAsia="en-US"/>
        </w:rPr>
      </w:pPr>
      <w:r w:rsidRPr="00154525">
        <w:rPr>
          <w:rFonts w:asciiTheme="majorHAnsi" w:eastAsia="Calibri" w:hAnsiTheme="majorHAnsi"/>
          <w:color w:val="223265"/>
          <w:sz w:val="22"/>
          <w:szCs w:val="22"/>
          <w:lang w:eastAsia="en-US"/>
        </w:rPr>
        <w:t>- r</w:t>
      </w:r>
      <w:r w:rsidR="00515497" w:rsidRPr="00154525">
        <w:rPr>
          <w:rFonts w:asciiTheme="majorHAnsi" w:eastAsia="Calibri" w:hAnsiTheme="majorHAnsi"/>
          <w:color w:val="223265"/>
          <w:sz w:val="22"/>
          <w:szCs w:val="22"/>
          <w:lang w:eastAsia="en-US"/>
        </w:rPr>
        <w:t>estructurer le secteur bancaire</w:t>
      </w:r>
      <w:r w:rsidRPr="00154525">
        <w:rPr>
          <w:rFonts w:asciiTheme="majorHAnsi" w:eastAsia="Calibri" w:hAnsiTheme="majorHAnsi"/>
          <w:color w:val="223265"/>
          <w:sz w:val="22"/>
          <w:szCs w:val="22"/>
          <w:lang w:eastAsia="en-US"/>
        </w:rPr>
        <w:t> ;</w:t>
      </w:r>
    </w:p>
    <w:p w:rsidR="007D6169" w:rsidRPr="00154525" w:rsidRDefault="007D6169" w:rsidP="00515497">
      <w:pPr>
        <w:widowControl/>
        <w:adjustRightInd/>
        <w:textAlignment w:val="auto"/>
        <w:rPr>
          <w:rFonts w:asciiTheme="majorHAnsi" w:eastAsia="Calibri" w:hAnsiTheme="majorHAnsi"/>
          <w:color w:val="223265"/>
          <w:sz w:val="22"/>
          <w:szCs w:val="22"/>
          <w:lang w:eastAsia="en-US"/>
        </w:rPr>
      </w:pPr>
      <w:r w:rsidRPr="00154525">
        <w:rPr>
          <w:rFonts w:asciiTheme="majorHAnsi" w:eastAsia="Calibri" w:hAnsiTheme="majorHAnsi"/>
          <w:color w:val="223265"/>
          <w:sz w:val="22"/>
          <w:szCs w:val="22"/>
          <w:lang w:eastAsia="en-US"/>
        </w:rPr>
        <w:t>- é</w:t>
      </w:r>
      <w:r w:rsidR="00515497" w:rsidRPr="00154525">
        <w:rPr>
          <w:rFonts w:asciiTheme="majorHAnsi" w:eastAsia="Calibri" w:hAnsiTheme="majorHAnsi"/>
          <w:color w:val="223265"/>
          <w:sz w:val="22"/>
          <w:szCs w:val="22"/>
          <w:lang w:eastAsia="en-US"/>
        </w:rPr>
        <w:t>radiquer la spéculation</w:t>
      </w:r>
      <w:r w:rsidRPr="00154525">
        <w:rPr>
          <w:rFonts w:asciiTheme="majorHAnsi" w:eastAsia="Calibri" w:hAnsiTheme="majorHAnsi"/>
          <w:color w:val="223265"/>
          <w:sz w:val="22"/>
          <w:szCs w:val="22"/>
          <w:lang w:eastAsia="en-US"/>
        </w:rPr>
        <w:t> ;</w:t>
      </w:r>
    </w:p>
    <w:p w:rsidR="007D6169" w:rsidRPr="00154525" w:rsidRDefault="007D6169" w:rsidP="00515497">
      <w:pPr>
        <w:widowControl/>
        <w:adjustRightInd/>
        <w:textAlignment w:val="auto"/>
        <w:rPr>
          <w:rFonts w:asciiTheme="majorHAnsi" w:eastAsia="Calibri" w:hAnsiTheme="majorHAnsi"/>
          <w:color w:val="223265"/>
          <w:sz w:val="22"/>
          <w:szCs w:val="22"/>
          <w:lang w:eastAsia="en-US"/>
        </w:rPr>
      </w:pPr>
      <w:r w:rsidRPr="00154525">
        <w:rPr>
          <w:rFonts w:asciiTheme="majorHAnsi" w:eastAsia="Calibri" w:hAnsiTheme="majorHAnsi"/>
          <w:color w:val="223265"/>
          <w:sz w:val="22"/>
          <w:szCs w:val="22"/>
          <w:lang w:eastAsia="en-US"/>
        </w:rPr>
        <w:t>- m</w:t>
      </w:r>
      <w:r w:rsidR="00515497" w:rsidRPr="00154525">
        <w:rPr>
          <w:rFonts w:asciiTheme="majorHAnsi" w:eastAsia="Calibri" w:hAnsiTheme="majorHAnsi"/>
          <w:color w:val="223265"/>
          <w:sz w:val="22"/>
          <w:szCs w:val="22"/>
          <w:lang w:eastAsia="en-US"/>
        </w:rPr>
        <w:t>ettre fin au secret bancaire</w:t>
      </w:r>
      <w:r w:rsidRPr="00154525">
        <w:rPr>
          <w:rFonts w:asciiTheme="majorHAnsi" w:eastAsia="Calibri" w:hAnsiTheme="majorHAnsi"/>
          <w:color w:val="223265"/>
          <w:sz w:val="22"/>
          <w:szCs w:val="22"/>
          <w:lang w:eastAsia="en-US"/>
        </w:rPr>
        <w:t> ;</w:t>
      </w:r>
    </w:p>
    <w:p w:rsidR="007D6169" w:rsidRPr="00154525" w:rsidRDefault="007D6169" w:rsidP="00515497">
      <w:pPr>
        <w:widowControl/>
        <w:adjustRightInd/>
        <w:textAlignment w:val="auto"/>
        <w:rPr>
          <w:rFonts w:asciiTheme="majorHAnsi" w:eastAsia="Calibri" w:hAnsiTheme="majorHAnsi"/>
          <w:color w:val="223265"/>
          <w:sz w:val="22"/>
          <w:szCs w:val="22"/>
          <w:lang w:eastAsia="en-US"/>
        </w:rPr>
      </w:pPr>
      <w:r w:rsidRPr="00154525">
        <w:rPr>
          <w:rFonts w:asciiTheme="majorHAnsi" w:eastAsia="Calibri" w:hAnsiTheme="majorHAnsi"/>
          <w:color w:val="223265"/>
          <w:sz w:val="22"/>
          <w:szCs w:val="22"/>
          <w:lang w:eastAsia="en-US"/>
        </w:rPr>
        <w:t>- r</w:t>
      </w:r>
      <w:r w:rsidR="00515497" w:rsidRPr="00154525">
        <w:rPr>
          <w:rFonts w:asciiTheme="majorHAnsi" w:eastAsia="Calibri" w:hAnsiTheme="majorHAnsi"/>
          <w:color w:val="223265"/>
          <w:sz w:val="22"/>
          <w:szCs w:val="22"/>
          <w:lang w:eastAsia="en-US"/>
        </w:rPr>
        <w:t>éguler le secteur bancaire</w:t>
      </w:r>
      <w:r w:rsidRPr="00154525">
        <w:rPr>
          <w:rFonts w:asciiTheme="majorHAnsi" w:eastAsia="Calibri" w:hAnsiTheme="majorHAnsi"/>
          <w:color w:val="223265"/>
          <w:sz w:val="22"/>
          <w:szCs w:val="22"/>
          <w:lang w:eastAsia="en-US"/>
        </w:rPr>
        <w:t> ;</w:t>
      </w:r>
    </w:p>
    <w:p w:rsidR="007D6169" w:rsidRPr="00154525" w:rsidRDefault="007D6169" w:rsidP="00515497">
      <w:pPr>
        <w:widowControl/>
        <w:adjustRightInd/>
        <w:textAlignment w:val="auto"/>
        <w:rPr>
          <w:rFonts w:asciiTheme="majorHAnsi" w:eastAsia="Calibri" w:hAnsiTheme="majorHAnsi"/>
          <w:color w:val="223265"/>
          <w:sz w:val="22"/>
          <w:szCs w:val="22"/>
          <w:lang w:eastAsia="en-US"/>
        </w:rPr>
      </w:pPr>
      <w:r w:rsidRPr="00154525">
        <w:rPr>
          <w:rFonts w:asciiTheme="majorHAnsi" w:eastAsia="Calibri" w:hAnsiTheme="majorHAnsi"/>
          <w:color w:val="223265"/>
          <w:sz w:val="22"/>
          <w:szCs w:val="22"/>
          <w:lang w:eastAsia="en-US"/>
        </w:rPr>
        <w:t>- f</w:t>
      </w:r>
      <w:r w:rsidR="00515497" w:rsidRPr="00154525">
        <w:rPr>
          <w:rFonts w:asciiTheme="majorHAnsi" w:eastAsia="Calibri" w:hAnsiTheme="majorHAnsi"/>
          <w:color w:val="223265"/>
          <w:sz w:val="22"/>
          <w:szCs w:val="22"/>
          <w:lang w:eastAsia="en-US"/>
        </w:rPr>
        <w:t>inancer autrement les dépenses publiques</w:t>
      </w:r>
      <w:r w:rsidRPr="00154525">
        <w:rPr>
          <w:rFonts w:asciiTheme="majorHAnsi" w:eastAsia="Calibri" w:hAnsiTheme="majorHAnsi"/>
          <w:color w:val="223265"/>
          <w:sz w:val="22"/>
          <w:szCs w:val="22"/>
          <w:lang w:eastAsia="en-US"/>
        </w:rPr>
        <w:t> ;</w:t>
      </w:r>
    </w:p>
    <w:p w:rsidR="007D6169" w:rsidRPr="00154525" w:rsidRDefault="007D6169" w:rsidP="00515497">
      <w:pPr>
        <w:widowControl/>
        <w:adjustRightInd/>
        <w:textAlignment w:val="auto"/>
        <w:rPr>
          <w:rFonts w:asciiTheme="majorHAnsi" w:eastAsia="Calibri" w:hAnsiTheme="majorHAnsi"/>
          <w:color w:val="223265"/>
          <w:sz w:val="22"/>
          <w:szCs w:val="22"/>
          <w:lang w:eastAsia="en-US"/>
        </w:rPr>
      </w:pPr>
      <w:r w:rsidRPr="00154525">
        <w:rPr>
          <w:rFonts w:asciiTheme="majorHAnsi" w:eastAsia="Calibri" w:hAnsiTheme="majorHAnsi"/>
          <w:color w:val="223265"/>
          <w:sz w:val="22"/>
          <w:szCs w:val="22"/>
          <w:lang w:eastAsia="en-US"/>
        </w:rPr>
        <w:t>- r</w:t>
      </w:r>
      <w:r w:rsidR="00515497" w:rsidRPr="00154525">
        <w:rPr>
          <w:rFonts w:asciiTheme="majorHAnsi" w:eastAsia="Calibri" w:hAnsiTheme="majorHAnsi"/>
          <w:color w:val="223265"/>
          <w:sz w:val="22"/>
          <w:szCs w:val="22"/>
          <w:lang w:eastAsia="en-US"/>
        </w:rPr>
        <w:t>enforcer les banques publiques</w:t>
      </w:r>
      <w:r w:rsidRPr="00154525">
        <w:rPr>
          <w:rFonts w:asciiTheme="majorHAnsi" w:eastAsia="Calibri" w:hAnsiTheme="majorHAnsi"/>
          <w:color w:val="223265"/>
          <w:sz w:val="22"/>
          <w:szCs w:val="22"/>
          <w:lang w:eastAsia="en-US"/>
        </w:rPr>
        <w:t>.</w:t>
      </w:r>
    </w:p>
    <w:p w:rsidR="007D6169" w:rsidRPr="00154525" w:rsidRDefault="007D6169" w:rsidP="00515497">
      <w:pPr>
        <w:widowControl/>
        <w:adjustRightInd/>
        <w:textAlignment w:val="auto"/>
        <w:rPr>
          <w:rFonts w:asciiTheme="majorHAnsi" w:eastAsia="Calibri" w:hAnsiTheme="majorHAnsi"/>
          <w:color w:val="223265"/>
          <w:sz w:val="22"/>
          <w:szCs w:val="22"/>
          <w:lang w:eastAsia="en-US"/>
        </w:rPr>
      </w:pPr>
    </w:p>
    <w:p w:rsidR="007D6169" w:rsidRPr="00154525" w:rsidRDefault="00515497" w:rsidP="00515497">
      <w:pPr>
        <w:widowControl/>
        <w:adjustRightInd/>
        <w:textAlignment w:val="auto"/>
        <w:rPr>
          <w:rFonts w:asciiTheme="majorHAnsi" w:eastAsia="Calibri" w:hAnsiTheme="majorHAnsi"/>
          <w:color w:val="223265"/>
          <w:sz w:val="22"/>
          <w:szCs w:val="22"/>
          <w:lang w:eastAsia="en-US"/>
        </w:rPr>
      </w:pPr>
      <w:r w:rsidRPr="00154525">
        <w:rPr>
          <w:rFonts w:asciiTheme="majorHAnsi" w:eastAsia="Calibri" w:hAnsiTheme="majorHAnsi"/>
          <w:color w:val="223265"/>
          <w:sz w:val="22"/>
          <w:szCs w:val="22"/>
          <w:lang w:eastAsia="en-US"/>
        </w:rPr>
        <w:t>Dans une seconde partie, nous développons nos a</w:t>
      </w:r>
      <w:r w:rsidRPr="00154525">
        <w:rPr>
          <w:rFonts w:asciiTheme="majorHAnsi" w:eastAsia="Calibri" w:hAnsiTheme="majorHAnsi"/>
          <w:color w:val="223265"/>
          <w:sz w:val="22"/>
          <w:szCs w:val="22"/>
          <w:lang w:eastAsia="en-US"/>
        </w:rPr>
        <w:t>r</w:t>
      </w:r>
      <w:r w:rsidRPr="00154525">
        <w:rPr>
          <w:rFonts w:asciiTheme="majorHAnsi" w:eastAsia="Calibri" w:hAnsiTheme="majorHAnsi"/>
          <w:color w:val="223265"/>
          <w:sz w:val="22"/>
          <w:szCs w:val="22"/>
          <w:lang w:eastAsia="en-US"/>
        </w:rPr>
        <w:t>guments en faveur de la socialisation du secteur bancaire.</w:t>
      </w:r>
      <w:r w:rsidRPr="00154525">
        <w:rPr>
          <w:rFonts w:asciiTheme="majorHAnsi" w:eastAsia="Calibri" w:hAnsiTheme="majorHAnsi"/>
          <w:color w:val="223265"/>
          <w:sz w:val="22"/>
          <w:szCs w:val="22"/>
          <w:lang w:eastAsia="en-US"/>
        </w:rPr>
        <w:br/>
      </w:r>
    </w:p>
    <w:p w:rsidR="00515497" w:rsidRPr="00154525" w:rsidRDefault="00515497" w:rsidP="00515497">
      <w:pPr>
        <w:widowControl/>
        <w:adjustRightInd/>
        <w:textAlignment w:val="auto"/>
        <w:rPr>
          <w:rFonts w:asciiTheme="majorHAnsi" w:eastAsia="Calibri" w:hAnsiTheme="majorHAnsi"/>
          <w:b/>
          <w:color w:val="223265"/>
          <w:sz w:val="22"/>
          <w:szCs w:val="22"/>
          <w:lang w:eastAsia="en-US"/>
        </w:rPr>
      </w:pPr>
      <w:r w:rsidRPr="00154525">
        <w:rPr>
          <w:rFonts w:asciiTheme="majorHAnsi" w:eastAsia="Calibri" w:hAnsiTheme="majorHAnsi"/>
          <w:b/>
          <w:color w:val="223265"/>
          <w:sz w:val="22"/>
          <w:szCs w:val="22"/>
          <w:lang w:eastAsia="en-US"/>
        </w:rPr>
        <w:t>I. MESURES IMMÉDIATES</w:t>
      </w:r>
    </w:p>
    <w:p w:rsidR="00515497" w:rsidRPr="00154525" w:rsidRDefault="00515497" w:rsidP="00515497">
      <w:pPr>
        <w:widowControl/>
        <w:adjustRightInd/>
        <w:textAlignment w:val="auto"/>
        <w:rPr>
          <w:rFonts w:asciiTheme="majorHAnsi" w:eastAsia="Calibri" w:hAnsiTheme="majorHAnsi"/>
          <w:color w:val="223265"/>
          <w:sz w:val="22"/>
          <w:szCs w:val="22"/>
          <w:lang w:eastAsia="en-US"/>
        </w:rPr>
      </w:pPr>
    </w:p>
    <w:p w:rsidR="00515497" w:rsidRPr="00154525" w:rsidRDefault="007D6169" w:rsidP="007D6169">
      <w:pPr>
        <w:pStyle w:val="Paragraphedeliste"/>
        <w:numPr>
          <w:ilvl w:val="0"/>
          <w:numId w:val="31"/>
        </w:numPr>
        <w:ind w:left="0" w:hanging="720"/>
        <w:rPr>
          <w:rFonts w:asciiTheme="majorHAnsi" w:hAnsiTheme="majorHAnsi"/>
          <w:b/>
          <w:i/>
          <w:color w:val="223265"/>
          <w:lang w:eastAsia="en-US"/>
        </w:rPr>
      </w:pPr>
      <w:r w:rsidRPr="00154525">
        <w:rPr>
          <w:rFonts w:asciiTheme="majorHAnsi" w:hAnsiTheme="majorHAnsi"/>
          <w:b/>
          <w:i/>
          <w:color w:val="223265"/>
          <w:lang w:eastAsia="en-US"/>
        </w:rPr>
        <w:t xml:space="preserve">1. </w:t>
      </w:r>
      <w:r w:rsidR="00515497" w:rsidRPr="00154525">
        <w:rPr>
          <w:rFonts w:asciiTheme="majorHAnsi" w:hAnsiTheme="majorHAnsi"/>
          <w:b/>
          <w:i/>
          <w:color w:val="223265"/>
          <w:lang w:eastAsia="en-US"/>
        </w:rPr>
        <w:t>Restructurer le secteur bancaire</w:t>
      </w:r>
    </w:p>
    <w:p w:rsidR="007D6169" w:rsidRPr="00154525" w:rsidRDefault="007D6169" w:rsidP="00515497">
      <w:pPr>
        <w:widowControl/>
        <w:adjustRightInd/>
        <w:textAlignment w:val="auto"/>
        <w:rPr>
          <w:rFonts w:asciiTheme="majorHAnsi" w:eastAsia="Calibri" w:hAnsiTheme="majorHAnsi"/>
          <w:color w:val="223265"/>
          <w:sz w:val="22"/>
          <w:szCs w:val="22"/>
          <w:lang w:eastAsia="en-US"/>
        </w:rPr>
      </w:pPr>
    </w:p>
    <w:p w:rsidR="00515497" w:rsidRPr="00154525" w:rsidRDefault="00515497" w:rsidP="00515497">
      <w:pPr>
        <w:widowControl/>
        <w:adjustRightInd/>
        <w:textAlignment w:val="auto"/>
        <w:rPr>
          <w:rFonts w:asciiTheme="majorHAnsi" w:eastAsia="Calibri" w:hAnsiTheme="majorHAnsi"/>
          <w:color w:val="223265"/>
          <w:sz w:val="22"/>
          <w:szCs w:val="22"/>
          <w:lang w:eastAsia="en-US"/>
        </w:rPr>
      </w:pPr>
      <w:r w:rsidRPr="00154525">
        <w:rPr>
          <w:rFonts w:asciiTheme="majorHAnsi" w:eastAsia="Calibri" w:hAnsiTheme="majorHAnsi"/>
          <w:color w:val="223265"/>
          <w:sz w:val="22"/>
          <w:szCs w:val="22"/>
          <w:lang w:eastAsia="en-US"/>
        </w:rPr>
        <w:t>Réduire radicalement la taille des banques afin de supprimer le risque « trop grande pour faire faillite » que représentent les banques systémiques |1|.</w:t>
      </w:r>
    </w:p>
    <w:p w:rsidR="00515497" w:rsidRPr="00154525" w:rsidRDefault="00515497" w:rsidP="00515497">
      <w:pPr>
        <w:widowControl/>
        <w:adjustRightInd/>
        <w:textAlignment w:val="auto"/>
        <w:rPr>
          <w:rFonts w:asciiTheme="majorHAnsi" w:eastAsia="Calibri" w:hAnsiTheme="majorHAnsi"/>
          <w:color w:val="223265"/>
          <w:sz w:val="22"/>
          <w:szCs w:val="22"/>
          <w:lang w:eastAsia="en-US"/>
        </w:rPr>
      </w:pPr>
      <w:r w:rsidRPr="00154525">
        <w:rPr>
          <w:rFonts w:asciiTheme="majorHAnsi" w:eastAsia="Calibri" w:hAnsiTheme="majorHAnsi"/>
          <w:color w:val="223265"/>
          <w:sz w:val="22"/>
          <w:szCs w:val="22"/>
          <w:lang w:eastAsia="en-US"/>
        </w:rPr>
        <w:t xml:space="preserve">Séparer les banques de dépôt et les banques d’affaires. </w:t>
      </w:r>
    </w:p>
    <w:p w:rsidR="00DB5E76" w:rsidRPr="00154525" w:rsidRDefault="00515497" w:rsidP="00515497">
      <w:pPr>
        <w:widowControl/>
        <w:adjustRightInd/>
        <w:textAlignment w:val="auto"/>
        <w:rPr>
          <w:rFonts w:asciiTheme="majorHAnsi" w:eastAsia="Calibri" w:hAnsiTheme="majorHAnsi"/>
          <w:color w:val="223265"/>
          <w:sz w:val="22"/>
          <w:szCs w:val="22"/>
          <w:lang w:eastAsia="en-US"/>
        </w:rPr>
      </w:pPr>
      <w:r w:rsidRPr="00154525">
        <w:rPr>
          <w:rFonts w:asciiTheme="majorHAnsi" w:eastAsia="Calibri" w:hAnsiTheme="majorHAnsi"/>
          <w:color w:val="223265"/>
          <w:sz w:val="22"/>
          <w:szCs w:val="22"/>
          <w:lang w:eastAsia="en-US"/>
        </w:rPr>
        <w:t>Les banques de dépôt seront les seules institutions financières autorisées à collecter des dépôts auprès des épargnants et à bénéficier d’un soutien public (garantie publique des dépôts d’épargne et accès à la liquidité de la Banque centrale). Ces banques de d</w:t>
      </w:r>
      <w:r w:rsidRPr="00154525">
        <w:rPr>
          <w:rFonts w:asciiTheme="majorHAnsi" w:eastAsia="Calibri" w:hAnsiTheme="majorHAnsi"/>
          <w:color w:val="223265"/>
          <w:sz w:val="22"/>
          <w:szCs w:val="22"/>
          <w:lang w:eastAsia="en-US"/>
        </w:rPr>
        <w:t>é</w:t>
      </w:r>
      <w:r w:rsidRPr="00154525">
        <w:rPr>
          <w:rFonts w:asciiTheme="majorHAnsi" w:eastAsia="Calibri" w:hAnsiTheme="majorHAnsi"/>
          <w:color w:val="223265"/>
          <w:sz w:val="22"/>
          <w:szCs w:val="22"/>
          <w:lang w:eastAsia="en-US"/>
        </w:rPr>
        <w:t>pôt ne seront autorisées à octroyer des prêts qu’aux particuliers, aux entreprises et aux acteurs publics locaux et nationaux. Il leur sera interdit de mener des activités sur les marchés financiers. Cela veut dire qu’il leur sera interdit de faire de la titrisation : les crédits ne peuvent pas être transformés en titres n</w:t>
      </w:r>
      <w:r w:rsidRPr="00154525">
        <w:rPr>
          <w:rFonts w:asciiTheme="majorHAnsi" w:eastAsia="Calibri" w:hAnsiTheme="majorHAnsi"/>
          <w:color w:val="223265"/>
          <w:sz w:val="22"/>
          <w:szCs w:val="22"/>
          <w:lang w:eastAsia="en-US"/>
        </w:rPr>
        <w:t>é</w:t>
      </w:r>
      <w:r w:rsidRPr="00154525">
        <w:rPr>
          <w:rFonts w:asciiTheme="majorHAnsi" w:eastAsia="Calibri" w:hAnsiTheme="majorHAnsi"/>
          <w:color w:val="223265"/>
          <w:sz w:val="22"/>
          <w:szCs w:val="22"/>
          <w:lang w:eastAsia="en-US"/>
        </w:rPr>
        <w:t>gociables et les banques de dépôt doivent conserver dans leurs livres de compte jusqu’à leur rembours</w:t>
      </w:r>
      <w:r w:rsidRPr="00154525">
        <w:rPr>
          <w:rFonts w:asciiTheme="majorHAnsi" w:eastAsia="Calibri" w:hAnsiTheme="majorHAnsi"/>
          <w:color w:val="223265"/>
          <w:sz w:val="22"/>
          <w:szCs w:val="22"/>
          <w:lang w:eastAsia="en-US"/>
        </w:rPr>
        <w:t>e</w:t>
      </w:r>
      <w:r w:rsidRPr="00154525">
        <w:rPr>
          <w:rFonts w:asciiTheme="majorHAnsi" w:eastAsia="Calibri" w:hAnsiTheme="majorHAnsi"/>
          <w:color w:val="223265"/>
          <w:sz w:val="22"/>
          <w:szCs w:val="22"/>
          <w:lang w:eastAsia="en-US"/>
        </w:rPr>
        <w:t>ment définitif les crédits qu’elles ont consentis. La banque qui a consenti un crédit doit en porter le risque.</w:t>
      </w:r>
    </w:p>
    <w:p w:rsidR="00515497" w:rsidRPr="00154525" w:rsidRDefault="00515497" w:rsidP="00515497">
      <w:pPr>
        <w:widowControl/>
        <w:adjustRightInd/>
        <w:textAlignment w:val="auto"/>
        <w:rPr>
          <w:rFonts w:asciiTheme="majorHAnsi" w:eastAsia="Calibri" w:hAnsiTheme="majorHAnsi"/>
          <w:color w:val="223265"/>
          <w:sz w:val="22"/>
          <w:szCs w:val="22"/>
          <w:lang w:eastAsia="en-US"/>
        </w:rPr>
      </w:pPr>
      <w:r w:rsidRPr="00154525">
        <w:rPr>
          <w:rFonts w:asciiTheme="majorHAnsi" w:eastAsia="Calibri" w:hAnsiTheme="majorHAnsi"/>
          <w:color w:val="223265"/>
          <w:sz w:val="22"/>
          <w:szCs w:val="22"/>
          <w:lang w:eastAsia="en-US"/>
        </w:rPr>
        <w:t>Les banques d’affaires ne doivent bénéficier d’aucune garantie publique, en cas de faillite les pertes seront intégralement assumées par le secteur privé, à co</w:t>
      </w:r>
      <w:r w:rsidRPr="00154525">
        <w:rPr>
          <w:rFonts w:asciiTheme="majorHAnsi" w:eastAsia="Calibri" w:hAnsiTheme="majorHAnsi"/>
          <w:color w:val="223265"/>
          <w:sz w:val="22"/>
          <w:szCs w:val="22"/>
          <w:lang w:eastAsia="en-US"/>
        </w:rPr>
        <w:t>m</w:t>
      </w:r>
      <w:r w:rsidRPr="00154525">
        <w:rPr>
          <w:rFonts w:asciiTheme="majorHAnsi" w:eastAsia="Calibri" w:hAnsiTheme="majorHAnsi"/>
          <w:color w:val="223265"/>
          <w:sz w:val="22"/>
          <w:szCs w:val="22"/>
          <w:lang w:eastAsia="en-US"/>
        </w:rPr>
        <w:lastRenderedPageBreak/>
        <w:t>mencer par les actionnaires (sur l’ensemble de leur patrimoine, voir plus bas).</w:t>
      </w:r>
    </w:p>
    <w:p w:rsidR="007D6169" w:rsidRPr="00154525" w:rsidRDefault="00515497" w:rsidP="00515497">
      <w:pPr>
        <w:widowControl/>
        <w:adjustRightInd/>
        <w:textAlignment w:val="auto"/>
        <w:rPr>
          <w:rFonts w:asciiTheme="majorHAnsi" w:eastAsia="Calibri" w:hAnsiTheme="majorHAnsi"/>
          <w:color w:val="223265"/>
          <w:sz w:val="22"/>
          <w:szCs w:val="22"/>
          <w:lang w:eastAsia="en-US"/>
        </w:rPr>
      </w:pPr>
      <w:r w:rsidRPr="00154525">
        <w:rPr>
          <w:rFonts w:asciiTheme="majorHAnsi" w:eastAsia="Calibri" w:hAnsiTheme="majorHAnsi"/>
          <w:color w:val="223265"/>
          <w:sz w:val="22"/>
          <w:szCs w:val="22"/>
          <w:lang w:eastAsia="en-US"/>
        </w:rPr>
        <w:t xml:space="preserve"> Interdire les relations de crédit entre banques de dépôt et banques d’affaire. D’accord avec Frédéric </w:t>
      </w:r>
      <w:proofErr w:type="spellStart"/>
      <w:r w:rsidRPr="00154525">
        <w:rPr>
          <w:rFonts w:asciiTheme="majorHAnsi" w:eastAsia="Calibri" w:hAnsiTheme="majorHAnsi"/>
          <w:color w:val="223265"/>
          <w:sz w:val="22"/>
          <w:szCs w:val="22"/>
          <w:lang w:eastAsia="en-US"/>
        </w:rPr>
        <w:t>Lordon</w:t>
      </w:r>
      <w:proofErr w:type="spellEnd"/>
      <w:r w:rsidRPr="00154525">
        <w:rPr>
          <w:rFonts w:asciiTheme="majorHAnsi" w:eastAsia="Calibri" w:hAnsiTheme="majorHAnsi"/>
          <w:color w:val="223265"/>
          <w:sz w:val="22"/>
          <w:szCs w:val="22"/>
          <w:lang w:eastAsia="en-US"/>
        </w:rPr>
        <w:t xml:space="preserve"> pour imposer un véritable ’apartheid’ entre banque de dépôt et banque d’affaires, une banque de dépôt ne pourra en aucun cas être impliquée dans une relation de crédit avec une banque d’affaires |2|.</w:t>
      </w:r>
      <w:r w:rsidRPr="00154525">
        <w:rPr>
          <w:rFonts w:asciiTheme="majorHAnsi" w:eastAsia="Calibri" w:hAnsiTheme="majorHAnsi"/>
          <w:color w:val="223265"/>
          <w:sz w:val="22"/>
          <w:szCs w:val="22"/>
          <w:lang w:eastAsia="en-US"/>
        </w:rPr>
        <w:br/>
      </w:r>
    </w:p>
    <w:p w:rsidR="00515497" w:rsidRPr="00154525" w:rsidRDefault="007D6169" w:rsidP="007D6169">
      <w:pPr>
        <w:pStyle w:val="Paragraphedeliste"/>
        <w:ind w:left="0"/>
        <w:rPr>
          <w:rFonts w:asciiTheme="majorHAnsi" w:hAnsiTheme="majorHAnsi"/>
          <w:b/>
          <w:i/>
          <w:color w:val="223265"/>
          <w:lang w:eastAsia="en-US"/>
        </w:rPr>
      </w:pPr>
      <w:r w:rsidRPr="00154525">
        <w:rPr>
          <w:rFonts w:asciiTheme="majorHAnsi" w:hAnsiTheme="majorHAnsi"/>
          <w:b/>
          <w:i/>
          <w:color w:val="223265"/>
          <w:lang w:eastAsia="en-US"/>
        </w:rPr>
        <w:t xml:space="preserve">2. </w:t>
      </w:r>
      <w:r w:rsidR="00515497" w:rsidRPr="00154525">
        <w:rPr>
          <w:rFonts w:asciiTheme="majorHAnsi" w:hAnsiTheme="majorHAnsi"/>
          <w:b/>
          <w:i/>
          <w:color w:val="223265"/>
          <w:lang w:eastAsia="en-US"/>
        </w:rPr>
        <w:t>Éradiquer la spéculation</w:t>
      </w:r>
    </w:p>
    <w:p w:rsidR="00515497" w:rsidRPr="00154525" w:rsidRDefault="00515497" w:rsidP="00515497">
      <w:pPr>
        <w:widowControl/>
        <w:adjustRightInd/>
        <w:textAlignment w:val="auto"/>
        <w:rPr>
          <w:rFonts w:asciiTheme="majorHAnsi" w:eastAsia="Calibri" w:hAnsiTheme="majorHAnsi"/>
          <w:color w:val="223265"/>
          <w:sz w:val="22"/>
          <w:szCs w:val="22"/>
          <w:lang w:eastAsia="en-US"/>
        </w:rPr>
      </w:pPr>
    </w:p>
    <w:p w:rsidR="00515497" w:rsidRPr="00154525" w:rsidRDefault="00124B80" w:rsidP="00515497">
      <w:pPr>
        <w:widowControl/>
        <w:adjustRightInd/>
        <w:textAlignment w:val="auto"/>
        <w:rPr>
          <w:rFonts w:asciiTheme="majorHAnsi" w:eastAsia="Calibri" w:hAnsiTheme="majorHAnsi"/>
          <w:color w:val="223265"/>
          <w:sz w:val="22"/>
          <w:szCs w:val="22"/>
          <w:lang w:eastAsia="en-US"/>
        </w:rPr>
      </w:pPr>
      <w:r>
        <w:rPr>
          <w:rFonts w:asciiTheme="majorHAnsi" w:eastAsia="Calibri" w:hAnsiTheme="majorHAnsi"/>
          <w:noProof/>
          <w:color w:val="223265"/>
          <w:sz w:val="22"/>
          <w:szCs w:val="22"/>
        </w:rPr>
        <w:drawing>
          <wp:anchor distT="0" distB="0" distL="114300" distR="114300" simplePos="0" relativeHeight="251658240" behindDoc="0" locked="0" layoutInCell="1" allowOverlap="1">
            <wp:simplePos x="0" y="0"/>
            <wp:positionH relativeFrom="column">
              <wp:posOffset>1703705</wp:posOffset>
            </wp:positionH>
            <wp:positionV relativeFrom="paragraph">
              <wp:posOffset>1804670</wp:posOffset>
            </wp:positionV>
            <wp:extent cx="3219450" cy="3390900"/>
            <wp:effectExtent l="19050" t="0" r="0" b="0"/>
            <wp:wrapTight wrapText="bothSides">
              <wp:wrapPolygon edited="0">
                <wp:start x="-128" y="0"/>
                <wp:lineTo x="-128" y="21479"/>
                <wp:lineTo x="21600" y="21479"/>
                <wp:lineTo x="21600" y="0"/>
                <wp:lineTo x="-128" y="0"/>
              </wp:wrapPolygon>
            </wp:wrapTight>
            <wp:docPr id="1" name="Image 0" descr="banques_aimeea6c-482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ques_aimeea6c-482f1.jpg"/>
                    <pic:cNvPicPr/>
                  </pic:nvPicPr>
                  <pic:blipFill>
                    <a:blip r:embed="rId16" cstate="print"/>
                    <a:stretch>
                      <a:fillRect/>
                    </a:stretch>
                  </pic:blipFill>
                  <pic:spPr>
                    <a:xfrm>
                      <a:off x="0" y="0"/>
                      <a:ext cx="3219450" cy="3390900"/>
                    </a:xfrm>
                    <a:prstGeom prst="rect">
                      <a:avLst/>
                    </a:prstGeom>
                  </pic:spPr>
                </pic:pic>
              </a:graphicData>
            </a:graphic>
          </wp:anchor>
        </w:drawing>
      </w:r>
      <w:r w:rsidR="00515497" w:rsidRPr="00154525">
        <w:rPr>
          <w:rFonts w:asciiTheme="majorHAnsi" w:eastAsia="Calibri" w:hAnsiTheme="majorHAnsi"/>
          <w:color w:val="223265"/>
          <w:sz w:val="22"/>
          <w:szCs w:val="22"/>
          <w:lang w:eastAsia="en-US"/>
        </w:rPr>
        <w:t xml:space="preserve">Interdire la spéculation. Comme le propose Paul </w:t>
      </w:r>
      <w:proofErr w:type="spellStart"/>
      <w:r w:rsidR="00515497" w:rsidRPr="00154525">
        <w:rPr>
          <w:rFonts w:asciiTheme="majorHAnsi" w:eastAsia="Calibri" w:hAnsiTheme="majorHAnsi"/>
          <w:color w:val="223265"/>
          <w:sz w:val="22"/>
          <w:szCs w:val="22"/>
          <w:lang w:eastAsia="en-US"/>
        </w:rPr>
        <w:t>J</w:t>
      </w:r>
      <w:r w:rsidR="00515497" w:rsidRPr="00154525">
        <w:rPr>
          <w:rFonts w:asciiTheme="majorHAnsi" w:eastAsia="Calibri" w:hAnsiTheme="majorHAnsi"/>
          <w:color w:val="223265"/>
          <w:sz w:val="22"/>
          <w:szCs w:val="22"/>
          <w:lang w:eastAsia="en-US"/>
        </w:rPr>
        <w:t>o</w:t>
      </w:r>
      <w:r w:rsidR="00515497" w:rsidRPr="00154525">
        <w:rPr>
          <w:rFonts w:asciiTheme="majorHAnsi" w:eastAsia="Calibri" w:hAnsiTheme="majorHAnsi"/>
          <w:color w:val="223265"/>
          <w:sz w:val="22"/>
          <w:szCs w:val="22"/>
          <w:lang w:eastAsia="en-US"/>
        </w:rPr>
        <w:t>rion</w:t>
      </w:r>
      <w:proofErr w:type="spellEnd"/>
      <w:r w:rsidR="00515497" w:rsidRPr="00154525">
        <w:rPr>
          <w:rFonts w:asciiTheme="majorHAnsi" w:eastAsia="Calibri" w:hAnsiTheme="majorHAnsi"/>
          <w:color w:val="223265"/>
          <w:sz w:val="22"/>
          <w:szCs w:val="22"/>
          <w:lang w:eastAsia="en-US"/>
        </w:rPr>
        <w:t>, il faut interdire la spéculation. « En France la spéculation a été autorisée en 1885, en Belgique en 1867. La spéculation était d’ailleurs définie très cla</w:t>
      </w:r>
      <w:r w:rsidR="00515497" w:rsidRPr="00154525">
        <w:rPr>
          <w:rFonts w:asciiTheme="majorHAnsi" w:eastAsia="Calibri" w:hAnsiTheme="majorHAnsi"/>
          <w:color w:val="223265"/>
          <w:sz w:val="22"/>
          <w:szCs w:val="22"/>
          <w:lang w:eastAsia="en-US"/>
        </w:rPr>
        <w:t>i</w:t>
      </w:r>
      <w:r w:rsidR="00515497" w:rsidRPr="00154525">
        <w:rPr>
          <w:rFonts w:asciiTheme="majorHAnsi" w:eastAsia="Calibri" w:hAnsiTheme="majorHAnsi"/>
          <w:color w:val="223265"/>
          <w:sz w:val="22"/>
          <w:szCs w:val="22"/>
          <w:lang w:eastAsia="en-US"/>
        </w:rPr>
        <w:t>rement par la loi qui visait à « interdire les paris à la hausse ou à la baisse sur des titres financiers ». Avec une telle interdiction, les gens qui la pratiquent s</w:t>
      </w:r>
      <w:r w:rsidR="00515497" w:rsidRPr="00154525">
        <w:rPr>
          <w:rFonts w:asciiTheme="majorHAnsi" w:eastAsia="Calibri" w:hAnsiTheme="majorHAnsi"/>
          <w:color w:val="223265"/>
          <w:sz w:val="22"/>
          <w:szCs w:val="22"/>
          <w:lang w:eastAsia="en-US"/>
        </w:rPr>
        <w:t>e</w:t>
      </w:r>
      <w:r w:rsidR="00515497" w:rsidRPr="00154525">
        <w:rPr>
          <w:rFonts w:asciiTheme="majorHAnsi" w:eastAsia="Calibri" w:hAnsiTheme="majorHAnsi"/>
          <w:color w:val="223265"/>
          <w:sz w:val="22"/>
          <w:szCs w:val="22"/>
          <w:lang w:eastAsia="en-US"/>
        </w:rPr>
        <w:t>raient en infraction ; qu’ils se trouvent dans une banque X ou Y, cela ne changerait rien » |3|. On peut ajouter que les banques qui spéculent pour le compte de clients ou pour leur propre compte seront co</w:t>
      </w:r>
      <w:r w:rsidR="00515497" w:rsidRPr="00154525">
        <w:rPr>
          <w:rFonts w:asciiTheme="majorHAnsi" w:eastAsia="Calibri" w:hAnsiTheme="majorHAnsi"/>
          <w:color w:val="223265"/>
          <w:sz w:val="22"/>
          <w:szCs w:val="22"/>
          <w:lang w:eastAsia="en-US"/>
        </w:rPr>
        <w:t>n</w:t>
      </w:r>
      <w:r w:rsidR="00515497" w:rsidRPr="00154525">
        <w:rPr>
          <w:rFonts w:asciiTheme="majorHAnsi" w:eastAsia="Calibri" w:hAnsiTheme="majorHAnsi"/>
          <w:color w:val="223265"/>
          <w:sz w:val="22"/>
          <w:szCs w:val="22"/>
          <w:lang w:eastAsia="en-US"/>
        </w:rPr>
        <w:t>damnées.</w:t>
      </w:r>
    </w:p>
    <w:p w:rsidR="007D6169" w:rsidRPr="00154525" w:rsidRDefault="00515497" w:rsidP="00515497">
      <w:pPr>
        <w:widowControl/>
        <w:adjustRightInd/>
        <w:textAlignment w:val="auto"/>
        <w:rPr>
          <w:rFonts w:asciiTheme="majorHAnsi" w:eastAsia="Calibri" w:hAnsiTheme="majorHAnsi"/>
          <w:color w:val="223265"/>
          <w:sz w:val="22"/>
          <w:szCs w:val="22"/>
          <w:lang w:eastAsia="en-US"/>
        </w:rPr>
      </w:pPr>
      <w:r w:rsidRPr="00154525">
        <w:rPr>
          <w:rFonts w:asciiTheme="majorHAnsi" w:eastAsia="Calibri" w:hAnsiTheme="majorHAnsi"/>
          <w:color w:val="223265"/>
          <w:sz w:val="22"/>
          <w:szCs w:val="22"/>
          <w:lang w:eastAsia="en-US"/>
        </w:rPr>
        <w:t>L’acquisition par une banque ou une autre in</w:t>
      </w:r>
      <w:r w:rsidRPr="00154525">
        <w:rPr>
          <w:rFonts w:asciiTheme="majorHAnsi" w:eastAsia="Calibri" w:hAnsiTheme="majorHAnsi"/>
          <w:color w:val="223265"/>
          <w:sz w:val="22"/>
          <w:szCs w:val="22"/>
          <w:lang w:eastAsia="en-US"/>
        </w:rPr>
        <w:t>s</w:t>
      </w:r>
      <w:r w:rsidRPr="00154525">
        <w:rPr>
          <w:rFonts w:asciiTheme="majorHAnsi" w:eastAsia="Calibri" w:hAnsiTheme="majorHAnsi"/>
          <w:color w:val="223265"/>
          <w:sz w:val="22"/>
          <w:szCs w:val="22"/>
          <w:lang w:eastAsia="en-US"/>
        </w:rPr>
        <w:t>titution financière d’un bien matériel (matières premières, aliments, terres, immeubles…) ou d’un titre financier (a</w:t>
      </w:r>
      <w:r w:rsidRPr="00154525">
        <w:rPr>
          <w:rFonts w:asciiTheme="majorHAnsi" w:eastAsia="Calibri" w:hAnsiTheme="majorHAnsi"/>
          <w:color w:val="223265"/>
          <w:sz w:val="22"/>
          <w:szCs w:val="22"/>
          <w:lang w:eastAsia="en-US"/>
        </w:rPr>
        <w:t>c</w:t>
      </w:r>
      <w:r w:rsidRPr="00154525">
        <w:rPr>
          <w:rFonts w:asciiTheme="majorHAnsi" w:eastAsia="Calibri" w:hAnsiTheme="majorHAnsi"/>
          <w:color w:val="223265"/>
          <w:sz w:val="22"/>
          <w:szCs w:val="22"/>
          <w:lang w:eastAsia="en-US"/>
        </w:rPr>
        <w:t>tions, obligations ou tout autre titre financier) dans le but de spéculer sur son prix sera interdite.</w:t>
      </w:r>
      <w:r w:rsidRPr="00154525">
        <w:rPr>
          <w:rFonts w:asciiTheme="majorHAnsi" w:eastAsia="Calibri" w:hAnsiTheme="majorHAnsi"/>
          <w:color w:val="223265"/>
          <w:sz w:val="22"/>
          <w:szCs w:val="22"/>
          <w:lang w:eastAsia="en-US"/>
        </w:rPr>
        <w:br/>
        <w:t>Interdire les produits dérivés. Cela signifie que les banques et autres in</w:t>
      </w:r>
      <w:r w:rsidRPr="00154525">
        <w:rPr>
          <w:rFonts w:asciiTheme="majorHAnsi" w:eastAsia="Calibri" w:hAnsiTheme="majorHAnsi"/>
          <w:color w:val="223265"/>
          <w:sz w:val="22"/>
          <w:szCs w:val="22"/>
          <w:lang w:eastAsia="en-US"/>
        </w:rPr>
        <w:t>s</w:t>
      </w:r>
      <w:r w:rsidRPr="00154525">
        <w:rPr>
          <w:rFonts w:asciiTheme="majorHAnsi" w:eastAsia="Calibri" w:hAnsiTheme="majorHAnsi"/>
          <w:color w:val="223265"/>
          <w:sz w:val="22"/>
          <w:szCs w:val="22"/>
          <w:lang w:eastAsia="en-US"/>
        </w:rPr>
        <w:t>titutions financières qui veulent se couvrir contre les risques de différents types (risques de change, de taux d’intérêt, de d</w:t>
      </w:r>
      <w:r w:rsidRPr="00154525">
        <w:rPr>
          <w:rFonts w:asciiTheme="majorHAnsi" w:eastAsia="Calibri" w:hAnsiTheme="majorHAnsi"/>
          <w:color w:val="223265"/>
          <w:sz w:val="22"/>
          <w:szCs w:val="22"/>
          <w:lang w:eastAsia="en-US"/>
        </w:rPr>
        <w:t>é</w:t>
      </w:r>
      <w:r w:rsidRPr="00154525">
        <w:rPr>
          <w:rFonts w:asciiTheme="majorHAnsi" w:eastAsia="Calibri" w:hAnsiTheme="majorHAnsi"/>
          <w:color w:val="223265"/>
          <w:sz w:val="22"/>
          <w:szCs w:val="22"/>
          <w:lang w:eastAsia="en-US"/>
        </w:rPr>
        <w:t>faut de paiement…), do</w:t>
      </w:r>
      <w:r w:rsidRPr="00154525">
        <w:rPr>
          <w:rFonts w:asciiTheme="majorHAnsi" w:eastAsia="Calibri" w:hAnsiTheme="majorHAnsi"/>
          <w:color w:val="223265"/>
          <w:sz w:val="22"/>
          <w:szCs w:val="22"/>
          <w:lang w:eastAsia="en-US"/>
        </w:rPr>
        <w:t>i</w:t>
      </w:r>
      <w:r w:rsidRPr="00154525">
        <w:rPr>
          <w:rFonts w:asciiTheme="majorHAnsi" w:eastAsia="Calibri" w:hAnsiTheme="majorHAnsi"/>
          <w:color w:val="223265"/>
          <w:sz w:val="22"/>
          <w:szCs w:val="22"/>
          <w:lang w:eastAsia="en-US"/>
        </w:rPr>
        <w:t>vent revenir à des contrats d’assurance classiques.</w:t>
      </w:r>
    </w:p>
    <w:p w:rsidR="00124B80" w:rsidRDefault="00515497" w:rsidP="00515497">
      <w:pPr>
        <w:widowControl/>
        <w:adjustRightInd/>
        <w:textAlignment w:val="auto"/>
        <w:rPr>
          <w:rFonts w:asciiTheme="majorHAnsi" w:eastAsia="Calibri" w:hAnsiTheme="majorHAnsi"/>
          <w:color w:val="223265"/>
          <w:sz w:val="22"/>
          <w:szCs w:val="22"/>
          <w:lang w:eastAsia="en-US"/>
        </w:rPr>
      </w:pPr>
      <w:r w:rsidRPr="00154525">
        <w:rPr>
          <w:rFonts w:asciiTheme="majorHAnsi" w:eastAsia="Calibri" w:hAnsiTheme="majorHAnsi"/>
          <w:color w:val="223265"/>
          <w:sz w:val="22"/>
          <w:szCs w:val="22"/>
          <w:lang w:eastAsia="en-US"/>
        </w:rPr>
        <w:t>Obliger les banques d’affaire à demander une autor</w:t>
      </w:r>
      <w:r w:rsidRPr="00154525">
        <w:rPr>
          <w:rFonts w:asciiTheme="majorHAnsi" w:eastAsia="Calibri" w:hAnsiTheme="majorHAnsi"/>
          <w:color w:val="223265"/>
          <w:sz w:val="22"/>
          <w:szCs w:val="22"/>
          <w:lang w:eastAsia="en-US"/>
        </w:rPr>
        <w:t>i</w:t>
      </w:r>
      <w:r w:rsidRPr="00154525">
        <w:rPr>
          <w:rFonts w:asciiTheme="majorHAnsi" w:eastAsia="Calibri" w:hAnsiTheme="majorHAnsi"/>
          <w:color w:val="223265"/>
          <w:sz w:val="22"/>
          <w:szCs w:val="22"/>
          <w:lang w:eastAsia="en-US"/>
        </w:rPr>
        <w:t>sation préalable de mise sur le marché de produits financiers. Tout produit financier nouveau (les pr</w:t>
      </w:r>
      <w:r w:rsidRPr="00154525">
        <w:rPr>
          <w:rFonts w:asciiTheme="majorHAnsi" w:eastAsia="Calibri" w:hAnsiTheme="majorHAnsi"/>
          <w:color w:val="223265"/>
          <w:sz w:val="22"/>
          <w:szCs w:val="22"/>
          <w:lang w:eastAsia="en-US"/>
        </w:rPr>
        <w:t>o</w:t>
      </w:r>
      <w:r w:rsidRPr="00154525">
        <w:rPr>
          <w:rFonts w:asciiTheme="majorHAnsi" w:eastAsia="Calibri" w:hAnsiTheme="majorHAnsi"/>
          <w:color w:val="223265"/>
          <w:sz w:val="22"/>
          <w:szCs w:val="22"/>
          <w:lang w:eastAsia="en-US"/>
        </w:rPr>
        <w:t>duits dérivés ne sont pas concernés ici puisqu’ils sont interdits) devra être soumis aux autorités de contrôle par les banques d’affaires afin d’obtenir une autoris</w:t>
      </w:r>
      <w:r w:rsidRPr="00154525">
        <w:rPr>
          <w:rFonts w:asciiTheme="majorHAnsi" w:eastAsia="Calibri" w:hAnsiTheme="majorHAnsi"/>
          <w:color w:val="223265"/>
          <w:sz w:val="22"/>
          <w:szCs w:val="22"/>
          <w:lang w:eastAsia="en-US"/>
        </w:rPr>
        <w:t>a</w:t>
      </w:r>
      <w:r w:rsidRPr="00154525">
        <w:rPr>
          <w:rFonts w:asciiTheme="majorHAnsi" w:eastAsia="Calibri" w:hAnsiTheme="majorHAnsi"/>
          <w:color w:val="223265"/>
          <w:sz w:val="22"/>
          <w:szCs w:val="22"/>
          <w:lang w:eastAsia="en-US"/>
        </w:rPr>
        <w:t>tion avant d’être mis sur le marché.</w:t>
      </w:r>
    </w:p>
    <w:p w:rsidR="00124B80" w:rsidRDefault="00124B80" w:rsidP="00515497">
      <w:pPr>
        <w:widowControl/>
        <w:adjustRightInd/>
        <w:textAlignment w:val="auto"/>
        <w:rPr>
          <w:rFonts w:asciiTheme="majorHAnsi" w:eastAsia="Calibri" w:hAnsiTheme="majorHAnsi"/>
          <w:color w:val="223265"/>
          <w:sz w:val="22"/>
          <w:szCs w:val="22"/>
          <w:lang w:eastAsia="en-US"/>
        </w:rPr>
      </w:pPr>
    </w:p>
    <w:p w:rsidR="000917AE" w:rsidRPr="00154525" w:rsidRDefault="00515497" w:rsidP="00515497">
      <w:pPr>
        <w:widowControl/>
        <w:adjustRightInd/>
        <w:textAlignment w:val="auto"/>
        <w:rPr>
          <w:rFonts w:asciiTheme="majorHAnsi" w:eastAsia="Calibri" w:hAnsiTheme="majorHAnsi"/>
          <w:color w:val="223265"/>
          <w:sz w:val="22"/>
          <w:szCs w:val="22"/>
          <w:lang w:eastAsia="en-US"/>
        </w:rPr>
      </w:pPr>
      <w:r w:rsidRPr="00154525">
        <w:rPr>
          <w:rFonts w:asciiTheme="majorHAnsi" w:eastAsia="Calibri" w:hAnsiTheme="majorHAnsi"/>
          <w:color w:val="223265"/>
          <w:sz w:val="22"/>
          <w:szCs w:val="22"/>
          <w:lang w:eastAsia="en-US"/>
        </w:rPr>
        <w:t>Séparer les activités de conseil et les activités de ma</w:t>
      </w:r>
      <w:r w:rsidRPr="00154525">
        <w:rPr>
          <w:rFonts w:asciiTheme="majorHAnsi" w:eastAsia="Calibri" w:hAnsiTheme="majorHAnsi"/>
          <w:color w:val="223265"/>
          <w:sz w:val="22"/>
          <w:szCs w:val="22"/>
          <w:lang w:eastAsia="en-US"/>
        </w:rPr>
        <w:t>r</w:t>
      </w:r>
      <w:r w:rsidRPr="00154525">
        <w:rPr>
          <w:rFonts w:asciiTheme="majorHAnsi" w:eastAsia="Calibri" w:hAnsiTheme="majorHAnsi"/>
          <w:color w:val="223265"/>
          <w:sz w:val="22"/>
          <w:szCs w:val="22"/>
          <w:lang w:eastAsia="en-US"/>
        </w:rPr>
        <w:t xml:space="preserve">ché. D’accord également avec l’économiste belge Eric de </w:t>
      </w:r>
      <w:proofErr w:type="spellStart"/>
      <w:r w:rsidRPr="00154525">
        <w:rPr>
          <w:rFonts w:asciiTheme="majorHAnsi" w:eastAsia="Calibri" w:hAnsiTheme="majorHAnsi"/>
          <w:color w:val="223265"/>
          <w:sz w:val="22"/>
          <w:szCs w:val="22"/>
          <w:lang w:eastAsia="en-US"/>
        </w:rPr>
        <w:t>Keuleneer</w:t>
      </w:r>
      <w:proofErr w:type="spellEnd"/>
      <w:r w:rsidRPr="00154525">
        <w:rPr>
          <w:rFonts w:asciiTheme="majorHAnsi" w:eastAsia="Calibri" w:hAnsiTheme="majorHAnsi"/>
          <w:color w:val="223265"/>
          <w:sz w:val="22"/>
          <w:szCs w:val="22"/>
          <w:lang w:eastAsia="en-US"/>
        </w:rPr>
        <w:t xml:space="preserve"> qui propose de séparer les activités de conseil et les activités de marché : « Il est en effet anormal que des banques prennent des risques de placement de titres, et conseillent leurs clients quant </w:t>
      </w:r>
      <w:r w:rsidRPr="00154525">
        <w:rPr>
          <w:rFonts w:asciiTheme="majorHAnsi" w:eastAsia="Calibri" w:hAnsiTheme="majorHAnsi"/>
          <w:color w:val="223265"/>
          <w:sz w:val="22"/>
          <w:szCs w:val="22"/>
          <w:lang w:eastAsia="en-US"/>
        </w:rPr>
        <w:lastRenderedPageBreak/>
        <w:t>à la qualité de ces titres, ou soient actuellement en mesure de spéculer sur l’or, tout en conseillant de façon « désintéressée » à leurs clients d’acheter de l’or. » Pour cela il propose de recréer la fonction de courtage.</w:t>
      </w:r>
    </w:p>
    <w:p w:rsidR="00DB5E76" w:rsidRPr="00154525" w:rsidRDefault="00515497" w:rsidP="00515497">
      <w:pPr>
        <w:widowControl/>
        <w:adjustRightInd/>
        <w:textAlignment w:val="auto"/>
        <w:rPr>
          <w:rFonts w:asciiTheme="majorHAnsi" w:eastAsia="Calibri" w:hAnsiTheme="majorHAnsi"/>
          <w:color w:val="223265"/>
          <w:sz w:val="22"/>
          <w:szCs w:val="22"/>
          <w:lang w:eastAsia="en-US"/>
        </w:rPr>
      </w:pPr>
      <w:r w:rsidRPr="00154525">
        <w:rPr>
          <w:rFonts w:asciiTheme="majorHAnsi" w:eastAsia="Calibri" w:hAnsiTheme="majorHAnsi"/>
          <w:color w:val="223265"/>
          <w:sz w:val="22"/>
          <w:szCs w:val="22"/>
          <w:lang w:eastAsia="en-US"/>
        </w:rPr>
        <w:t xml:space="preserve">Interdire le </w:t>
      </w:r>
      <w:proofErr w:type="spellStart"/>
      <w:r w:rsidRPr="00154525">
        <w:rPr>
          <w:rFonts w:asciiTheme="majorHAnsi" w:eastAsia="Calibri" w:hAnsiTheme="majorHAnsi"/>
          <w:color w:val="223265"/>
          <w:sz w:val="22"/>
          <w:szCs w:val="22"/>
          <w:lang w:eastAsia="en-US"/>
        </w:rPr>
        <w:t>trading</w:t>
      </w:r>
      <w:proofErr w:type="spellEnd"/>
      <w:r w:rsidRPr="00154525">
        <w:rPr>
          <w:rFonts w:asciiTheme="majorHAnsi" w:eastAsia="Calibri" w:hAnsiTheme="majorHAnsi"/>
          <w:color w:val="223265"/>
          <w:sz w:val="22"/>
          <w:szCs w:val="22"/>
          <w:lang w:eastAsia="en-US"/>
        </w:rPr>
        <w:t xml:space="preserve"> de haute fréquence et le </w:t>
      </w:r>
      <w:proofErr w:type="spellStart"/>
      <w:r w:rsidRPr="00154525">
        <w:rPr>
          <w:rFonts w:asciiTheme="majorHAnsi" w:eastAsia="Calibri" w:hAnsiTheme="majorHAnsi"/>
          <w:color w:val="223265"/>
          <w:sz w:val="22"/>
          <w:szCs w:val="22"/>
          <w:lang w:eastAsia="en-US"/>
        </w:rPr>
        <w:t>shadow</w:t>
      </w:r>
      <w:proofErr w:type="spellEnd"/>
      <w:r w:rsidRPr="00154525">
        <w:rPr>
          <w:rFonts w:asciiTheme="majorHAnsi" w:eastAsia="Calibri" w:hAnsiTheme="majorHAnsi"/>
          <w:color w:val="223265"/>
          <w:sz w:val="22"/>
          <w:szCs w:val="22"/>
          <w:lang w:eastAsia="en-US"/>
        </w:rPr>
        <w:t xml:space="preserve"> </w:t>
      </w:r>
      <w:proofErr w:type="spellStart"/>
      <w:r w:rsidRPr="00154525">
        <w:rPr>
          <w:rFonts w:asciiTheme="majorHAnsi" w:eastAsia="Calibri" w:hAnsiTheme="majorHAnsi"/>
          <w:color w:val="223265"/>
          <w:sz w:val="22"/>
          <w:szCs w:val="22"/>
          <w:lang w:eastAsia="en-US"/>
        </w:rPr>
        <w:t>banking</w:t>
      </w:r>
      <w:proofErr w:type="spellEnd"/>
      <w:r w:rsidRPr="00154525">
        <w:rPr>
          <w:rFonts w:asciiTheme="majorHAnsi" w:eastAsia="Calibri" w:hAnsiTheme="majorHAnsi"/>
          <w:color w:val="223265"/>
          <w:sz w:val="22"/>
          <w:szCs w:val="22"/>
          <w:lang w:eastAsia="en-US"/>
        </w:rPr>
        <w:t>. Limiter strictement ce qui peut être mis dans le hors-bilan |4|. Interdire les ventes à découvert et les ventes à nu.</w:t>
      </w:r>
    </w:p>
    <w:p w:rsidR="007D6169" w:rsidRPr="00154525" w:rsidRDefault="007D6169" w:rsidP="00515497">
      <w:pPr>
        <w:widowControl/>
        <w:adjustRightInd/>
        <w:textAlignment w:val="auto"/>
        <w:rPr>
          <w:rFonts w:asciiTheme="majorHAnsi" w:eastAsia="Calibri" w:hAnsiTheme="majorHAnsi"/>
          <w:color w:val="223265"/>
          <w:sz w:val="22"/>
          <w:szCs w:val="22"/>
          <w:lang w:eastAsia="en-US"/>
        </w:rPr>
      </w:pPr>
    </w:p>
    <w:p w:rsidR="00DB5E76" w:rsidRPr="00154525" w:rsidRDefault="00515497" w:rsidP="00515497">
      <w:pPr>
        <w:widowControl/>
        <w:adjustRightInd/>
        <w:textAlignment w:val="auto"/>
        <w:rPr>
          <w:rFonts w:asciiTheme="majorHAnsi" w:eastAsia="Calibri" w:hAnsiTheme="majorHAnsi"/>
          <w:color w:val="223265"/>
          <w:sz w:val="22"/>
          <w:szCs w:val="22"/>
          <w:lang w:eastAsia="en-US"/>
        </w:rPr>
      </w:pPr>
      <w:r w:rsidRPr="00154525">
        <w:rPr>
          <w:rFonts w:asciiTheme="majorHAnsi" w:eastAsia="Calibri" w:hAnsiTheme="majorHAnsi"/>
          <w:color w:val="223265"/>
          <w:sz w:val="22"/>
          <w:szCs w:val="22"/>
          <w:lang w:eastAsia="en-US"/>
        </w:rPr>
        <w:t xml:space="preserve">Interdire les marchés financiers de gré à gré. Toutes les transactions sur les marchés financiers doivent être enregistrées, </w:t>
      </w:r>
      <w:proofErr w:type="spellStart"/>
      <w:r w:rsidRPr="00154525">
        <w:rPr>
          <w:rFonts w:asciiTheme="majorHAnsi" w:eastAsia="Calibri" w:hAnsiTheme="majorHAnsi"/>
          <w:color w:val="223265"/>
          <w:sz w:val="22"/>
          <w:szCs w:val="22"/>
          <w:lang w:eastAsia="en-US"/>
        </w:rPr>
        <w:t>traçables</w:t>
      </w:r>
      <w:proofErr w:type="spellEnd"/>
      <w:r w:rsidRPr="00154525">
        <w:rPr>
          <w:rFonts w:asciiTheme="majorHAnsi" w:eastAsia="Calibri" w:hAnsiTheme="majorHAnsi"/>
          <w:color w:val="223265"/>
          <w:sz w:val="22"/>
          <w:szCs w:val="22"/>
          <w:lang w:eastAsia="en-US"/>
        </w:rPr>
        <w:t>, réglementées et contr</w:t>
      </w:r>
      <w:r w:rsidRPr="00154525">
        <w:rPr>
          <w:rFonts w:asciiTheme="majorHAnsi" w:eastAsia="Calibri" w:hAnsiTheme="majorHAnsi"/>
          <w:color w:val="223265"/>
          <w:sz w:val="22"/>
          <w:szCs w:val="22"/>
          <w:lang w:eastAsia="en-US"/>
        </w:rPr>
        <w:t>ô</w:t>
      </w:r>
      <w:r w:rsidRPr="00154525">
        <w:rPr>
          <w:rFonts w:asciiTheme="majorHAnsi" w:eastAsia="Calibri" w:hAnsiTheme="majorHAnsi"/>
          <w:color w:val="223265"/>
          <w:sz w:val="22"/>
          <w:szCs w:val="22"/>
          <w:lang w:eastAsia="en-US"/>
        </w:rPr>
        <w:t>lées. Jusqu’ici, les principaux marchés financiers sont de gré à gré, c’est-à-dire qu’ils ne sont soumis à aucun contrôle : il s’agit du marché des changes (5 300 mi</w:t>
      </w:r>
      <w:r w:rsidRPr="00154525">
        <w:rPr>
          <w:rFonts w:asciiTheme="majorHAnsi" w:eastAsia="Calibri" w:hAnsiTheme="majorHAnsi"/>
          <w:color w:val="223265"/>
          <w:sz w:val="22"/>
          <w:szCs w:val="22"/>
          <w:lang w:eastAsia="en-US"/>
        </w:rPr>
        <w:t>l</w:t>
      </w:r>
      <w:r w:rsidRPr="00154525">
        <w:rPr>
          <w:rFonts w:asciiTheme="majorHAnsi" w:eastAsia="Calibri" w:hAnsiTheme="majorHAnsi"/>
          <w:color w:val="223265"/>
          <w:sz w:val="22"/>
          <w:szCs w:val="22"/>
          <w:lang w:eastAsia="en-US"/>
        </w:rPr>
        <w:t>liards de dollars chaque jour) |5|, du marché des dérivés, du marché des matières premières et des produits agricoles |6|…</w:t>
      </w:r>
    </w:p>
    <w:p w:rsidR="00CF1602" w:rsidRPr="00154525" w:rsidRDefault="00CF1602" w:rsidP="00515497">
      <w:pPr>
        <w:widowControl/>
        <w:adjustRightInd/>
        <w:textAlignment w:val="auto"/>
        <w:rPr>
          <w:rFonts w:asciiTheme="majorHAnsi" w:eastAsia="Calibri" w:hAnsiTheme="majorHAnsi"/>
          <w:color w:val="223265"/>
          <w:sz w:val="22"/>
          <w:szCs w:val="22"/>
          <w:lang w:eastAsia="en-US"/>
        </w:rPr>
      </w:pPr>
    </w:p>
    <w:p w:rsidR="00792B7A" w:rsidRPr="00154525" w:rsidRDefault="007D6169" w:rsidP="00515497">
      <w:pPr>
        <w:widowControl/>
        <w:adjustRightInd/>
        <w:textAlignment w:val="auto"/>
        <w:rPr>
          <w:rFonts w:asciiTheme="majorHAnsi" w:eastAsia="Calibri" w:hAnsiTheme="majorHAnsi"/>
          <w:b/>
          <w:i/>
          <w:color w:val="223265"/>
          <w:sz w:val="22"/>
          <w:szCs w:val="22"/>
          <w:lang w:eastAsia="en-US"/>
        </w:rPr>
      </w:pPr>
      <w:r w:rsidRPr="00154525">
        <w:rPr>
          <w:rFonts w:asciiTheme="majorHAnsi" w:eastAsia="Calibri" w:hAnsiTheme="majorHAnsi"/>
          <w:b/>
          <w:i/>
          <w:color w:val="223265"/>
          <w:sz w:val="22"/>
          <w:szCs w:val="22"/>
          <w:lang w:eastAsia="en-US"/>
        </w:rPr>
        <w:t xml:space="preserve">3. </w:t>
      </w:r>
      <w:r w:rsidR="00515497" w:rsidRPr="00154525">
        <w:rPr>
          <w:rFonts w:asciiTheme="majorHAnsi" w:eastAsia="Calibri" w:hAnsiTheme="majorHAnsi"/>
          <w:b/>
          <w:i/>
          <w:color w:val="223265"/>
          <w:sz w:val="22"/>
          <w:szCs w:val="22"/>
          <w:lang w:eastAsia="en-US"/>
        </w:rPr>
        <w:t xml:space="preserve">Mettre fin au secret bancaire. </w:t>
      </w:r>
    </w:p>
    <w:p w:rsidR="00985EBB" w:rsidRPr="00154525" w:rsidRDefault="00985EBB" w:rsidP="00515497">
      <w:pPr>
        <w:widowControl/>
        <w:adjustRightInd/>
        <w:textAlignment w:val="auto"/>
        <w:rPr>
          <w:rFonts w:asciiTheme="majorHAnsi" w:eastAsia="Calibri" w:hAnsiTheme="majorHAnsi"/>
          <w:color w:val="223265"/>
          <w:sz w:val="22"/>
          <w:szCs w:val="22"/>
          <w:lang w:eastAsia="en-US"/>
        </w:rPr>
      </w:pPr>
    </w:p>
    <w:p w:rsidR="00792B7A" w:rsidRPr="00154525" w:rsidRDefault="00515497" w:rsidP="00515497">
      <w:pPr>
        <w:widowControl/>
        <w:adjustRightInd/>
        <w:textAlignment w:val="auto"/>
        <w:rPr>
          <w:rFonts w:asciiTheme="majorHAnsi" w:eastAsia="Calibri" w:hAnsiTheme="majorHAnsi"/>
          <w:color w:val="223265"/>
          <w:sz w:val="22"/>
          <w:szCs w:val="22"/>
          <w:lang w:eastAsia="en-US"/>
        </w:rPr>
      </w:pPr>
      <w:r w:rsidRPr="00154525">
        <w:rPr>
          <w:rFonts w:asciiTheme="majorHAnsi" w:eastAsia="Calibri" w:hAnsiTheme="majorHAnsi"/>
          <w:color w:val="223265"/>
          <w:sz w:val="22"/>
          <w:szCs w:val="22"/>
          <w:lang w:eastAsia="en-US"/>
        </w:rPr>
        <w:t>Les banques doivent avoir l’obligation de commun</w:t>
      </w:r>
      <w:r w:rsidRPr="00154525">
        <w:rPr>
          <w:rFonts w:asciiTheme="majorHAnsi" w:eastAsia="Calibri" w:hAnsiTheme="majorHAnsi"/>
          <w:color w:val="223265"/>
          <w:sz w:val="22"/>
          <w:szCs w:val="22"/>
          <w:lang w:eastAsia="en-US"/>
        </w:rPr>
        <w:t>i</w:t>
      </w:r>
      <w:r w:rsidRPr="00154525">
        <w:rPr>
          <w:rFonts w:asciiTheme="majorHAnsi" w:eastAsia="Calibri" w:hAnsiTheme="majorHAnsi"/>
          <w:color w:val="223265"/>
          <w:sz w:val="22"/>
          <w:szCs w:val="22"/>
          <w:lang w:eastAsia="en-US"/>
        </w:rPr>
        <w:t>quer toutes les inform</w:t>
      </w:r>
      <w:r w:rsidRPr="00154525">
        <w:rPr>
          <w:rFonts w:asciiTheme="majorHAnsi" w:eastAsia="Calibri" w:hAnsiTheme="majorHAnsi"/>
          <w:color w:val="223265"/>
          <w:sz w:val="22"/>
          <w:szCs w:val="22"/>
          <w:lang w:eastAsia="en-US"/>
        </w:rPr>
        <w:t>a</w:t>
      </w:r>
      <w:r w:rsidRPr="00154525">
        <w:rPr>
          <w:rFonts w:asciiTheme="majorHAnsi" w:eastAsia="Calibri" w:hAnsiTheme="majorHAnsi"/>
          <w:color w:val="223265"/>
          <w:sz w:val="22"/>
          <w:szCs w:val="22"/>
          <w:lang w:eastAsia="en-US"/>
        </w:rPr>
        <w:t>tions sur leurs respo</w:t>
      </w:r>
      <w:r w:rsidRPr="00154525">
        <w:rPr>
          <w:rFonts w:asciiTheme="majorHAnsi" w:eastAsia="Calibri" w:hAnsiTheme="majorHAnsi"/>
          <w:color w:val="223265"/>
          <w:sz w:val="22"/>
          <w:szCs w:val="22"/>
          <w:lang w:eastAsia="en-US"/>
        </w:rPr>
        <w:t>n</w:t>
      </w:r>
      <w:r w:rsidRPr="00154525">
        <w:rPr>
          <w:rFonts w:asciiTheme="majorHAnsi" w:eastAsia="Calibri" w:hAnsiTheme="majorHAnsi"/>
          <w:color w:val="223265"/>
          <w:sz w:val="22"/>
          <w:szCs w:val="22"/>
          <w:lang w:eastAsia="en-US"/>
        </w:rPr>
        <w:t>sables, leurs différentes entités, leurs clients, les activités qu’elles exercent et les transactions qu’elles ré</w:t>
      </w:r>
      <w:r w:rsidRPr="00154525">
        <w:rPr>
          <w:rFonts w:asciiTheme="majorHAnsi" w:eastAsia="Calibri" w:hAnsiTheme="majorHAnsi"/>
          <w:color w:val="223265"/>
          <w:sz w:val="22"/>
          <w:szCs w:val="22"/>
          <w:lang w:eastAsia="en-US"/>
        </w:rPr>
        <w:t>a</w:t>
      </w:r>
      <w:r w:rsidRPr="00154525">
        <w:rPr>
          <w:rFonts w:asciiTheme="majorHAnsi" w:eastAsia="Calibri" w:hAnsiTheme="majorHAnsi"/>
          <w:color w:val="223265"/>
          <w:sz w:val="22"/>
          <w:szCs w:val="22"/>
          <w:lang w:eastAsia="en-US"/>
        </w:rPr>
        <w:t>lisent pour le compte de leurs clients et pour elles-mêmes. De même, les comptes des banques doivent également être lisibles et compréhe</w:t>
      </w:r>
      <w:r w:rsidRPr="00154525">
        <w:rPr>
          <w:rFonts w:asciiTheme="majorHAnsi" w:eastAsia="Calibri" w:hAnsiTheme="majorHAnsi"/>
          <w:color w:val="223265"/>
          <w:sz w:val="22"/>
          <w:szCs w:val="22"/>
          <w:lang w:eastAsia="en-US"/>
        </w:rPr>
        <w:t>n</w:t>
      </w:r>
      <w:r w:rsidRPr="00154525">
        <w:rPr>
          <w:rFonts w:asciiTheme="majorHAnsi" w:eastAsia="Calibri" w:hAnsiTheme="majorHAnsi"/>
          <w:color w:val="223265"/>
          <w:sz w:val="22"/>
          <w:szCs w:val="22"/>
          <w:lang w:eastAsia="en-US"/>
        </w:rPr>
        <w:t>sibles. La levée du secret bancaire doit devenir un impératif démocratique m</w:t>
      </w:r>
      <w:r w:rsidRPr="00154525">
        <w:rPr>
          <w:rFonts w:asciiTheme="majorHAnsi" w:eastAsia="Calibri" w:hAnsiTheme="majorHAnsi"/>
          <w:color w:val="223265"/>
          <w:sz w:val="22"/>
          <w:szCs w:val="22"/>
          <w:lang w:eastAsia="en-US"/>
        </w:rPr>
        <w:t>i</w:t>
      </w:r>
      <w:r w:rsidRPr="00154525">
        <w:rPr>
          <w:rFonts w:asciiTheme="majorHAnsi" w:eastAsia="Calibri" w:hAnsiTheme="majorHAnsi"/>
          <w:color w:val="223265"/>
          <w:sz w:val="22"/>
          <w:szCs w:val="22"/>
          <w:lang w:eastAsia="en-US"/>
        </w:rPr>
        <w:t>nimal pour tous les pays. Concrètement cela signifie que les banques doivent tenir à la dispos</w:t>
      </w:r>
      <w:r w:rsidRPr="00154525">
        <w:rPr>
          <w:rFonts w:asciiTheme="majorHAnsi" w:eastAsia="Calibri" w:hAnsiTheme="majorHAnsi"/>
          <w:color w:val="223265"/>
          <w:sz w:val="22"/>
          <w:szCs w:val="22"/>
          <w:lang w:eastAsia="en-US"/>
        </w:rPr>
        <w:t>i</w:t>
      </w:r>
      <w:r w:rsidRPr="00154525">
        <w:rPr>
          <w:rFonts w:asciiTheme="majorHAnsi" w:eastAsia="Calibri" w:hAnsiTheme="majorHAnsi"/>
          <w:color w:val="223265"/>
          <w:sz w:val="22"/>
          <w:szCs w:val="22"/>
          <w:lang w:eastAsia="en-US"/>
        </w:rPr>
        <w:t>tion de l’administration fiscale</w:t>
      </w:r>
      <w:r w:rsidR="007D6169" w:rsidRPr="00154525">
        <w:rPr>
          <w:rFonts w:asciiTheme="majorHAnsi" w:eastAsia="Calibri" w:hAnsiTheme="majorHAnsi"/>
          <w:color w:val="223265"/>
          <w:sz w:val="22"/>
          <w:szCs w:val="22"/>
          <w:lang w:eastAsia="en-US"/>
        </w:rPr>
        <w:t> </w:t>
      </w:r>
      <w:r w:rsidRPr="00154525">
        <w:rPr>
          <w:rFonts w:asciiTheme="majorHAnsi" w:eastAsia="Calibri" w:hAnsiTheme="majorHAnsi"/>
          <w:color w:val="223265"/>
          <w:sz w:val="22"/>
          <w:szCs w:val="22"/>
          <w:lang w:eastAsia="en-US"/>
        </w:rPr>
        <w:t>:</w:t>
      </w:r>
    </w:p>
    <w:p w:rsidR="00DB5E76" w:rsidRPr="00154525" w:rsidRDefault="00515497" w:rsidP="007D6169">
      <w:pPr>
        <w:pStyle w:val="Paragraphedeliste"/>
        <w:numPr>
          <w:ilvl w:val="0"/>
          <w:numId w:val="32"/>
        </w:numPr>
        <w:jc w:val="both"/>
        <w:rPr>
          <w:rFonts w:asciiTheme="majorHAnsi" w:hAnsiTheme="majorHAnsi"/>
          <w:color w:val="223265"/>
          <w:lang w:eastAsia="en-US"/>
        </w:rPr>
      </w:pPr>
      <w:r w:rsidRPr="00154525">
        <w:rPr>
          <w:rFonts w:asciiTheme="majorHAnsi" w:hAnsiTheme="majorHAnsi"/>
          <w:color w:val="223265"/>
          <w:lang w:eastAsia="en-US"/>
        </w:rPr>
        <w:t>une liste nominative des bénéficiaires d’intérêts, de dividendes, de plus-values et autres revenus financiers ;</w:t>
      </w:r>
    </w:p>
    <w:p w:rsidR="00DB5E76" w:rsidRPr="00154525" w:rsidRDefault="00515497" w:rsidP="007D6169">
      <w:pPr>
        <w:pStyle w:val="Paragraphedeliste"/>
        <w:numPr>
          <w:ilvl w:val="0"/>
          <w:numId w:val="32"/>
        </w:numPr>
        <w:jc w:val="both"/>
        <w:rPr>
          <w:rFonts w:asciiTheme="majorHAnsi" w:hAnsiTheme="majorHAnsi"/>
          <w:color w:val="223265"/>
          <w:lang w:eastAsia="en-US"/>
        </w:rPr>
      </w:pPr>
      <w:r w:rsidRPr="00154525">
        <w:rPr>
          <w:rFonts w:asciiTheme="majorHAnsi" w:hAnsiTheme="majorHAnsi"/>
          <w:color w:val="223265"/>
          <w:lang w:eastAsia="en-US"/>
        </w:rPr>
        <w:t>les informations sur les ouvertures, les mod</w:t>
      </w:r>
      <w:r w:rsidRPr="00154525">
        <w:rPr>
          <w:rFonts w:asciiTheme="majorHAnsi" w:hAnsiTheme="majorHAnsi"/>
          <w:color w:val="223265"/>
          <w:lang w:eastAsia="en-US"/>
        </w:rPr>
        <w:t>i</w:t>
      </w:r>
      <w:r w:rsidRPr="00154525">
        <w:rPr>
          <w:rFonts w:asciiTheme="majorHAnsi" w:hAnsiTheme="majorHAnsi"/>
          <w:color w:val="223265"/>
          <w:lang w:eastAsia="en-US"/>
        </w:rPr>
        <w:t>fications et les fermetures de comptes bancaires en vue d’établir un répertoire n</w:t>
      </w:r>
      <w:r w:rsidRPr="00154525">
        <w:rPr>
          <w:rFonts w:asciiTheme="majorHAnsi" w:hAnsiTheme="majorHAnsi"/>
          <w:color w:val="223265"/>
          <w:lang w:eastAsia="en-US"/>
        </w:rPr>
        <w:t>a</w:t>
      </w:r>
      <w:r w:rsidRPr="00154525">
        <w:rPr>
          <w:rFonts w:asciiTheme="majorHAnsi" w:hAnsiTheme="majorHAnsi"/>
          <w:color w:val="223265"/>
          <w:lang w:eastAsia="en-US"/>
        </w:rPr>
        <w:t>tional des comptes bancaires ;</w:t>
      </w:r>
    </w:p>
    <w:p w:rsidR="00DB5E76" w:rsidRPr="00154525" w:rsidRDefault="00515497" w:rsidP="007D6169">
      <w:pPr>
        <w:pStyle w:val="Paragraphedeliste"/>
        <w:numPr>
          <w:ilvl w:val="0"/>
          <w:numId w:val="32"/>
        </w:numPr>
        <w:jc w:val="both"/>
        <w:rPr>
          <w:rFonts w:asciiTheme="majorHAnsi" w:hAnsiTheme="majorHAnsi"/>
          <w:color w:val="223265"/>
          <w:lang w:eastAsia="en-US"/>
        </w:rPr>
      </w:pPr>
      <w:r w:rsidRPr="00154525">
        <w:rPr>
          <w:rFonts w:asciiTheme="majorHAnsi" w:hAnsiTheme="majorHAnsi"/>
          <w:color w:val="223265"/>
          <w:lang w:eastAsia="en-US"/>
        </w:rPr>
        <w:t>toutes les informations sur les entrées et so</w:t>
      </w:r>
      <w:r w:rsidRPr="00154525">
        <w:rPr>
          <w:rFonts w:asciiTheme="majorHAnsi" w:hAnsiTheme="majorHAnsi"/>
          <w:color w:val="223265"/>
          <w:lang w:eastAsia="en-US"/>
        </w:rPr>
        <w:t>r</w:t>
      </w:r>
      <w:r w:rsidRPr="00154525">
        <w:rPr>
          <w:rFonts w:asciiTheme="majorHAnsi" w:hAnsiTheme="majorHAnsi"/>
          <w:color w:val="223265"/>
          <w:lang w:eastAsia="en-US"/>
        </w:rPr>
        <w:t>ties de capitaux avec en particulier l’identification du donneur d’ordre.</w:t>
      </w:r>
    </w:p>
    <w:p w:rsidR="007D6169" w:rsidRPr="00154525" w:rsidRDefault="007D6169" w:rsidP="00515497">
      <w:pPr>
        <w:widowControl/>
        <w:adjustRightInd/>
        <w:textAlignment w:val="auto"/>
        <w:rPr>
          <w:rFonts w:asciiTheme="majorHAnsi" w:eastAsia="Calibri" w:hAnsiTheme="majorHAnsi"/>
          <w:color w:val="223265"/>
          <w:sz w:val="22"/>
          <w:szCs w:val="22"/>
          <w:lang w:eastAsia="en-US"/>
        </w:rPr>
      </w:pPr>
    </w:p>
    <w:p w:rsidR="00DB5E76" w:rsidRPr="00154525" w:rsidRDefault="00515497" w:rsidP="00515497">
      <w:pPr>
        <w:widowControl/>
        <w:adjustRightInd/>
        <w:textAlignment w:val="auto"/>
        <w:rPr>
          <w:rFonts w:asciiTheme="majorHAnsi" w:eastAsia="Calibri" w:hAnsiTheme="majorHAnsi"/>
          <w:color w:val="223265"/>
          <w:sz w:val="22"/>
          <w:szCs w:val="22"/>
          <w:lang w:eastAsia="en-US"/>
        </w:rPr>
      </w:pPr>
      <w:r w:rsidRPr="00154525">
        <w:rPr>
          <w:rFonts w:asciiTheme="majorHAnsi" w:eastAsia="Calibri" w:hAnsiTheme="majorHAnsi"/>
          <w:color w:val="223265"/>
          <w:sz w:val="22"/>
          <w:szCs w:val="22"/>
          <w:lang w:eastAsia="en-US"/>
        </w:rPr>
        <w:t xml:space="preserve">Interdire les transactions avec les paradis fiscaux. Il faut interdire aux banques toute transaction avec un paradis fiscal. Le non-respect de l’interdiction doit </w:t>
      </w:r>
      <w:r w:rsidRPr="00154525">
        <w:rPr>
          <w:rFonts w:asciiTheme="majorHAnsi" w:eastAsia="Calibri" w:hAnsiTheme="majorHAnsi"/>
          <w:color w:val="223265"/>
          <w:sz w:val="22"/>
          <w:szCs w:val="22"/>
          <w:lang w:eastAsia="en-US"/>
        </w:rPr>
        <w:lastRenderedPageBreak/>
        <w:t>être assorti de sanctions très lourdes (pouvant aller jusqu’au retrait de la licence bancaire) et du paiement de lourdes amendes.</w:t>
      </w:r>
    </w:p>
    <w:p w:rsidR="00515497" w:rsidRPr="00154525" w:rsidRDefault="00515497" w:rsidP="00515497">
      <w:pPr>
        <w:widowControl/>
        <w:adjustRightInd/>
        <w:textAlignment w:val="auto"/>
        <w:rPr>
          <w:rFonts w:asciiTheme="majorHAnsi" w:eastAsia="Calibri" w:hAnsiTheme="majorHAnsi"/>
          <w:color w:val="223265"/>
          <w:sz w:val="22"/>
          <w:szCs w:val="22"/>
          <w:lang w:eastAsia="en-US"/>
        </w:rPr>
      </w:pPr>
    </w:p>
    <w:p w:rsidR="00DB5E76" w:rsidRPr="00154525" w:rsidRDefault="00515497" w:rsidP="00515497">
      <w:pPr>
        <w:widowControl/>
        <w:adjustRightInd/>
        <w:textAlignment w:val="auto"/>
        <w:rPr>
          <w:rFonts w:asciiTheme="majorHAnsi" w:eastAsia="Calibri" w:hAnsiTheme="majorHAnsi"/>
          <w:b/>
          <w:i/>
          <w:color w:val="223265"/>
          <w:sz w:val="22"/>
          <w:szCs w:val="22"/>
          <w:lang w:eastAsia="en-US"/>
        </w:rPr>
      </w:pPr>
      <w:r w:rsidRPr="00154525">
        <w:rPr>
          <w:rFonts w:asciiTheme="majorHAnsi" w:eastAsia="Calibri" w:hAnsiTheme="majorHAnsi"/>
          <w:b/>
          <w:i/>
          <w:color w:val="223265"/>
          <w:sz w:val="22"/>
          <w:szCs w:val="22"/>
          <w:lang w:eastAsia="en-US"/>
        </w:rPr>
        <w:t>4. Réguler le secteur bancaire</w:t>
      </w:r>
    </w:p>
    <w:p w:rsidR="00DB5E76" w:rsidRPr="00154525" w:rsidRDefault="00DB5E76" w:rsidP="00515497">
      <w:pPr>
        <w:widowControl/>
        <w:adjustRightInd/>
        <w:textAlignment w:val="auto"/>
        <w:rPr>
          <w:rFonts w:asciiTheme="majorHAnsi" w:eastAsia="Calibri" w:hAnsiTheme="majorHAnsi"/>
          <w:color w:val="223265"/>
          <w:sz w:val="22"/>
          <w:szCs w:val="22"/>
          <w:lang w:eastAsia="en-US"/>
        </w:rPr>
      </w:pPr>
    </w:p>
    <w:p w:rsidR="00124B80" w:rsidRDefault="00515497" w:rsidP="00515497">
      <w:pPr>
        <w:widowControl/>
        <w:adjustRightInd/>
        <w:textAlignment w:val="auto"/>
        <w:rPr>
          <w:rFonts w:asciiTheme="majorHAnsi" w:eastAsia="Calibri" w:hAnsiTheme="majorHAnsi"/>
          <w:color w:val="223265"/>
          <w:sz w:val="22"/>
          <w:szCs w:val="22"/>
          <w:lang w:eastAsia="en-US"/>
        </w:rPr>
      </w:pPr>
      <w:r w:rsidRPr="00154525">
        <w:rPr>
          <w:rFonts w:asciiTheme="majorHAnsi" w:eastAsia="Calibri" w:hAnsiTheme="majorHAnsi"/>
          <w:color w:val="223265"/>
          <w:sz w:val="22"/>
          <w:szCs w:val="22"/>
          <w:lang w:eastAsia="en-US"/>
        </w:rPr>
        <w:t>Exiger des banques une augmentation radicale du volume de leurs fonds propres en rapport avec le total du bilan |7|. Alors que les fonds propres sont en général inférieurs à 5 % du bilan de la banque, nous sommes favorables à porter leur minimum légal à 20 %.</w:t>
      </w:r>
      <w:r w:rsidRPr="00154525">
        <w:rPr>
          <w:rFonts w:asciiTheme="majorHAnsi" w:eastAsia="Calibri" w:hAnsiTheme="majorHAnsi"/>
          <w:color w:val="223265"/>
          <w:sz w:val="22"/>
          <w:szCs w:val="22"/>
          <w:lang w:eastAsia="en-US"/>
        </w:rPr>
        <w:br/>
        <w:t>Interdire la socialisation des pertes des banques et des autres institutions financières privées. Il s’agit d’interdire aux pouvoirs publics de mettre à la charge des finances publiques des dettes privées.</w:t>
      </w:r>
    </w:p>
    <w:p w:rsidR="0038293F" w:rsidRPr="00154525" w:rsidRDefault="00515497" w:rsidP="00515497">
      <w:pPr>
        <w:widowControl/>
        <w:adjustRightInd/>
        <w:textAlignment w:val="auto"/>
        <w:rPr>
          <w:rFonts w:asciiTheme="majorHAnsi" w:eastAsia="Calibri" w:hAnsiTheme="majorHAnsi"/>
          <w:color w:val="223265"/>
          <w:sz w:val="22"/>
          <w:szCs w:val="22"/>
          <w:lang w:eastAsia="en-US"/>
        </w:rPr>
      </w:pPr>
      <w:r w:rsidRPr="00154525">
        <w:rPr>
          <w:rFonts w:asciiTheme="majorHAnsi" w:eastAsia="Calibri" w:hAnsiTheme="majorHAnsi"/>
          <w:color w:val="223265"/>
          <w:sz w:val="22"/>
          <w:szCs w:val="22"/>
          <w:lang w:eastAsia="en-US"/>
        </w:rPr>
        <w:t>Restaurer la responsabilité illimitée des grands a</w:t>
      </w:r>
      <w:r w:rsidRPr="00154525">
        <w:rPr>
          <w:rFonts w:asciiTheme="majorHAnsi" w:eastAsia="Calibri" w:hAnsiTheme="majorHAnsi"/>
          <w:color w:val="223265"/>
          <w:sz w:val="22"/>
          <w:szCs w:val="22"/>
          <w:lang w:eastAsia="en-US"/>
        </w:rPr>
        <w:t>c</w:t>
      </w:r>
      <w:r w:rsidRPr="00154525">
        <w:rPr>
          <w:rFonts w:asciiTheme="majorHAnsi" w:eastAsia="Calibri" w:hAnsiTheme="majorHAnsi"/>
          <w:color w:val="223265"/>
          <w:sz w:val="22"/>
          <w:szCs w:val="22"/>
          <w:lang w:eastAsia="en-US"/>
        </w:rPr>
        <w:t>tionnaires en cas de faillite. Le coût de la faillite doit pouvoir être récupéré sur l’ensemble du patrimoine des grands actionnaires (personnes physiques ou entreprises/personne morale).</w:t>
      </w:r>
    </w:p>
    <w:p w:rsidR="0038293F" w:rsidRPr="00154525" w:rsidRDefault="00515497" w:rsidP="00515497">
      <w:pPr>
        <w:widowControl/>
        <w:adjustRightInd/>
        <w:textAlignment w:val="auto"/>
        <w:rPr>
          <w:rFonts w:asciiTheme="majorHAnsi" w:eastAsia="Calibri" w:hAnsiTheme="majorHAnsi"/>
          <w:color w:val="223265"/>
          <w:sz w:val="22"/>
          <w:szCs w:val="22"/>
          <w:lang w:eastAsia="en-US"/>
        </w:rPr>
      </w:pPr>
      <w:r w:rsidRPr="00154525">
        <w:rPr>
          <w:rFonts w:asciiTheme="majorHAnsi" w:eastAsia="Calibri" w:hAnsiTheme="majorHAnsi"/>
          <w:color w:val="223265"/>
          <w:sz w:val="22"/>
          <w:szCs w:val="22"/>
          <w:lang w:eastAsia="en-US"/>
        </w:rPr>
        <w:t>En cas de faillite, les clients de la banque de dépôt doivent continuer à bénéficier d’une garantie d’État pour leurs dépôts, limitée au montant raisonnable d’épargne d’un ménage moyen-supérieur (estimé aujourd’hui à 150 000 euros, montant à soumettre au débat démocratique).</w:t>
      </w:r>
    </w:p>
    <w:p w:rsidR="00515497" w:rsidRPr="00154525" w:rsidRDefault="00515497" w:rsidP="00515497">
      <w:pPr>
        <w:widowControl/>
        <w:adjustRightInd/>
        <w:textAlignment w:val="auto"/>
        <w:rPr>
          <w:rFonts w:asciiTheme="majorHAnsi" w:eastAsia="Calibri" w:hAnsiTheme="majorHAnsi"/>
          <w:color w:val="223265"/>
          <w:sz w:val="22"/>
          <w:szCs w:val="22"/>
          <w:lang w:eastAsia="en-US"/>
        </w:rPr>
      </w:pPr>
      <w:r w:rsidRPr="00154525">
        <w:rPr>
          <w:rFonts w:asciiTheme="majorHAnsi" w:eastAsia="Calibri" w:hAnsiTheme="majorHAnsi"/>
          <w:color w:val="223265"/>
          <w:sz w:val="22"/>
          <w:szCs w:val="22"/>
          <w:lang w:eastAsia="en-US"/>
        </w:rPr>
        <w:t>Taxer fortement les banques. Les bénéfices des banques doivent être soumis strictement aux dispos</w:t>
      </w:r>
      <w:r w:rsidRPr="00154525">
        <w:rPr>
          <w:rFonts w:asciiTheme="majorHAnsi" w:eastAsia="Calibri" w:hAnsiTheme="majorHAnsi"/>
          <w:color w:val="223265"/>
          <w:sz w:val="22"/>
          <w:szCs w:val="22"/>
          <w:lang w:eastAsia="en-US"/>
        </w:rPr>
        <w:t>i</w:t>
      </w:r>
      <w:r w:rsidRPr="00154525">
        <w:rPr>
          <w:rFonts w:asciiTheme="majorHAnsi" w:eastAsia="Calibri" w:hAnsiTheme="majorHAnsi"/>
          <w:color w:val="223265"/>
          <w:sz w:val="22"/>
          <w:szCs w:val="22"/>
          <w:lang w:eastAsia="en-US"/>
        </w:rPr>
        <w:t>tions légales en matière d’imposition des sociétés. En effet actuellement le taux effectivement payé est très nettement inférieur au taux légal lui-même largement insuffisant. Les transactions bancaires sur les devises |8| et sur les titres financiers doivent être taxées. Les dettes bancaires à court terme doivent être taxées afin de favoriser le financement à long terme.</w:t>
      </w:r>
      <w:r w:rsidRPr="00154525">
        <w:rPr>
          <w:rFonts w:asciiTheme="majorHAnsi" w:eastAsia="Calibri" w:hAnsiTheme="majorHAnsi"/>
          <w:color w:val="223265"/>
          <w:sz w:val="22"/>
          <w:szCs w:val="22"/>
          <w:lang w:eastAsia="en-US"/>
        </w:rPr>
        <w:br/>
        <w:t>Poursuivre systématiquement les dirigeants respo</w:t>
      </w:r>
      <w:r w:rsidRPr="00154525">
        <w:rPr>
          <w:rFonts w:asciiTheme="majorHAnsi" w:eastAsia="Calibri" w:hAnsiTheme="majorHAnsi"/>
          <w:color w:val="223265"/>
          <w:sz w:val="22"/>
          <w:szCs w:val="22"/>
          <w:lang w:eastAsia="en-US"/>
        </w:rPr>
        <w:t>n</w:t>
      </w:r>
      <w:r w:rsidRPr="00154525">
        <w:rPr>
          <w:rFonts w:asciiTheme="majorHAnsi" w:eastAsia="Calibri" w:hAnsiTheme="majorHAnsi"/>
          <w:color w:val="223265"/>
          <w:sz w:val="22"/>
          <w:szCs w:val="22"/>
          <w:lang w:eastAsia="en-US"/>
        </w:rPr>
        <w:t>sables de délits et de crimes financiers et retirer la licence bancaire aux institutions qui ne respectent pas les interdictions et se rendent coupables de ma</w:t>
      </w:r>
      <w:r w:rsidRPr="00154525">
        <w:rPr>
          <w:rFonts w:asciiTheme="majorHAnsi" w:eastAsia="Calibri" w:hAnsiTheme="majorHAnsi"/>
          <w:color w:val="223265"/>
          <w:sz w:val="22"/>
          <w:szCs w:val="22"/>
          <w:lang w:eastAsia="en-US"/>
        </w:rPr>
        <w:t>l</w:t>
      </w:r>
      <w:r w:rsidRPr="00154525">
        <w:rPr>
          <w:rFonts w:asciiTheme="majorHAnsi" w:eastAsia="Calibri" w:hAnsiTheme="majorHAnsi"/>
          <w:color w:val="223265"/>
          <w:sz w:val="22"/>
          <w:szCs w:val="22"/>
          <w:lang w:eastAsia="en-US"/>
        </w:rPr>
        <w:t>versations.</w:t>
      </w:r>
    </w:p>
    <w:p w:rsidR="0038293F" w:rsidRPr="00154525" w:rsidRDefault="00515497" w:rsidP="00515497">
      <w:pPr>
        <w:widowControl/>
        <w:adjustRightInd/>
        <w:textAlignment w:val="auto"/>
        <w:rPr>
          <w:rFonts w:asciiTheme="majorHAnsi" w:eastAsia="Calibri" w:hAnsiTheme="majorHAnsi"/>
          <w:color w:val="223265"/>
          <w:sz w:val="22"/>
          <w:szCs w:val="22"/>
          <w:lang w:eastAsia="en-US"/>
        </w:rPr>
      </w:pPr>
      <w:r w:rsidRPr="00154525">
        <w:rPr>
          <w:rFonts w:asciiTheme="majorHAnsi" w:eastAsia="Calibri" w:hAnsiTheme="majorHAnsi"/>
          <w:color w:val="223265"/>
          <w:sz w:val="22"/>
          <w:szCs w:val="22"/>
          <w:lang w:eastAsia="en-US"/>
        </w:rPr>
        <w:t>Sauver les banques d’une autre manière. Outre les dispositions mentionnées plus haut : responsabilité illimitée des grands actionnaires (sur leur patrimoine global), garantie des dépôts jusque 150 000 euros, interdiction de mettre des dettes privées à la charge des finances publiques, il s’agit de créer un méc</w:t>
      </w:r>
      <w:r w:rsidRPr="00154525">
        <w:rPr>
          <w:rFonts w:asciiTheme="majorHAnsi" w:eastAsia="Calibri" w:hAnsiTheme="majorHAnsi"/>
          <w:color w:val="223265"/>
          <w:sz w:val="22"/>
          <w:szCs w:val="22"/>
          <w:lang w:eastAsia="en-US"/>
        </w:rPr>
        <w:t>a</w:t>
      </w:r>
      <w:r w:rsidRPr="00154525">
        <w:rPr>
          <w:rFonts w:asciiTheme="majorHAnsi" w:eastAsia="Calibri" w:hAnsiTheme="majorHAnsi"/>
          <w:color w:val="223265"/>
          <w:sz w:val="22"/>
          <w:szCs w:val="22"/>
          <w:lang w:eastAsia="en-US"/>
        </w:rPr>
        <w:t>nisme de mise en faillite ordonnée des banques avec la création de deux structures : une banque de défa</w:t>
      </w:r>
      <w:r w:rsidRPr="00154525">
        <w:rPr>
          <w:rFonts w:asciiTheme="majorHAnsi" w:eastAsia="Calibri" w:hAnsiTheme="majorHAnsi"/>
          <w:color w:val="223265"/>
          <w:sz w:val="22"/>
          <w:szCs w:val="22"/>
          <w:lang w:eastAsia="en-US"/>
        </w:rPr>
        <w:t>i</w:t>
      </w:r>
      <w:r w:rsidRPr="00154525">
        <w:rPr>
          <w:rFonts w:asciiTheme="majorHAnsi" w:eastAsia="Calibri" w:hAnsiTheme="majorHAnsi"/>
          <w:color w:val="223265"/>
          <w:sz w:val="22"/>
          <w:szCs w:val="22"/>
          <w:lang w:eastAsia="en-US"/>
        </w:rPr>
        <w:t>sance privée (à charge des actionnaires privés et sans aucun coût pour les pouvoirs publics) et une banque publique vers laquelle sont transférés les dépôts ainsi que les actifs sains. Certaines expériences récentes peuvent servir de source d’inspiration, notamment l’expérience islandaise engagée depuis 2008.</w:t>
      </w:r>
    </w:p>
    <w:p w:rsidR="0038293F" w:rsidRPr="00154525" w:rsidRDefault="0038293F" w:rsidP="00515497">
      <w:pPr>
        <w:widowControl/>
        <w:adjustRightInd/>
        <w:textAlignment w:val="auto"/>
        <w:rPr>
          <w:rFonts w:asciiTheme="majorHAnsi" w:eastAsia="Calibri" w:hAnsiTheme="majorHAnsi"/>
          <w:color w:val="223265"/>
          <w:sz w:val="22"/>
          <w:szCs w:val="22"/>
          <w:lang w:eastAsia="en-US"/>
        </w:rPr>
      </w:pPr>
    </w:p>
    <w:p w:rsidR="00DB5E76" w:rsidRPr="00154525" w:rsidRDefault="00515497" w:rsidP="00515497">
      <w:pPr>
        <w:widowControl/>
        <w:adjustRightInd/>
        <w:textAlignment w:val="auto"/>
        <w:rPr>
          <w:rFonts w:asciiTheme="majorHAnsi" w:eastAsia="Calibri" w:hAnsiTheme="majorHAnsi"/>
          <w:b/>
          <w:i/>
          <w:color w:val="223265"/>
          <w:sz w:val="22"/>
          <w:szCs w:val="22"/>
          <w:lang w:eastAsia="en-US"/>
        </w:rPr>
      </w:pPr>
      <w:r w:rsidRPr="00154525">
        <w:rPr>
          <w:rFonts w:asciiTheme="majorHAnsi" w:eastAsia="Calibri" w:hAnsiTheme="majorHAnsi"/>
          <w:b/>
          <w:i/>
          <w:color w:val="223265"/>
          <w:sz w:val="22"/>
          <w:szCs w:val="22"/>
          <w:lang w:eastAsia="en-US"/>
        </w:rPr>
        <w:t>5. Financer autrement la dette publique</w:t>
      </w:r>
    </w:p>
    <w:p w:rsidR="0038293F" w:rsidRPr="00154525" w:rsidRDefault="0038293F" w:rsidP="00515497">
      <w:pPr>
        <w:widowControl/>
        <w:adjustRightInd/>
        <w:textAlignment w:val="auto"/>
        <w:rPr>
          <w:rFonts w:asciiTheme="majorHAnsi" w:eastAsia="Calibri" w:hAnsiTheme="majorHAnsi"/>
          <w:color w:val="223265"/>
          <w:sz w:val="22"/>
          <w:szCs w:val="22"/>
          <w:lang w:eastAsia="en-US"/>
        </w:rPr>
      </w:pPr>
    </w:p>
    <w:p w:rsidR="00DB5E76" w:rsidRPr="00154525" w:rsidRDefault="00515497" w:rsidP="00515497">
      <w:pPr>
        <w:widowControl/>
        <w:adjustRightInd/>
        <w:textAlignment w:val="auto"/>
        <w:rPr>
          <w:rFonts w:asciiTheme="majorHAnsi" w:eastAsia="Calibri" w:hAnsiTheme="majorHAnsi"/>
          <w:color w:val="223265"/>
          <w:sz w:val="22"/>
          <w:szCs w:val="22"/>
          <w:lang w:eastAsia="en-US"/>
        </w:rPr>
      </w:pPr>
      <w:r w:rsidRPr="00154525">
        <w:rPr>
          <w:rFonts w:asciiTheme="majorHAnsi" w:eastAsia="Calibri" w:hAnsiTheme="majorHAnsi"/>
          <w:color w:val="223265"/>
          <w:sz w:val="22"/>
          <w:szCs w:val="22"/>
          <w:lang w:eastAsia="en-US"/>
        </w:rPr>
        <w:lastRenderedPageBreak/>
        <w:t>Imposer aux banques privées la détention d’un quota de titres de la dette publique.</w:t>
      </w:r>
    </w:p>
    <w:p w:rsidR="0038293F" w:rsidRPr="00154525" w:rsidRDefault="0038293F" w:rsidP="00515497">
      <w:pPr>
        <w:widowControl/>
        <w:adjustRightInd/>
        <w:textAlignment w:val="auto"/>
        <w:rPr>
          <w:rFonts w:asciiTheme="majorHAnsi" w:eastAsia="Calibri" w:hAnsiTheme="majorHAnsi"/>
          <w:color w:val="223265"/>
          <w:sz w:val="22"/>
          <w:szCs w:val="22"/>
          <w:lang w:eastAsia="en-US"/>
        </w:rPr>
      </w:pPr>
    </w:p>
    <w:p w:rsidR="0038293F" w:rsidRPr="00154525" w:rsidRDefault="00515497" w:rsidP="00515497">
      <w:pPr>
        <w:widowControl/>
        <w:adjustRightInd/>
        <w:textAlignment w:val="auto"/>
        <w:rPr>
          <w:rFonts w:asciiTheme="majorHAnsi" w:eastAsia="Calibri" w:hAnsiTheme="majorHAnsi"/>
          <w:color w:val="223265"/>
          <w:sz w:val="22"/>
          <w:szCs w:val="22"/>
          <w:lang w:eastAsia="en-US"/>
        </w:rPr>
      </w:pPr>
      <w:r w:rsidRPr="00154525">
        <w:rPr>
          <w:rFonts w:asciiTheme="majorHAnsi" w:eastAsia="Calibri" w:hAnsiTheme="majorHAnsi"/>
          <w:color w:val="223265"/>
          <w:sz w:val="22"/>
          <w:szCs w:val="22"/>
          <w:lang w:eastAsia="en-US"/>
        </w:rPr>
        <w:t>Donner pour mission nouvelle à la Banque centrale d’octroyer des prêts à taux zéro aux pouvoirs publics. A l’inverse de ce qui est pratiqué par la BCE du fait des traités européens, la banque centrale serait en capacité de permettre un financement à taux zéro de l’État et de l’ensemble des structures publiques (co</w:t>
      </w:r>
      <w:r w:rsidRPr="00154525">
        <w:rPr>
          <w:rFonts w:asciiTheme="majorHAnsi" w:eastAsia="Calibri" w:hAnsiTheme="majorHAnsi"/>
          <w:color w:val="223265"/>
          <w:sz w:val="22"/>
          <w:szCs w:val="22"/>
          <w:lang w:eastAsia="en-US"/>
        </w:rPr>
        <w:t>l</w:t>
      </w:r>
      <w:r w:rsidRPr="00154525">
        <w:rPr>
          <w:rFonts w:asciiTheme="majorHAnsi" w:eastAsia="Calibri" w:hAnsiTheme="majorHAnsi"/>
          <w:color w:val="223265"/>
          <w:sz w:val="22"/>
          <w:szCs w:val="22"/>
          <w:lang w:eastAsia="en-US"/>
        </w:rPr>
        <w:t>lectivités, hôpitaux, organisme de logement social, etc.) afin de mener des politiques socialement justes inscrites dans la transition écologique.</w:t>
      </w:r>
      <w:r w:rsidRPr="00154525">
        <w:rPr>
          <w:rFonts w:asciiTheme="majorHAnsi" w:eastAsia="Calibri" w:hAnsiTheme="majorHAnsi"/>
          <w:color w:val="223265"/>
          <w:sz w:val="22"/>
          <w:szCs w:val="22"/>
          <w:lang w:eastAsia="en-US"/>
        </w:rPr>
        <w:br/>
      </w:r>
    </w:p>
    <w:p w:rsidR="00DB5E76" w:rsidRPr="00154525" w:rsidRDefault="00515497" w:rsidP="00515497">
      <w:pPr>
        <w:widowControl/>
        <w:adjustRightInd/>
        <w:textAlignment w:val="auto"/>
        <w:rPr>
          <w:rFonts w:asciiTheme="majorHAnsi" w:eastAsia="Calibri" w:hAnsiTheme="majorHAnsi"/>
          <w:color w:val="223265"/>
          <w:sz w:val="22"/>
          <w:szCs w:val="22"/>
          <w:lang w:eastAsia="en-US"/>
        </w:rPr>
      </w:pPr>
      <w:r w:rsidRPr="00154525">
        <w:rPr>
          <w:rFonts w:asciiTheme="majorHAnsi" w:eastAsia="Calibri" w:hAnsiTheme="majorHAnsi"/>
          <w:b/>
          <w:i/>
          <w:color w:val="223265"/>
          <w:sz w:val="22"/>
          <w:szCs w:val="22"/>
          <w:lang w:eastAsia="en-US"/>
        </w:rPr>
        <w:t>6. Renforcer les banques publiques existantes et en recréer dans les pays où elles ont été privatisées</w:t>
      </w:r>
      <w:r w:rsidRPr="00154525">
        <w:rPr>
          <w:rFonts w:asciiTheme="majorHAnsi" w:eastAsia="Calibri" w:hAnsiTheme="majorHAnsi"/>
          <w:color w:val="223265"/>
          <w:sz w:val="22"/>
          <w:szCs w:val="22"/>
          <w:lang w:eastAsia="en-US"/>
        </w:rPr>
        <w:t xml:space="preserve"> (bien sûr en les soumettant comme toutes les autres banques aux mesures concrètes mentionnées plus haut). En France, s’est mis en place en 2012 un colle</w:t>
      </w:r>
      <w:r w:rsidRPr="00154525">
        <w:rPr>
          <w:rFonts w:asciiTheme="majorHAnsi" w:eastAsia="Calibri" w:hAnsiTheme="majorHAnsi"/>
          <w:color w:val="223265"/>
          <w:sz w:val="22"/>
          <w:szCs w:val="22"/>
          <w:lang w:eastAsia="en-US"/>
        </w:rPr>
        <w:t>c</w:t>
      </w:r>
      <w:r w:rsidRPr="00154525">
        <w:rPr>
          <w:rFonts w:asciiTheme="majorHAnsi" w:eastAsia="Calibri" w:hAnsiTheme="majorHAnsi"/>
          <w:color w:val="223265"/>
          <w:sz w:val="22"/>
          <w:szCs w:val="22"/>
          <w:lang w:eastAsia="en-US"/>
        </w:rPr>
        <w:t>tif « Pour un Pôle Public Financier au service des Droits ! » |9| favorable à la création d’un pôle public bancaire. Mais le grave inconvénient de ce projet est qu’il ne va pas au fond des choses car il laisse subsi</w:t>
      </w:r>
      <w:r w:rsidRPr="00154525">
        <w:rPr>
          <w:rFonts w:asciiTheme="majorHAnsi" w:eastAsia="Calibri" w:hAnsiTheme="majorHAnsi"/>
          <w:color w:val="223265"/>
          <w:sz w:val="22"/>
          <w:szCs w:val="22"/>
          <w:lang w:eastAsia="en-US"/>
        </w:rPr>
        <w:t>s</w:t>
      </w:r>
      <w:r w:rsidRPr="00154525">
        <w:rPr>
          <w:rFonts w:asciiTheme="majorHAnsi" w:eastAsia="Calibri" w:hAnsiTheme="majorHAnsi"/>
          <w:color w:val="223265"/>
          <w:sz w:val="22"/>
          <w:szCs w:val="22"/>
          <w:lang w:eastAsia="en-US"/>
        </w:rPr>
        <w:t>ter, à côté d’un pôle public insignifiant, des banques privées et un pôle mutualiste qui n’a de mutualiste que le nom. Dans le cas de la Belgique où le gouve</w:t>
      </w:r>
      <w:r w:rsidRPr="00154525">
        <w:rPr>
          <w:rFonts w:asciiTheme="majorHAnsi" w:eastAsia="Calibri" w:hAnsiTheme="majorHAnsi"/>
          <w:color w:val="223265"/>
          <w:sz w:val="22"/>
          <w:szCs w:val="22"/>
          <w:lang w:eastAsia="en-US"/>
        </w:rPr>
        <w:t>r</w:t>
      </w:r>
      <w:r w:rsidRPr="00154525">
        <w:rPr>
          <w:rFonts w:asciiTheme="majorHAnsi" w:eastAsia="Calibri" w:hAnsiTheme="majorHAnsi"/>
          <w:color w:val="223265"/>
          <w:sz w:val="22"/>
          <w:szCs w:val="22"/>
          <w:lang w:eastAsia="en-US"/>
        </w:rPr>
        <w:t xml:space="preserve">nement a privatisé les dernières banques publiques dans les années 1990, l’État a racheté en 2011, la « partie » banque de Dexia et en est actionnaire à 100 %. Dexia Banque est devenue </w:t>
      </w:r>
      <w:proofErr w:type="spellStart"/>
      <w:r w:rsidRPr="00154525">
        <w:rPr>
          <w:rFonts w:asciiTheme="majorHAnsi" w:eastAsia="Calibri" w:hAnsiTheme="majorHAnsi"/>
          <w:color w:val="223265"/>
          <w:sz w:val="22"/>
          <w:szCs w:val="22"/>
          <w:lang w:eastAsia="en-US"/>
        </w:rPr>
        <w:t>Belfius</w:t>
      </w:r>
      <w:proofErr w:type="spellEnd"/>
      <w:r w:rsidRPr="00154525">
        <w:rPr>
          <w:rFonts w:asciiTheme="majorHAnsi" w:eastAsia="Calibri" w:hAnsiTheme="majorHAnsi"/>
          <w:color w:val="223265"/>
          <w:sz w:val="22"/>
          <w:szCs w:val="22"/>
          <w:lang w:eastAsia="en-US"/>
        </w:rPr>
        <w:t xml:space="preserve"> et garde un st</w:t>
      </w:r>
      <w:r w:rsidRPr="00154525">
        <w:rPr>
          <w:rFonts w:asciiTheme="majorHAnsi" w:eastAsia="Calibri" w:hAnsiTheme="majorHAnsi"/>
          <w:color w:val="223265"/>
          <w:sz w:val="22"/>
          <w:szCs w:val="22"/>
          <w:lang w:eastAsia="en-US"/>
        </w:rPr>
        <w:t>a</w:t>
      </w:r>
      <w:r w:rsidRPr="00154525">
        <w:rPr>
          <w:rFonts w:asciiTheme="majorHAnsi" w:eastAsia="Calibri" w:hAnsiTheme="majorHAnsi"/>
          <w:color w:val="223265"/>
          <w:sz w:val="22"/>
          <w:szCs w:val="22"/>
          <w:lang w:eastAsia="en-US"/>
        </w:rPr>
        <w:t xml:space="preserve">tut privé. Il faut que </w:t>
      </w:r>
      <w:proofErr w:type="spellStart"/>
      <w:r w:rsidRPr="00154525">
        <w:rPr>
          <w:rFonts w:asciiTheme="majorHAnsi" w:eastAsia="Calibri" w:hAnsiTheme="majorHAnsi"/>
          <w:color w:val="223265"/>
          <w:sz w:val="22"/>
          <w:szCs w:val="22"/>
          <w:lang w:eastAsia="en-US"/>
        </w:rPr>
        <w:t>Belfius</w:t>
      </w:r>
      <w:proofErr w:type="spellEnd"/>
      <w:r w:rsidRPr="00154525">
        <w:rPr>
          <w:rFonts w:asciiTheme="majorHAnsi" w:eastAsia="Calibri" w:hAnsiTheme="majorHAnsi"/>
          <w:color w:val="223265"/>
          <w:sz w:val="22"/>
          <w:szCs w:val="22"/>
          <w:lang w:eastAsia="en-US"/>
        </w:rPr>
        <w:t xml:space="preserve"> devienne une véritable banque publique et qu’on y mette en pratique les m</w:t>
      </w:r>
      <w:r w:rsidRPr="00154525">
        <w:rPr>
          <w:rFonts w:asciiTheme="majorHAnsi" w:eastAsia="Calibri" w:hAnsiTheme="majorHAnsi"/>
          <w:color w:val="223265"/>
          <w:sz w:val="22"/>
          <w:szCs w:val="22"/>
          <w:lang w:eastAsia="en-US"/>
        </w:rPr>
        <w:t>e</w:t>
      </w:r>
      <w:r w:rsidRPr="00154525">
        <w:rPr>
          <w:rFonts w:asciiTheme="majorHAnsi" w:eastAsia="Calibri" w:hAnsiTheme="majorHAnsi"/>
          <w:color w:val="223265"/>
          <w:sz w:val="22"/>
          <w:szCs w:val="22"/>
          <w:lang w:eastAsia="en-US"/>
        </w:rPr>
        <w:t>sures concrètes formulées plus haut. Le montant payé par l’État s’élève à 4 milliards d’euros, ce que la co</w:t>
      </w:r>
      <w:r w:rsidRPr="00154525">
        <w:rPr>
          <w:rFonts w:asciiTheme="majorHAnsi" w:eastAsia="Calibri" w:hAnsiTheme="majorHAnsi"/>
          <w:color w:val="223265"/>
          <w:sz w:val="22"/>
          <w:szCs w:val="22"/>
          <w:lang w:eastAsia="en-US"/>
        </w:rPr>
        <w:t>m</w:t>
      </w:r>
      <w:r w:rsidRPr="00154525">
        <w:rPr>
          <w:rFonts w:asciiTheme="majorHAnsi" w:eastAsia="Calibri" w:hAnsiTheme="majorHAnsi"/>
          <w:color w:val="223265"/>
          <w:sz w:val="22"/>
          <w:szCs w:val="22"/>
          <w:lang w:eastAsia="en-US"/>
        </w:rPr>
        <w:t xml:space="preserve">mission européenne a considéré elle-même comme tout à fait exagéré. Ce qu’il aurait fallu faire : </w:t>
      </w:r>
      <w:proofErr w:type="spellStart"/>
      <w:r w:rsidRPr="00154525">
        <w:rPr>
          <w:rFonts w:asciiTheme="majorHAnsi" w:eastAsia="Calibri" w:hAnsiTheme="majorHAnsi"/>
          <w:color w:val="223265"/>
          <w:sz w:val="22"/>
          <w:szCs w:val="22"/>
          <w:lang w:eastAsia="en-US"/>
        </w:rPr>
        <w:t>Belfius</w:t>
      </w:r>
      <w:proofErr w:type="spellEnd"/>
      <w:r w:rsidRPr="00154525">
        <w:rPr>
          <w:rFonts w:asciiTheme="majorHAnsi" w:eastAsia="Calibri" w:hAnsiTheme="majorHAnsi"/>
          <w:color w:val="223265"/>
          <w:sz w:val="22"/>
          <w:szCs w:val="22"/>
          <w:lang w:eastAsia="en-US"/>
        </w:rPr>
        <w:t xml:space="preserve"> aurait dû être constituée sans coût pour les finances publiques comme institution bancaire publique bén</w:t>
      </w:r>
      <w:r w:rsidRPr="00154525">
        <w:rPr>
          <w:rFonts w:asciiTheme="majorHAnsi" w:eastAsia="Calibri" w:hAnsiTheme="majorHAnsi"/>
          <w:color w:val="223265"/>
          <w:sz w:val="22"/>
          <w:szCs w:val="22"/>
          <w:lang w:eastAsia="en-US"/>
        </w:rPr>
        <w:t>é</w:t>
      </w:r>
      <w:r w:rsidRPr="00154525">
        <w:rPr>
          <w:rFonts w:asciiTheme="majorHAnsi" w:eastAsia="Calibri" w:hAnsiTheme="majorHAnsi"/>
          <w:color w:val="223265"/>
          <w:sz w:val="22"/>
          <w:szCs w:val="22"/>
          <w:lang w:eastAsia="en-US"/>
        </w:rPr>
        <w:t>ficiant des dépôts des clients chez Dexia Banque et de tous les actifs sains. Cette banque aurait dû être mise sous contrôle citoyen. Les conditions de travail, l’emploi et les revenus du personnel auraient dû être garantis tandis que les rémunérations des dirigeants auraient dû être nettement réduites. Il fallait interdire aux administrateurs et directeurs d’avoir un mandat dans une institution privée. Les dirigeants de Dexia auraient dû être poursuivis en justice par le ministère public pour les différents délits qu’ils ont commis. Le rapport d’information du Sénat n° 58 sur la Société de financement local évalue à environ 20 milliards d’euros (13 milliards pour la France dont 6,6 mi</w:t>
      </w:r>
      <w:r w:rsidRPr="00154525">
        <w:rPr>
          <w:rFonts w:asciiTheme="majorHAnsi" w:eastAsia="Calibri" w:hAnsiTheme="majorHAnsi"/>
          <w:color w:val="223265"/>
          <w:sz w:val="22"/>
          <w:szCs w:val="22"/>
          <w:lang w:eastAsia="en-US"/>
        </w:rPr>
        <w:t>l</w:t>
      </w:r>
      <w:r w:rsidRPr="00154525">
        <w:rPr>
          <w:rFonts w:asciiTheme="majorHAnsi" w:eastAsia="Calibri" w:hAnsiTheme="majorHAnsi"/>
          <w:color w:val="223265"/>
          <w:sz w:val="22"/>
          <w:szCs w:val="22"/>
          <w:lang w:eastAsia="en-US"/>
        </w:rPr>
        <w:t>liards affectés à la recapitalisation et le reste à la prise en charge d’une partie des indemnités de rembou</w:t>
      </w:r>
      <w:r w:rsidRPr="00154525">
        <w:rPr>
          <w:rFonts w:asciiTheme="majorHAnsi" w:eastAsia="Calibri" w:hAnsiTheme="majorHAnsi"/>
          <w:color w:val="223265"/>
          <w:sz w:val="22"/>
          <w:szCs w:val="22"/>
          <w:lang w:eastAsia="en-US"/>
        </w:rPr>
        <w:t>r</w:t>
      </w:r>
      <w:r w:rsidRPr="00154525">
        <w:rPr>
          <w:rFonts w:asciiTheme="majorHAnsi" w:eastAsia="Calibri" w:hAnsiTheme="majorHAnsi"/>
          <w:color w:val="223265"/>
          <w:sz w:val="22"/>
          <w:szCs w:val="22"/>
          <w:lang w:eastAsia="en-US"/>
        </w:rPr>
        <w:t xml:space="preserve">sement anticipé des emprunts toxiques ; 6,9 milliards d’euros, correspondant à la nationalisation de Dexia Bank Belgique et à la recapitalisation de Dexia). Le 1er février 2013, la France a créé une structure à 100 % publique (avec l’État à 75 %, le CDC à 20 % et la Banque postale à 5 %) afin de procéder à l’acquisition </w:t>
      </w:r>
      <w:r w:rsidRPr="00154525">
        <w:rPr>
          <w:rFonts w:asciiTheme="majorHAnsi" w:eastAsia="Calibri" w:hAnsiTheme="majorHAnsi"/>
          <w:color w:val="223265"/>
          <w:sz w:val="22"/>
          <w:szCs w:val="22"/>
          <w:lang w:eastAsia="en-US"/>
        </w:rPr>
        <w:lastRenderedPageBreak/>
        <w:t>à 100 % de la société de crédit foncier Dexia Munic</w:t>
      </w:r>
      <w:r w:rsidRPr="00154525">
        <w:rPr>
          <w:rFonts w:asciiTheme="majorHAnsi" w:eastAsia="Calibri" w:hAnsiTheme="majorHAnsi"/>
          <w:color w:val="223265"/>
          <w:sz w:val="22"/>
          <w:szCs w:val="22"/>
          <w:lang w:eastAsia="en-US"/>
        </w:rPr>
        <w:t>i</w:t>
      </w:r>
      <w:r w:rsidRPr="00154525">
        <w:rPr>
          <w:rFonts w:asciiTheme="majorHAnsi" w:eastAsia="Calibri" w:hAnsiTheme="majorHAnsi"/>
          <w:color w:val="223265"/>
          <w:sz w:val="22"/>
          <w:szCs w:val="22"/>
          <w:lang w:eastAsia="en-US"/>
        </w:rPr>
        <w:t xml:space="preserve">pal </w:t>
      </w:r>
      <w:proofErr w:type="spellStart"/>
      <w:r w:rsidRPr="00154525">
        <w:rPr>
          <w:rFonts w:asciiTheme="majorHAnsi" w:eastAsia="Calibri" w:hAnsiTheme="majorHAnsi"/>
          <w:color w:val="223265"/>
          <w:sz w:val="22"/>
          <w:szCs w:val="22"/>
          <w:lang w:eastAsia="en-US"/>
        </w:rPr>
        <w:t>Agency</w:t>
      </w:r>
      <w:proofErr w:type="spellEnd"/>
      <w:r w:rsidRPr="00154525">
        <w:rPr>
          <w:rFonts w:asciiTheme="majorHAnsi" w:eastAsia="Calibri" w:hAnsiTheme="majorHAnsi"/>
          <w:color w:val="223265"/>
          <w:sz w:val="22"/>
          <w:szCs w:val="22"/>
          <w:lang w:eastAsia="en-US"/>
        </w:rPr>
        <w:t xml:space="preserve"> (filiale de Dexia Crédit Local) qui est devenue la Caisse Française de Financement Local (CAFFIL).</w:t>
      </w:r>
    </w:p>
    <w:p w:rsidR="00515497" w:rsidRPr="00154525" w:rsidRDefault="00515497" w:rsidP="00515497">
      <w:pPr>
        <w:widowControl/>
        <w:adjustRightInd/>
        <w:textAlignment w:val="auto"/>
        <w:rPr>
          <w:rFonts w:asciiTheme="majorHAnsi" w:eastAsia="Calibri" w:hAnsiTheme="majorHAnsi"/>
          <w:b/>
          <w:color w:val="223265"/>
          <w:sz w:val="22"/>
          <w:szCs w:val="22"/>
          <w:lang w:eastAsia="en-US"/>
        </w:rPr>
      </w:pPr>
      <w:r w:rsidRPr="00154525">
        <w:rPr>
          <w:rFonts w:asciiTheme="majorHAnsi" w:eastAsia="Calibri" w:hAnsiTheme="majorHAnsi"/>
          <w:color w:val="223265"/>
          <w:sz w:val="22"/>
          <w:szCs w:val="22"/>
          <w:lang w:eastAsia="en-US"/>
        </w:rPr>
        <w:br/>
      </w:r>
      <w:r w:rsidRPr="00154525">
        <w:rPr>
          <w:rFonts w:asciiTheme="majorHAnsi" w:eastAsia="Calibri" w:hAnsiTheme="majorHAnsi"/>
          <w:b/>
          <w:color w:val="223265"/>
          <w:sz w:val="22"/>
          <w:szCs w:val="22"/>
          <w:lang w:eastAsia="en-US"/>
        </w:rPr>
        <w:t>II. POUR LA SOCIALISATION DU SECTEUR BANCAIRE</w:t>
      </w:r>
      <w:r w:rsidRPr="00154525">
        <w:rPr>
          <w:rFonts w:asciiTheme="majorHAnsi" w:eastAsia="Calibri" w:hAnsiTheme="majorHAnsi"/>
          <w:b/>
          <w:color w:val="223265"/>
          <w:sz w:val="22"/>
          <w:szCs w:val="22"/>
          <w:lang w:eastAsia="en-US"/>
        </w:rPr>
        <w:br/>
      </w:r>
    </w:p>
    <w:p w:rsidR="00DB5E76" w:rsidRPr="00154525" w:rsidRDefault="00515497" w:rsidP="00515497">
      <w:pPr>
        <w:widowControl/>
        <w:adjustRightInd/>
        <w:textAlignment w:val="auto"/>
        <w:rPr>
          <w:rFonts w:asciiTheme="majorHAnsi" w:eastAsia="Calibri" w:hAnsiTheme="majorHAnsi"/>
          <w:color w:val="223265"/>
          <w:sz w:val="22"/>
          <w:szCs w:val="22"/>
          <w:lang w:eastAsia="en-US"/>
        </w:rPr>
      </w:pPr>
      <w:r w:rsidRPr="00154525">
        <w:rPr>
          <w:rFonts w:asciiTheme="majorHAnsi" w:eastAsia="Calibri" w:hAnsiTheme="majorHAnsi"/>
          <w:color w:val="223265"/>
          <w:sz w:val="22"/>
          <w:szCs w:val="22"/>
          <w:lang w:eastAsia="en-US"/>
        </w:rPr>
        <w:t>La mise en pratique des mesures concrètes qui sont mentionnées plus haut constituerait une avancée dans la résolution de la crise du secteur bancaire mais le secteur privé continuerait à occuper une position dominante.</w:t>
      </w:r>
    </w:p>
    <w:p w:rsidR="00CB7A92" w:rsidRPr="00154525" w:rsidRDefault="00CB7A92" w:rsidP="00515497">
      <w:pPr>
        <w:widowControl/>
        <w:adjustRightInd/>
        <w:textAlignment w:val="auto"/>
        <w:rPr>
          <w:rFonts w:asciiTheme="majorHAnsi" w:eastAsia="Calibri" w:hAnsiTheme="majorHAnsi"/>
          <w:color w:val="223265"/>
          <w:sz w:val="22"/>
          <w:szCs w:val="22"/>
          <w:lang w:eastAsia="en-US"/>
        </w:rPr>
      </w:pPr>
    </w:p>
    <w:p w:rsidR="0038293F" w:rsidRPr="00154525" w:rsidRDefault="00515497" w:rsidP="00515497">
      <w:pPr>
        <w:widowControl/>
        <w:adjustRightInd/>
        <w:textAlignment w:val="auto"/>
        <w:rPr>
          <w:rFonts w:asciiTheme="majorHAnsi" w:eastAsia="Calibri" w:hAnsiTheme="majorHAnsi"/>
          <w:color w:val="223265"/>
          <w:sz w:val="22"/>
          <w:szCs w:val="22"/>
          <w:lang w:eastAsia="en-US"/>
        </w:rPr>
      </w:pPr>
      <w:r w:rsidRPr="00154525">
        <w:rPr>
          <w:rFonts w:asciiTheme="majorHAnsi" w:eastAsia="Calibri" w:hAnsiTheme="majorHAnsi"/>
          <w:color w:val="223265"/>
          <w:sz w:val="22"/>
          <w:szCs w:val="22"/>
          <w:lang w:eastAsia="en-US"/>
        </w:rPr>
        <w:t>Il faut aller plus loin que les mesures immédiates proposées.</w:t>
      </w:r>
    </w:p>
    <w:p w:rsidR="002F029A" w:rsidRDefault="00515497" w:rsidP="00515497">
      <w:pPr>
        <w:widowControl/>
        <w:adjustRightInd/>
        <w:textAlignment w:val="auto"/>
        <w:rPr>
          <w:rFonts w:asciiTheme="majorHAnsi" w:eastAsia="Calibri" w:hAnsiTheme="majorHAnsi"/>
          <w:color w:val="223265"/>
          <w:sz w:val="22"/>
          <w:szCs w:val="22"/>
          <w:lang w:eastAsia="en-US"/>
        </w:rPr>
      </w:pPr>
      <w:r w:rsidRPr="00154525">
        <w:rPr>
          <w:rFonts w:asciiTheme="majorHAnsi" w:eastAsia="Calibri" w:hAnsiTheme="majorHAnsi"/>
          <w:color w:val="223265"/>
          <w:sz w:val="22"/>
          <w:szCs w:val="22"/>
          <w:lang w:eastAsia="en-US"/>
        </w:rPr>
        <w:t>Ce que démontre l’expérience des dernières années, c’est qu’on ne peut pas laisser les banques aux mains des capitalistes. Si, par la mobilisation sociale, on a</w:t>
      </w:r>
      <w:r w:rsidRPr="00154525">
        <w:rPr>
          <w:rFonts w:asciiTheme="majorHAnsi" w:eastAsia="Calibri" w:hAnsiTheme="majorHAnsi"/>
          <w:color w:val="223265"/>
          <w:sz w:val="22"/>
          <w:szCs w:val="22"/>
          <w:lang w:eastAsia="en-US"/>
        </w:rPr>
        <w:t>r</w:t>
      </w:r>
      <w:r w:rsidRPr="00154525">
        <w:rPr>
          <w:rFonts w:asciiTheme="majorHAnsi" w:eastAsia="Calibri" w:hAnsiTheme="majorHAnsi"/>
          <w:color w:val="223265"/>
          <w:sz w:val="22"/>
          <w:szCs w:val="22"/>
          <w:lang w:eastAsia="en-US"/>
        </w:rPr>
        <w:t>rive à faire appliquer les mesures présentées plus haut (qui sont soumises à la discussion afin de les améliorer et compléter), les capitalistes chercheront par tous les moyens à récupérer une partie du terrain perdu, ils multiplieront les activités leur permettant de contourner les réglementations, ils utiliseront leurs puissants moyens financiers pour acheter l’appui de législateurs et de gouvernants afin de dér</w:t>
      </w:r>
      <w:r w:rsidRPr="00154525">
        <w:rPr>
          <w:rFonts w:asciiTheme="majorHAnsi" w:eastAsia="Calibri" w:hAnsiTheme="majorHAnsi"/>
          <w:color w:val="223265"/>
          <w:sz w:val="22"/>
          <w:szCs w:val="22"/>
          <w:lang w:eastAsia="en-US"/>
        </w:rPr>
        <w:t>é</w:t>
      </w:r>
      <w:r w:rsidRPr="00154525">
        <w:rPr>
          <w:rFonts w:asciiTheme="majorHAnsi" w:eastAsia="Calibri" w:hAnsiTheme="majorHAnsi"/>
          <w:color w:val="223265"/>
          <w:sz w:val="22"/>
          <w:szCs w:val="22"/>
          <w:lang w:eastAsia="en-US"/>
        </w:rPr>
        <w:t>glementer à nouveau et d’augmenter au maximum leurs profits sans prise en compte de l’intérêt de la majorité de la population.</w:t>
      </w:r>
    </w:p>
    <w:p w:rsidR="002F029A" w:rsidRDefault="002F029A" w:rsidP="00515497">
      <w:pPr>
        <w:widowControl/>
        <w:adjustRightInd/>
        <w:textAlignment w:val="auto"/>
        <w:rPr>
          <w:rFonts w:asciiTheme="majorHAnsi" w:eastAsia="Calibri" w:hAnsiTheme="majorHAnsi"/>
          <w:color w:val="223265"/>
          <w:sz w:val="22"/>
          <w:szCs w:val="22"/>
          <w:lang w:eastAsia="en-US"/>
        </w:rPr>
      </w:pPr>
    </w:p>
    <w:p w:rsidR="00515497" w:rsidRPr="00154525" w:rsidRDefault="00515497" w:rsidP="00515497">
      <w:pPr>
        <w:widowControl/>
        <w:adjustRightInd/>
        <w:textAlignment w:val="auto"/>
        <w:rPr>
          <w:rFonts w:asciiTheme="majorHAnsi" w:eastAsia="Calibri" w:hAnsiTheme="majorHAnsi"/>
          <w:color w:val="223265"/>
          <w:sz w:val="22"/>
          <w:szCs w:val="22"/>
          <w:lang w:eastAsia="en-US"/>
        </w:rPr>
      </w:pPr>
      <w:r w:rsidRPr="00154525">
        <w:rPr>
          <w:rFonts w:asciiTheme="majorHAnsi" w:eastAsia="Calibri" w:hAnsiTheme="majorHAnsi"/>
          <w:color w:val="223265"/>
          <w:sz w:val="22"/>
          <w:szCs w:val="22"/>
          <w:lang w:eastAsia="en-US"/>
        </w:rPr>
        <w:t>Il faut la socialisation du secteur bancaire sous co</w:t>
      </w:r>
      <w:r w:rsidRPr="00154525">
        <w:rPr>
          <w:rFonts w:asciiTheme="majorHAnsi" w:eastAsia="Calibri" w:hAnsiTheme="majorHAnsi"/>
          <w:color w:val="223265"/>
          <w:sz w:val="22"/>
          <w:szCs w:val="22"/>
          <w:lang w:eastAsia="en-US"/>
        </w:rPr>
        <w:t>n</w:t>
      </w:r>
      <w:r w:rsidRPr="00154525">
        <w:rPr>
          <w:rFonts w:asciiTheme="majorHAnsi" w:eastAsia="Calibri" w:hAnsiTheme="majorHAnsi"/>
          <w:color w:val="223265"/>
          <w:sz w:val="22"/>
          <w:szCs w:val="22"/>
          <w:lang w:eastAsia="en-US"/>
        </w:rPr>
        <w:t>trôle citoyen</w:t>
      </w:r>
    </w:p>
    <w:p w:rsidR="00B71393" w:rsidRDefault="00515497" w:rsidP="00515497">
      <w:pPr>
        <w:widowControl/>
        <w:adjustRightInd/>
        <w:textAlignment w:val="auto"/>
        <w:rPr>
          <w:rFonts w:asciiTheme="majorHAnsi" w:eastAsia="Calibri" w:hAnsiTheme="majorHAnsi"/>
          <w:color w:val="223265"/>
          <w:sz w:val="22"/>
          <w:szCs w:val="22"/>
          <w:lang w:eastAsia="en-US"/>
        </w:rPr>
      </w:pPr>
      <w:r w:rsidRPr="00154525">
        <w:rPr>
          <w:rFonts w:asciiTheme="majorHAnsi" w:eastAsia="Calibri" w:hAnsiTheme="majorHAnsi"/>
          <w:color w:val="223265"/>
          <w:sz w:val="22"/>
          <w:szCs w:val="22"/>
          <w:lang w:eastAsia="en-US"/>
        </w:rPr>
        <w:t>Parce que les capitalistes ont démontré à quel point ils étaient capables de commettre des délits et de prendre des risques (dont ils refusent d’assumer les conséquences) dans le seul but d’augmenter leurs profits, parce que leurs activités entraînent périod</w:t>
      </w:r>
      <w:r w:rsidRPr="00154525">
        <w:rPr>
          <w:rFonts w:asciiTheme="majorHAnsi" w:eastAsia="Calibri" w:hAnsiTheme="majorHAnsi"/>
          <w:color w:val="223265"/>
          <w:sz w:val="22"/>
          <w:szCs w:val="22"/>
          <w:lang w:eastAsia="en-US"/>
        </w:rPr>
        <w:t>i</w:t>
      </w:r>
      <w:r w:rsidRPr="00154525">
        <w:rPr>
          <w:rFonts w:asciiTheme="majorHAnsi" w:eastAsia="Calibri" w:hAnsiTheme="majorHAnsi"/>
          <w:color w:val="223265"/>
          <w:sz w:val="22"/>
          <w:szCs w:val="22"/>
          <w:lang w:eastAsia="en-US"/>
        </w:rPr>
        <w:t xml:space="preserve">quement un lourd coût pour la société, parce que la société que nous voulons construire doit être guidée par la recherche du bien commun, de la justice sociale et de la reconstitution d’une relation équilibrée entre les humains et les autres composantes de la nature, il faut socialiser le secteur bancaire. Comme le propose Frédéric </w:t>
      </w:r>
      <w:proofErr w:type="spellStart"/>
      <w:r w:rsidRPr="00154525">
        <w:rPr>
          <w:rFonts w:asciiTheme="majorHAnsi" w:eastAsia="Calibri" w:hAnsiTheme="majorHAnsi"/>
          <w:color w:val="223265"/>
          <w:sz w:val="22"/>
          <w:szCs w:val="22"/>
          <w:lang w:eastAsia="en-US"/>
        </w:rPr>
        <w:t>Lordon</w:t>
      </w:r>
      <w:proofErr w:type="spellEnd"/>
      <w:r w:rsidRPr="00154525">
        <w:rPr>
          <w:rFonts w:asciiTheme="majorHAnsi" w:eastAsia="Calibri" w:hAnsiTheme="majorHAnsi"/>
          <w:color w:val="223265"/>
          <w:sz w:val="22"/>
          <w:szCs w:val="22"/>
          <w:lang w:eastAsia="en-US"/>
        </w:rPr>
        <w:t xml:space="preserve">, il s’agit de réaliser « une </w:t>
      </w:r>
      <w:proofErr w:type="spellStart"/>
      <w:r w:rsidRPr="00154525">
        <w:rPr>
          <w:rFonts w:asciiTheme="majorHAnsi" w:eastAsia="Calibri" w:hAnsiTheme="majorHAnsi"/>
          <w:color w:val="223265"/>
          <w:sz w:val="22"/>
          <w:szCs w:val="22"/>
          <w:lang w:eastAsia="en-US"/>
        </w:rPr>
        <w:t>déprivatis</w:t>
      </w:r>
      <w:r w:rsidRPr="00154525">
        <w:rPr>
          <w:rFonts w:asciiTheme="majorHAnsi" w:eastAsia="Calibri" w:hAnsiTheme="majorHAnsi"/>
          <w:color w:val="223265"/>
          <w:sz w:val="22"/>
          <w:szCs w:val="22"/>
          <w:lang w:eastAsia="en-US"/>
        </w:rPr>
        <w:t>a</w:t>
      </w:r>
      <w:r w:rsidRPr="00154525">
        <w:rPr>
          <w:rFonts w:asciiTheme="majorHAnsi" w:eastAsia="Calibri" w:hAnsiTheme="majorHAnsi"/>
          <w:color w:val="223265"/>
          <w:sz w:val="22"/>
          <w:szCs w:val="22"/>
          <w:lang w:eastAsia="en-US"/>
        </w:rPr>
        <w:t>tion</w:t>
      </w:r>
      <w:proofErr w:type="spellEnd"/>
      <w:r w:rsidRPr="00154525">
        <w:rPr>
          <w:rFonts w:asciiTheme="majorHAnsi" w:eastAsia="Calibri" w:hAnsiTheme="majorHAnsi"/>
          <w:color w:val="223265"/>
          <w:sz w:val="22"/>
          <w:szCs w:val="22"/>
          <w:lang w:eastAsia="en-US"/>
        </w:rPr>
        <w:t xml:space="preserve"> intégrale du secteur bancaire » |10|. La socialisation de l’intégralité du secteur bancaire est préconisée par le syndicat Sud BPCE. |11|</w:t>
      </w:r>
    </w:p>
    <w:p w:rsidR="00B71393" w:rsidRDefault="00B71393" w:rsidP="00515497">
      <w:pPr>
        <w:widowControl/>
        <w:adjustRightInd/>
        <w:textAlignment w:val="auto"/>
        <w:rPr>
          <w:rFonts w:asciiTheme="majorHAnsi" w:eastAsia="Calibri" w:hAnsiTheme="majorHAnsi"/>
          <w:color w:val="223265"/>
          <w:sz w:val="22"/>
          <w:szCs w:val="22"/>
          <w:lang w:eastAsia="en-US"/>
        </w:rPr>
      </w:pPr>
    </w:p>
    <w:p w:rsidR="00515497" w:rsidRPr="00154525" w:rsidRDefault="00515497" w:rsidP="00515497">
      <w:pPr>
        <w:widowControl/>
        <w:adjustRightInd/>
        <w:textAlignment w:val="auto"/>
        <w:rPr>
          <w:rFonts w:asciiTheme="majorHAnsi" w:eastAsia="Calibri" w:hAnsiTheme="majorHAnsi"/>
          <w:color w:val="223265"/>
          <w:sz w:val="22"/>
          <w:szCs w:val="22"/>
          <w:lang w:eastAsia="en-US"/>
        </w:rPr>
      </w:pPr>
      <w:r w:rsidRPr="00154525">
        <w:rPr>
          <w:rFonts w:asciiTheme="majorHAnsi" w:eastAsia="Calibri" w:hAnsiTheme="majorHAnsi"/>
          <w:color w:val="223265"/>
          <w:sz w:val="22"/>
          <w:szCs w:val="22"/>
          <w:lang w:eastAsia="en-US"/>
        </w:rPr>
        <w:t>Socialiser le secteur bancaire signifie :</w:t>
      </w:r>
    </w:p>
    <w:p w:rsidR="00515497" w:rsidRPr="00154525" w:rsidRDefault="0038293F" w:rsidP="00515497">
      <w:pPr>
        <w:widowControl/>
        <w:adjustRightInd/>
        <w:textAlignment w:val="auto"/>
        <w:rPr>
          <w:rFonts w:asciiTheme="majorHAnsi" w:eastAsia="Calibri" w:hAnsiTheme="majorHAnsi"/>
          <w:color w:val="223265"/>
          <w:sz w:val="22"/>
          <w:szCs w:val="22"/>
          <w:lang w:eastAsia="en-US"/>
        </w:rPr>
      </w:pPr>
      <w:r w:rsidRPr="00154525">
        <w:rPr>
          <w:rFonts w:asciiTheme="majorHAnsi" w:eastAsia="Calibri" w:hAnsiTheme="majorHAnsi"/>
          <w:color w:val="223265"/>
          <w:sz w:val="22"/>
          <w:szCs w:val="22"/>
          <w:lang w:eastAsia="en-US"/>
        </w:rPr>
        <w:t>- </w:t>
      </w:r>
      <w:r w:rsidR="00515497" w:rsidRPr="00154525">
        <w:rPr>
          <w:rFonts w:asciiTheme="majorHAnsi" w:eastAsia="Calibri" w:hAnsiTheme="majorHAnsi"/>
          <w:color w:val="223265"/>
          <w:sz w:val="22"/>
          <w:szCs w:val="22"/>
          <w:lang w:eastAsia="en-US"/>
        </w:rPr>
        <w:t>l’expropriation sans indemnité (ou avec comme seule indemnité l’euro symbolique) des grands a</w:t>
      </w:r>
      <w:r w:rsidR="00515497" w:rsidRPr="00154525">
        <w:rPr>
          <w:rFonts w:asciiTheme="majorHAnsi" w:eastAsia="Calibri" w:hAnsiTheme="majorHAnsi"/>
          <w:color w:val="223265"/>
          <w:sz w:val="22"/>
          <w:szCs w:val="22"/>
          <w:lang w:eastAsia="en-US"/>
        </w:rPr>
        <w:t>c</w:t>
      </w:r>
      <w:r w:rsidR="00515497" w:rsidRPr="00154525">
        <w:rPr>
          <w:rFonts w:asciiTheme="majorHAnsi" w:eastAsia="Calibri" w:hAnsiTheme="majorHAnsi"/>
          <w:color w:val="223265"/>
          <w:sz w:val="22"/>
          <w:szCs w:val="22"/>
          <w:lang w:eastAsia="en-US"/>
        </w:rPr>
        <w:t>tionnaires (les petits actionnaires seront indemnisés) ;</w:t>
      </w:r>
    </w:p>
    <w:p w:rsidR="0038293F" w:rsidRPr="00154525" w:rsidRDefault="0038293F" w:rsidP="00515497">
      <w:pPr>
        <w:widowControl/>
        <w:adjustRightInd/>
        <w:textAlignment w:val="auto"/>
        <w:rPr>
          <w:rFonts w:asciiTheme="majorHAnsi" w:eastAsia="Calibri" w:hAnsiTheme="majorHAnsi"/>
          <w:color w:val="223265"/>
          <w:sz w:val="22"/>
          <w:szCs w:val="22"/>
          <w:lang w:eastAsia="en-US"/>
        </w:rPr>
      </w:pPr>
      <w:r w:rsidRPr="00154525">
        <w:rPr>
          <w:rFonts w:asciiTheme="majorHAnsi" w:eastAsia="Calibri" w:hAnsiTheme="majorHAnsi"/>
          <w:color w:val="223265"/>
          <w:sz w:val="22"/>
          <w:szCs w:val="22"/>
          <w:lang w:eastAsia="en-US"/>
        </w:rPr>
        <w:t>- </w:t>
      </w:r>
      <w:r w:rsidR="00515497" w:rsidRPr="00154525">
        <w:rPr>
          <w:rFonts w:asciiTheme="majorHAnsi" w:eastAsia="Calibri" w:hAnsiTheme="majorHAnsi"/>
          <w:color w:val="223265"/>
          <w:sz w:val="22"/>
          <w:szCs w:val="22"/>
          <w:lang w:eastAsia="en-US"/>
        </w:rPr>
        <w:t>l’octroi au secteur public du monopole de l’activité bancaire à une exception près : l’existence d’un se</w:t>
      </w:r>
      <w:r w:rsidR="00515497" w:rsidRPr="00154525">
        <w:rPr>
          <w:rFonts w:asciiTheme="majorHAnsi" w:eastAsia="Calibri" w:hAnsiTheme="majorHAnsi"/>
          <w:color w:val="223265"/>
          <w:sz w:val="22"/>
          <w:szCs w:val="22"/>
          <w:lang w:eastAsia="en-US"/>
        </w:rPr>
        <w:t>c</w:t>
      </w:r>
      <w:r w:rsidR="00515497" w:rsidRPr="00154525">
        <w:rPr>
          <w:rFonts w:asciiTheme="majorHAnsi" w:eastAsia="Calibri" w:hAnsiTheme="majorHAnsi"/>
          <w:color w:val="223265"/>
          <w:sz w:val="22"/>
          <w:szCs w:val="22"/>
          <w:lang w:eastAsia="en-US"/>
        </w:rPr>
        <w:t>teur bancaire coopératif de petite taille (soumis aux mêmes règles fondamentales que le secteur public).</w:t>
      </w:r>
    </w:p>
    <w:p w:rsidR="0038293F" w:rsidRPr="00154525" w:rsidRDefault="0038293F" w:rsidP="00515497">
      <w:pPr>
        <w:widowControl/>
        <w:adjustRightInd/>
        <w:textAlignment w:val="auto"/>
        <w:rPr>
          <w:rFonts w:asciiTheme="majorHAnsi" w:eastAsia="Calibri" w:hAnsiTheme="majorHAnsi"/>
          <w:color w:val="223265"/>
          <w:sz w:val="22"/>
          <w:szCs w:val="22"/>
          <w:lang w:eastAsia="en-US"/>
        </w:rPr>
      </w:pPr>
      <w:r w:rsidRPr="00154525">
        <w:rPr>
          <w:rFonts w:asciiTheme="majorHAnsi" w:eastAsia="Calibri" w:hAnsiTheme="majorHAnsi"/>
          <w:color w:val="223265"/>
          <w:sz w:val="22"/>
          <w:szCs w:val="22"/>
          <w:lang w:eastAsia="en-US"/>
        </w:rPr>
        <w:lastRenderedPageBreak/>
        <w:t>- </w:t>
      </w:r>
      <w:r w:rsidR="00515497" w:rsidRPr="00154525">
        <w:rPr>
          <w:rFonts w:asciiTheme="majorHAnsi" w:eastAsia="Calibri" w:hAnsiTheme="majorHAnsi"/>
          <w:color w:val="223265"/>
          <w:sz w:val="22"/>
          <w:szCs w:val="22"/>
          <w:lang w:eastAsia="en-US"/>
        </w:rPr>
        <w:t>la création d’un service public de l’épargne, du crédit et de l’investissement structuré en un réseau de p</w:t>
      </w:r>
      <w:r w:rsidR="00515497" w:rsidRPr="00154525">
        <w:rPr>
          <w:rFonts w:asciiTheme="majorHAnsi" w:eastAsia="Calibri" w:hAnsiTheme="majorHAnsi"/>
          <w:color w:val="223265"/>
          <w:sz w:val="22"/>
          <w:szCs w:val="22"/>
          <w:lang w:eastAsia="en-US"/>
        </w:rPr>
        <w:t>e</w:t>
      </w:r>
      <w:r w:rsidR="00515497" w:rsidRPr="00154525">
        <w:rPr>
          <w:rFonts w:asciiTheme="majorHAnsi" w:eastAsia="Calibri" w:hAnsiTheme="majorHAnsi"/>
          <w:color w:val="223265"/>
          <w:sz w:val="22"/>
          <w:szCs w:val="22"/>
          <w:lang w:eastAsia="en-US"/>
        </w:rPr>
        <w:t>tites implantations proches des citoyens ;</w:t>
      </w:r>
    </w:p>
    <w:p w:rsidR="0038293F" w:rsidRPr="00154525" w:rsidRDefault="0038293F" w:rsidP="00515497">
      <w:pPr>
        <w:widowControl/>
        <w:adjustRightInd/>
        <w:textAlignment w:val="auto"/>
        <w:rPr>
          <w:rFonts w:asciiTheme="majorHAnsi" w:eastAsia="Calibri" w:hAnsiTheme="majorHAnsi"/>
          <w:color w:val="223265"/>
          <w:sz w:val="22"/>
          <w:szCs w:val="22"/>
          <w:lang w:eastAsia="en-US"/>
        </w:rPr>
      </w:pPr>
      <w:r w:rsidRPr="00154525">
        <w:rPr>
          <w:rFonts w:asciiTheme="majorHAnsi" w:eastAsia="Calibri" w:hAnsiTheme="majorHAnsi"/>
          <w:color w:val="223265"/>
          <w:sz w:val="22"/>
          <w:szCs w:val="22"/>
          <w:lang w:eastAsia="en-US"/>
        </w:rPr>
        <w:t>- </w:t>
      </w:r>
      <w:r w:rsidR="00515497" w:rsidRPr="00154525">
        <w:rPr>
          <w:rFonts w:asciiTheme="majorHAnsi" w:eastAsia="Calibri" w:hAnsiTheme="majorHAnsi"/>
          <w:color w:val="223265"/>
          <w:sz w:val="22"/>
          <w:szCs w:val="22"/>
          <w:lang w:eastAsia="en-US"/>
        </w:rPr>
        <w:t>l’attribution à la seule banque centrale, socialisée et placée elle aussi sous contrôle citoyen, le privilège de la création monétaire. Une telle mesure est précon</w:t>
      </w:r>
      <w:r w:rsidR="00515497" w:rsidRPr="00154525">
        <w:rPr>
          <w:rFonts w:asciiTheme="majorHAnsi" w:eastAsia="Calibri" w:hAnsiTheme="majorHAnsi"/>
          <w:color w:val="223265"/>
          <w:sz w:val="22"/>
          <w:szCs w:val="22"/>
          <w:lang w:eastAsia="en-US"/>
        </w:rPr>
        <w:t>i</w:t>
      </w:r>
      <w:r w:rsidR="00515497" w:rsidRPr="00154525">
        <w:rPr>
          <w:rFonts w:asciiTheme="majorHAnsi" w:eastAsia="Calibri" w:hAnsiTheme="majorHAnsi"/>
          <w:color w:val="223265"/>
          <w:sz w:val="22"/>
          <w:szCs w:val="22"/>
          <w:lang w:eastAsia="en-US"/>
        </w:rPr>
        <w:t xml:space="preserve">sée par </w:t>
      </w:r>
      <w:proofErr w:type="spellStart"/>
      <w:r w:rsidR="00515497" w:rsidRPr="00154525">
        <w:rPr>
          <w:rFonts w:asciiTheme="majorHAnsi" w:eastAsia="Calibri" w:hAnsiTheme="majorHAnsi"/>
          <w:color w:val="223265"/>
          <w:sz w:val="22"/>
          <w:szCs w:val="22"/>
          <w:lang w:eastAsia="en-US"/>
        </w:rPr>
        <w:t>Frosti</w:t>
      </w:r>
      <w:proofErr w:type="spellEnd"/>
      <w:r w:rsidR="00515497" w:rsidRPr="00154525">
        <w:rPr>
          <w:rFonts w:asciiTheme="majorHAnsi" w:eastAsia="Calibri" w:hAnsiTheme="majorHAnsi"/>
          <w:color w:val="223265"/>
          <w:sz w:val="22"/>
          <w:szCs w:val="22"/>
          <w:lang w:eastAsia="en-US"/>
        </w:rPr>
        <w:t xml:space="preserve"> </w:t>
      </w:r>
      <w:proofErr w:type="spellStart"/>
      <w:r w:rsidR="00515497" w:rsidRPr="00154525">
        <w:rPr>
          <w:rFonts w:asciiTheme="majorHAnsi" w:eastAsia="Calibri" w:hAnsiTheme="majorHAnsi"/>
          <w:color w:val="223265"/>
          <w:sz w:val="22"/>
          <w:szCs w:val="22"/>
          <w:lang w:eastAsia="en-US"/>
        </w:rPr>
        <w:t>Sigurjonsson</w:t>
      </w:r>
      <w:proofErr w:type="spellEnd"/>
      <w:r w:rsidR="00515497" w:rsidRPr="00154525">
        <w:rPr>
          <w:rFonts w:asciiTheme="majorHAnsi" w:eastAsia="Calibri" w:hAnsiTheme="majorHAnsi"/>
          <w:color w:val="223265"/>
          <w:sz w:val="22"/>
          <w:szCs w:val="22"/>
          <w:lang w:eastAsia="en-US"/>
        </w:rPr>
        <w:t>, un parlementaire islandais, dans un rapport récent, ainsi que par des citoyens suisses qui viennent d’obtenir la mise en place d’un référendum sur cette question.</w:t>
      </w:r>
    </w:p>
    <w:p w:rsidR="0038293F" w:rsidRPr="00154525" w:rsidRDefault="0038293F" w:rsidP="00515497">
      <w:pPr>
        <w:widowControl/>
        <w:adjustRightInd/>
        <w:textAlignment w:val="auto"/>
        <w:rPr>
          <w:rFonts w:asciiTheme="majorHAnsi" w:eastAsia="Calibri" w:hAnsiTheme="majorHAnsi"/>
          <w:color w:val="223265"/>
          <w:sz w:val="22"/>
          <w:szCs w:val="22"/>
          <w:lang w:eastAsia="en-US"/>
        </w:rPr>
      </w:pPr>
      <w:r w:rsidRPr="00154525">
        <w:rPr>
          <w:rFonts w:asciiTheme="majorHAnsi" w:eastAsia="Calibri" w:hAnsiTheme="majorHAnsi"/>
          <w:color w:val="223265"/>
          <w:sz w:val="22"/>
          <w:szCs w:val="22"/>
          <w:lang w:eastAsia="en-US"/>
        </w:rPr>
        <w:t>- </w:t>
      </w:r>
      <w:r w:rsidR="00515497" w:rsidRPr="00154525">
        <w:rPr>
          <w:rFonts w:asciiTheme="majorHAnsi" w:eastAsia="Calibri" w:hAnsiTheme="majorHAnsi"/>
          <w:color w:val="223265"/>
          <w:sz w:val="22"/>
          <w:szCs w:val="22"/>
          <w:lang w:eastAsia="en-US"/>
        </w:rPr>
        <w:t>la définition avec participation citoyenne d’une charte sur les objectifs à atteindre et sur les missions à poursuivre ;</w:t>
      </w:r>
    </w:p>
    <w:p w:rsidR="00515497" w:rsidRPr="00154525" w:rsidRDefault="0038293F" w:rsidP="00515497">
      <w:pPr>
        <w:widowControl/>
        <w:adjustRightInd/>
        <w:textAlignment w:val="auto"/>
        <w:rPr>
          <w:rFonts w:asciiTheme="majorHAnsi" w:eastAsia="Calibri" w:hAnsiTheme="majorHAnsi"/>
          <w:color w:val="223265"/>
          <w:sz w:val="22"/>
          <w:szCs w:val="22"/>
          <w:lang w:eastAsia="en-US"/>
        </w:rPr>
      </w:pPr>
      <w:r w:rsidRPr="00154525">
        <w:rPr>
          <w:rFonts w:asciiTheme="majorHAnsi" w:eastAsia="Calibri" w:hAnsiTheme="majorHAnsi"/>
          <w:color w:val="223265"/>
          <w:sz w:val="22"/>
          <w:szCs w:val="22"/>
          <w:lang w:eastAsia="en-US"/>
        </w:rPr>
        <w:t>- </w:t>
      </w:r>
      <w:r w:rsidR="00515497" w:rsidRPr="00154525">
        <w:rPr>
          <w:rFonts w:asciiTheme="majorHAnsi" w:eastAsia="Calibri" w:hAnsiTheme="majorHAnsi"/>
          <w:color w:val="223265"/>
          <w:sz w:val="22"/>
          <w:szCs w:val="22"/>
          <w:lang w:eastAsia="en-US"/>
        </w:rPr>
        <w:t>la transparence (de la comptabilité) des comptes qui doivent être présentés au public de manière compr</w:t>
      </w:r>
      <w:r w:rsidR="00515497" w:rsidRPr="00154525">
        <w:rPr>
          <w:rFonts w:asciiTheme="majorHAnsi" w:eastAsia="Calibri" w:hAnsiTheme="majorHAnsi"/>
          <w:color w:val="223265"/>
          <w:sz w:val="22"/>
          <w:szCs w:val="22"/>
          <w:lang w:eastAsia="en-US"/>
        </w:rPr>
        <w:t>é</w:t>
      </w:r>
      <w:r w:rsidR="00515497" w:rsidRPr="00154525">
        <w:rPr>
          <w:rFonts w:asciiTheme="majorHAnsi" w:eastAsia="Calibri" w:hAnsiTheme="majorHAnsi"/>
          <w:color w:val="223265"/>
          <w:sz w:val="22"/>
          <w:szCs w:val="22"/>
          <w:lang w:eastAsia="en-US"/>
        </w:rPr>
        <w:t xml:space="preserve">hensible. </w:t>
      </w:r>
    </w:p>
    <w:p w:rsidR="0038293F" w:rsidRPr="00154525" w:rsidRDefault="00515497" w:rsidP="00515497">
      <w:pPr>
        <w:widowControl/>
        <w:adjustRightInd/>
        <w:textAlignment w:val="auto"/>
        <w:rPr>
          <w:rFonts w:asciiTheme="majorHAnsi" w:eastAsia="Calibri" w:hAnsiTheme="majorHAnsi"/>
          <w:color w:val="223265"/>
          <w:sz w:val="22"/>
          <w:szCs w:val="22"/>
          <w:lang w:eastAsia="en-US"/>
        </w:rPr>
      </w:pPr>
      <w:r w:rsidRPr="00154525">
        <w:rPr>
          <w:rFonts w:asciiTheme="majorHAnsi" w:eastAsia="Calibri" w:hAnsiTheme="majorHAnsi"/>
          <w:color w:val="223265"/>
          <w:sz w:val="22"/>
          <w:szCs w:val="22"/>
          <w:lang w:eastAsia="en-US"/>
        </w:rPr>
        <w:t>Le mot « socialisation » est utilisé de préférence à celui de « nationalisation » ou « étatisation » pour indiquer clairement à quel point est essentiel le co</w:t>
      </w:r>
      <w:r w:rsidRPr="00154525">
        <w:rPr>
          <w:rFonts w:asciiTheme="majorHAnsi" w:eastAsia="Calibri" w:hAnsiTheme="majorHAnsi"/>
          <w:color w:val="223265"/>
          <w:sz w:val="22"/>
          <w:szCs w:val="22"/>
          <w:lang w:eastAsia="en-US"/>
        </w:rPr>
        <w:t>n</w:t>
      </w:r>
      <w:r w:rsidRPr="00154525">
        <w:rPr>
          <w:rFonts w:asciiTheme="majorHAnsi" w:eastAsia="Calibri" w:hAnsiTheme="majorHAnsi"/>
          <w:color w:val="223265"/>
          <w:sz w:val="22"/>
          <w:szCs w:val="22"/>
          <w:lang w:eastAsia="en-US"/>
        </w:rPr>
        <w:t>trôle citoyen avec un partage de décision entre les dirigeants, les représentants des salariés, des clients, d’associations, les élus locaux et les représentants des instances bancaires publiques nationales et régi</w:t>
      </w:r>
      <w:r w:rsidRPr="00154525">
        <w:rPr>
          <w:rFonts w:asciiTheme="majorHAnsi" w:eastAsia="Calibri" w:hAnsiTheme="majorHAnsi"/>
          <w:color w:val="223265"/>
          <w:sz w:val="22"/>
          <w:szCs w:val="22"/>
          <w:lang w:eastAsia="en-US"/>
        </w:rPr>
        <w:t>o</w:t>
      </w:r>
      <w:r w:rsidRPr="00154525">
        <w:rPr>
          <w:rFonts w:asciiTheme="majorHAnsi" w:eastAsia="Calibri" w:hAnsiTheme="majorHAnsi"/>
          <w:color w:val="223265"/>
          <w:sz w:val="22"/>
          <w:szCs w:val="22"/>
          <w:lang w:eastAsia="en-US"/>
        </w:rPr>
        <w:t>nales. Il faut donc définir de manière démocratique l’exercice d’un contrôle citoyen actif. De même, il faut encourager l’exercice d’un contrôle des activités de la banque par les travailleurs du secteur bancaire et leur participation active à l’organisation du travail. Il faut que les directions des banques remettent annuell</w:t>
      </w:r>
      <w:r w:rsidRPr="00154525">
        <w:rPr>
          <w:rFonts w:asciiTheme="majorHAnsi" w:eastAsia="Calibri" w:hAnsiTheme="majorHAnsi"/>
          <w:color w:val="223265"/>
          <w:sz w:val="22"/>
          <w:szCs w:val="22"/>
          <w:lang w:eastAsia="en-US"/>
        </w:rPr>
        <w:t>e</w:t>
      </w:r>
      <w:r w:rsidRPr="00154525">
        <w:rPr>
          <w:rFonts w:asciiTheme="majorHAnsi" w:eastAsia="Calibri" w:hAnsiTheme="majorHAnsi"/>
          <w:color w:val="223265"/>
          <w:sz w:val="22"/>
          <w:szCs w:val="22"/>
          <w:lang w:eastAsia="en-US"/>
        </w:rPr>
        <w:t>ment un rapport public sur leur gestion. Il faut privilégier un service de proximité et de qualité ro</w:t>
      </w:r>
      <w:r w:rsidRPr="00154525">
        <w:rPr>
          <w:rFonts w:asciiTheme="majorHAnsi" w:eastAsia="Calibri" w:hAnsiTheme="majorHAnsi"/>
          <w:color w:val="223265"/>
          <w:sz w:val="22"/>
          <w:szCs w:val="22"/>
          <w:lang w:eastAsia="en-US"/>
        </w:rPr>
        <w:t>m</w:t>
      </w:r>
      <w:r w:rsidRPr="00154525">
        <w:rPr>
          <w:rFonts w:asciiTheme="majorHAnsi" w:eastAsia="Calibri" w:hAnsiTheme="majorHAnsi"/>
          <w:color w:val="223265"/>
          <w:sz w:val="22"/>
          <w:szCs w:val="22"/>
          <w:lang w:eastAsia="en-US"/>
        </w:rPr>
        <w:t>pant avec les politiques d’externalisation menées actuellement. Il faut encourager le personnel des ét</w:t>
      </w:r>
      <w:r w:rsidRPr="00154525">
        <w:rPr>
          <w:rFonts w:asciiTheme="majorHAnsi" w:eastAsia="Calibri" w:hAnsiTheme="majorHAnsi"/>
          <w:color w:val="223265"/>
          <w:sz w:val="22"/>
          <w:szCs w:val="22"/>
          <w:lang w:eastAsia="en-US"/>
        </w:rPr>
        <w:t>a</w:t>
      </w:r>
      <w:r w:rsidRPr="00154525">
        <w:rPr>
          <w:rFonts w:asciiTheme="majorHAnsi" w:eastAsia="Calibri" w:hAnsiTheme="majorHAnsi"/>
          <w:color w:val="223265"/>
          <w:sz w:val="22"/>
          <w:szCs w:val="22"/>
          <w:lang w:eastAsia="en-US"/>
        </w:rPr>
        <w:t>blissements financiers à assurer à la clientèle un authentique service de conseil et rompre avec les politiques commerciales agressives de vente forcée.</w:t>
      </w:r>
    </w:p>
    <w:p w:rsidR="00515497" w:rsidRPr="00154525" w:rsidRDefault="00515497" w:rsidP="00515497">
      <w:pPr>
        <w:widowControl/>
        <w:adjustRightInd/>
        <w:textAlignment w:val="auto"/>
        <w:rPr>
          <w:rFonts w:asciiTheme="majorHAnsi" w:eastAsia="Calibri" w:hAnsiTheme="majorHAnsi"/>
          <w:color w:val="223265"/>
          <w:sz w:val="22"/>
          <w:szCs w:val="22"/>
          <w:lang w:eastAsia="en-US"/>
        </w:rPr>
      </w:pPr>
      <w:r w:rsidRPr="00154525">
        <w:rPr>
          <w:rFonts w:asciiTheme="majorHAnsi" w:eastAsia="Calibri" w:hAnsiTheme="majorHAnsi"/>
          <w:color w:val="223265"/>
          <w:sz w:val="22"/>
          <w:szCs w:val="22"/>
          <w:lang w:eastAsia="en-US"/>
        </w:rPr>
        <w:t>La socialisation du secteur bancaire et son intégration aux services publics permettront :</w:t>
      </w:r>
    </w:p>
    <w:p w:rsidR="00515497" w:rsidRPr="00154525" w:rsidRDefault="00515497" w:rsidP="00515497">
      <w:pPr>
        <w:widowControl/>
        <w:adjustRightInd/>
        <w:textAlignment w:val="auto"/>
        <w:rPr>
          <w:rFonts w:asciiTheme="majorHAnsi" w:eastAsia="Calibri" w:hAnsiTheme="majorHAnsi"/>
          <w:color w:val="223265"/>
          <w:sz w:val="22"/>
          <w:szCs w:val="22"/>
          <w:lang w:eastAsia="en-US"/>
        </w:rPr>
      </w:pPr>
      <w:r w:rsidRPr="00154525">
        <w:rPr>
          <w:rFonts w:asciiTheme="majorHAnsi" w:eastAsia="Calibri" w:hAnsiTheme="majorHAnsi"/>
          <w:color w:val="223265"/>
          <w:sz w:val="22"/>
          <w:szCs w:val="22"/>
          <w:lang w:eastAsia="en-US"/>
        </w:rPr>
        <w:t xml:space="preserve">- de soustraire les citoyens et les pouvoirs publics de l’emprise des marchés financiers ; </w:t>
      </w:r>
    </w:p>
    <w:p w:rsidR="00515497" w:rsidRPr="00154525" w:rsidRDefault="00515497" w:rsidP="00515497">
      <w:pPr>
        <w:widowControl/>
        <w:adjustRightInd/>
        <w:textAlignment w:val="auto"/>
        <w:rPr>
          <w:rFonts w:asciiTheme="majorHAnsi" w:eastAsia="Calibri" w:hAnsiTheme="majorHAnsi"/>
          <w:color w:val="223265"/>
          <w:sz w:val="22"/>
          <w:szCs w:val="22"/>
          <w:lang w:eastAsia="en-US"/>
        </w:rPr>
      </w:pPr>
      <w:r w:rsidRPr="00154525">
        <w:rPr>
          <w:rFonts w:asciiTheme="majorHAnsi" w:eastAsia="Calibri" w:hAnsiTheme="majorHAnsi"/>
          <w:color w:val="223265"/>
          <w:sz w:val="22"/>
          <w:szCs w:val="22"/>
          <w:lang w:eastAsia="en-US"/>
        </w:rPr>
        <w:t xml:space="preserve">- de financer les projets des citoyens et des pouvoirs publics ; </w:t>
      </w:r>
    </w:p>
    <w:p w:rsidR="0038293F" w:rsidRPr="00154525" w:rsidRDefault="00515497" w:rsidP="00515497">
      <w:pPr>
        <w:widowControl/>
        <w:adjustRightInd/>
        <w:textAlignment w:val="auto"/>
        <w:rPr>
          <w:rFonts w:asciiTheme="majorHAnsi" w:eastAsia="Calibri" w:hAnsiTheme="majorHAnsi"/>
          <w:color w:val="223265"/>
          <w:sz w:val="22"/>
          <w:szCs w:val="22"/>
          <w:lang w:eastAsia="en-US"/>
        </w:rPr>
      </w:pPr>
      <w:r w:rsidRPr="00154525">
        <w:rPr>
          <w:rFonts w:asciiTheme="majorHAnsi" w:eastAsia="Calibri" w:hAnsiTheme="majorHAnsi"/>
          <w:color w:val="223265"/>
          <w:sz w:val="22"/>
          <w:szCs w:val="22"/>
          <w:lang w:eastAsia="en-US"/>
        </w:rPr>
        <w:t>- de dédier l’activité bancaire au bien commun avec entre autres missions celle de faciliter la transition d’une économie capitaliste, productiviste à une éc</w:t>
      </w:r>
      <w:r w:rsidRPr="00154525">
        <w:rPr>
          <w:rFonts w:asciiTheme="majorHAnsi" w:eastAsia="Calibri" w:hAnsiTheme="majorHAnsi"/>
          <w:color w:val="223265"/>
          <w:sz w:val="22"/>
          <w:szCs w:val="22"/>
          <w:lang w:eastAsia="en-US"/>
        </w:rPr>
        <w:t>o</w:t>
      </w:r>
      <w:r w:rsidRPr="00154525">
        <w:rPr>
          <w:rFonts w:asciiTheme="majorHAnsi" w:eastAsia="Calibri" w:hAnsiTheme="majorHAnsi"/>
          <w:color w:val="223265"/>
          <w:sz w:val="22"/>
          <w:szCs w:val="22"/>
          <w:lang w:eastAsia="en-US"/>
        </w:rPr>
        <w:t>nomie sociale et écologique.</w:t>
      </w:r>
    </w:p>
    <w:p w:rsidR="00515497" w:rsidRPr="00154525" w:rsidRDefault="00515497" w:rsidP="00515497">
      <w:pPr>
        <w:widowControl/>
        <w:adjustRightInd/>
        <w:textAlignment w:val="auto"/>
        <w:rPr>
          <w:rFonts w:asciiTheme="majorHAnsi" w:eastAsia="Calibri" w:hAnsiTheme="majorHAnsi"/>
          <w:color w:val="223265"/>
          <w:sz w:val="22"/>
          <w:szCs w:val="22"/>
          <w:lang w:eastAsia="en-US"/>
        </w:rPr>
      </w:pPr>
      <w:r w:rsidRPr="00154525">
        <w:rPr>
          <w:rFonts w:asciiTheme="majorHAnsi" w:eastAsia="Calibri" w:hAnsiTheme="majorHAnsi"/>
          <w:color w:val="223265"/>
          <w:sz w:val="22"/>
          <w:szCs w:val="22"/>
          <w:lang w:eastAsia="en-US"/>
        </w:rPr>
        <w:t>Parce que nous considérons que l’épargne, le crédit, la sécurité des encaisses monétaires et la préservation de l’intégrité des systèmes de paiement relève de l’intérêt général, nous préconisons la création d’un service public bancaire par la socialisation de la tot</w:t>
      </w:r>
      <w:r w:rsidRPr="00154525">
        <w:rPr>
          <w:rFonts w:asciiTheme="majorHAnsi" w:eastAsia="Calibri" w:hAnsiTheme="majorHAnsi"/>
          <w:color w:val="223265"/>
          <w:sz w:val="22"/>
          <w:szCs w:val="22"/>
          <w:lang w:eastAsia="en-US"/>
        </w:rPr>
        <w:t>a</w:t>
      </w:r>
      <w:r w:rsidRPr="00154525">
        <w:rPr>
          <w:rFonts w:asciiTheme="majorHAnsi" w:eastAsia="Calibri" w:hAnsiTheme="majorHAnsi"/>
          <w:color w:val="223265"/>
          <w:sz w:val="22"/>
          <w:szCs w:val="22"/>
          <w:lang w:eastAsia="en-US"/>
        </w:rPr>
        <w:t>lité des entreprises du secteur bancaire et de l’assurance.</w:t>
      </w:r>
      <w:r w:rsidRPr="00154525">
        <w:rPr>
          <w:rFonts w:asciiTheme="majorHAnsi" w:eastAsia="Calibri" w:hAnsiTheme="majorHAnsi"/>
          <w:color w:val="223265"/>
          <w:sz w:val="22"/>
          <w:szCs w:val="22"/>
          <w:lang w:eastAsia="en-US"/>
        </w:rPr>
        <w:br/>
        <w:t>Parce que les banques sont aujourd’hui un outil e</w:t>
      </w:r>
      <w:r w:rsidRPr="00154525">
        <w:rPr>
          <w:rFonts w:asciiTheme="majorHAnsi" w:eastAsia="Calibri" w:hAnsiTheme="majorHAnsi"/>
          <w:color w:val="223265"/>
          <w:sz w:val="22"/>
          <w:szCs w:val="22"/>
          <w:lang w:eastAsia="en-US"/>
        </w:rPr>
        <w:t>s</w:t>
      </w:r>
      <w:r w:rsidRPr="00154525">
        <w:rPr>
          <w:rFonts w:asciiTheme="majorHAnsi" w:eastAsia="Calibri" w:hAnsiTheme="majorHAnsi"/>
          <w:color w:val="223265"/>
          <w:sz w:val="22"/>
          <w:szCs w:val="22"/>
          <w:lang w:eastAsia="en-US"/>
        </w:rPr>
        <w:t>sentiel du système capitaliste et d’un mode de production qui saccage la planète, génère un inégal partage des ressources, sème les guerres et la paup</w:t>
      </w:r>
      <w:r w:rsidRPr="00154525">
        <w:rPr>
          <w:rFonts w:asciiTheme="majorHAnsi" w:eastAsia="Calibri" w:hAnsiTheme="majorHAnsi"/>
          <w:color w:val="223265"/>
          <w:sz w:val="22"/>
          <w:szCs w:val="22"/>
          <w:lang w:eastAsia="en-US"/>
        </w:rPr>
        <w:t>é</w:t>
      </w:r>
      <w:r w:rsidRPr="00154525">
        <w:rPr>
          <w:rFonts w:asciiTheme="majorHAnsi" w:eastAsia="Calibri" w:hAnsiTheme="majorHAnsi"/>
          <w:color w:val="223265"/>
          <w:sz w:val="22"/>
          <w:szCs w:val="22"/>
          <w:lang w:eastAsia="en-US"/>
        </w:rPr>
        <w:t xml:space="preserve">risation, rogne chaque jour davantage les droits </w:t>
      </w:r>
      <w:r w:rsidRPr="00154525">
        <w:rPr>
          <w:rFonts w:asciiTheme="majorHAnsi" w:eastAsia="Calibri" w:hAnsiTheme="majorHAnsi"/>
          <w:color w:val="223265"/>
          <w:sz w:val="22"/>
          <w:szCs w:val="22"/>
          <w:lang w:eastAsia="en-US"/>
        </w:rPr>
        <w:lastRenderedPageBreak/>
        <w:t>sociaux et attaque les institutions et les pratiques démocratiques, il est essentiel d’en prendre le co</w:t>
      </w:r>
      <w:r w:rsidRPr="00154525">
        <w:rPr>
          <w:rFonts w:asciiTheme="majorHAnsi" w:eastAsia="Calibri" w:hAnsiTheme="majorHAnsi"/>
          <w:color w:val="223265"/>
          <w:sz w:val="22"/>
          <w:szCs w:val="22"/>
          <w:lang w:eastAsia="en-US"/>
        </w:rPr>
        <w:t>n</w:t>
      </w:r>
      <w:r w:rsidRPr="00154525">
        <w:rPr>
          <w:rFonts w:asciiTheme="majorHAnsi" w:eastAsia="Calibri" w:hAnsiTheme="majorHAnsi"/>
          <w:color w:val="223265"/>
          <w:sz w:val="22"/>
          <w:szCs w:val="22"/>
          <w:lang w:eastAsia="en-US"/>
        </w:rPr>
        <w:t>trôle et d’en faire des outils au service de la collectivité.</w:t>
      </w:r>
      <w:r w:rsidRPr="00154525">
        <w:rPr>
          <w:rFonts w:asciiTheme="majorHAnsi" w:eastAsia="Calibri" w:hAnsiTheme="majorHAnsi"/>
          <w:color w:val="223265"/>
          <w:sz w:val="22"/>
          <w:szCs w:val="22"/>
          <w:lang w:eastAsia="en-US"/>
        </w:rPr>
        <w:br/>
      </w:r>
    </w:p>
    <w:p w:rsidR="00CB7A92" w:rsidRPr="00154525" w:rsidRDefault="00515497" w:rsidP="00515497">
      <w:pPr>
        <w:widowControl/>
        <w:adjustRightInd/>
        <w:textAlignment w:val="auto"/>
        <w:rPr>
          <w:rFonts w:asciiTheme="majorHAnsi" w:eastAsia="Calibri" w:hAnsiTheme="majorHAnsi"/>
          <w:color w:val="223265"/>
          <w:sz w:val="22"/>
          <w:szCs w:val="22"/>
          <w:lang w:eastAsia="en-US"/>
        </w:rPr>
      </w:pPr>
      <w:r w:rsidRPr="00154525">
        <w:rPr>
          <w:rFonts w:asciiTheme="majorHAnsi" w:eastAsia="Calibri" w:hAnsiTheme="majorHAnsi"/>
          <w:color w:val="223265"/>
          <w:sz w:val="22"/>
          <w:szCs w:val="22"/>
          <w:lang w:eastAsia="en-US"/>
        </w:rPr>
        <w:t>La socialisation du secteur bancaire ne peut être env</w:t>
      </w:r>
      <w:r w:rsidRPr="00154525">
        <w:rPr>
          <w:rFonts w:asciiTheme="majorHAnsi" w:eastAsia="Calibri" w:hAnsiTheme="majorHAnsi"/>
          <w:color w:val="223265"/>
          <w:sz w:val="22"/>
          <w:szCs w:val="22"/>
          <w:lang w:eastAsia="en-US"/>
        </w:rPr>
        <w:t>i</w:t>
      </w:r>
      <w:r w:rsidRPr="00154525">
        <w:rPr>
          <w:rFonts w:asciiTheme="majorHAnsi" w:eastAsia="Calibri" w:hAnsiTheme="majorHAnsi"/>
          <w:color w:val="223265"/>
          <w:sz w:val="22"/>
          <w:szCs w:val="22"/>
          <w:lang w:eastAsia="en-US"/>
        </w:rPr>
        <w:t>sagée comme un slogan ou une revendication qui se suffirait en elle-même et que les décideurs appliqu</w:t>
      </w:r>
      <w:r w:rsidRPr="00154525">
        <w:rPr>
          <w:rFonts w:asciiTheme="majorHAnsi" w:eastAsia="Calibri" w:hAnsiTheme="majorHAnsi"/>
          <w:color w:val="223265"/>
          <w:sz w:val="22"/>
          <w:szCs w:val="22"/>
          <w:lang w:eastAsia="en-US"/>
        </w:rPr>
        <w:t>e</w:t>
      </w:r>
      <w:r w:rsidRPr="00154525">
        <w:rPr>
          <w:rFonts w:asciiTheme="majorHAnsi" w:eastAsia="Calibri" w:hAnsiTheme="majorHAnsi"/>
          <w:color w:val="223265"/>
          <w:sz w:val="22"/>
          <w:szCs w:val="22"/>
          <w:lang w:eastAsia="en-US"/>
        </w:rPr>
        <w:t>raient après en avoir saisi le bon sens. Elle doit être conçue comme un objectif politique à atteindre par un processus porté par une dynamique citoyenne. Il faut non seulement que les mouvements sociaux organisés existants (dont les syndicats) en fassent une priorité de leur agenda et que les différents secteurs (collect</w:t>
      </w:r>
      <w:r w:rsidRPr="00154525">
        <w:rPr>
          <w:rFonts w:asciiTheme="majorHAnsi" w:eastAsia="Calibri" w:hAnsiTheme="majorHAnsi"/>
          <w:color w:val="223265"/>
          <w:sz w:val="22"/>
          <w:szCs w:val="22"/>
          <w:lang w:eastAsia="en-US"/>
        </w:rPr>
        <w:t>i</w:t>
      </w:r>
      <w:r w:rsidRPr="00154525">
        <w:rPr>
          <w:rFonts w:asciiTheme="majorHAnsi" w:eastAsia="Calibri" w:hAnsiTheme="majorHAnsi"/>
          <w:color w:val="223265"/>
          <w:sz w:val="22"/>
          <w:szCs w:val="22"/>
          <w:lang w:eastAsia="en-US"/>
        </w:rPr>
        <w:t xml:space="preserve">vités locales, petites et moyennes entreprises, associations de consommateurs, etc.) se positionnent en ce sens, mais aussi – et surtout – que les </w:t>
      </w:r>
      <w:proofErr w:type="spellStart"/>
      <w:r w:rsidRPr="00154525">
        <w:rPr>
          <w:rFonts w:asciiTheme="majorHAnsi" w:eastAsia="Calibri" w:hAnsiTheme="majorHAnsi"/>
          <w:color w:val="223265"/>
          <w:sz w:val="22"/>
          <w:szCs w:val="22"/>
          <w:lang w:eastAsia="en-US"/>
        </w:rPr>
        <w:t>e</w:t>
      </w:r>
      <w:r w:rsidRPr="00154525">
        <w:rPr>
          <w:rFonts w:asciiTheme="majorHAnsi" w:eastAsia="Calibri" w:hAnsiTheme="majorHAnsi"/>
          <w:color w:val="223265"/>
          <w:sz w:val="22"/>
          <w:szCs w:val="22"/>
          <w:lang w:eastAsia="en-US"/>
        </w:rPr>
        <w:t>m</w:t>
      </w:r>
      <w:r w:rsidRPr="00154525">
        <w:rPr>
          <w:rFonts w:asciiTheme="majorHAnsi" w:eastAsia="Calibri" w:hAnsiTheme="majorHAnsi"/>
          <w:color w:val="223265"/>
          <w:sz w:val="22"/>
          <w:szCs w:val="22"/>
          <w:lang w:eastAsia="en-US"/>
        </w:rPr>
        <w:t>ployé.e.s</w:t>
      </w:r>
      <w:proofErr w:type="spellEnd"/>
      <w:r w:rsidRPr="00154525">
        <w:rPr>
          <w:rFonts w:asciiTheme="majorHAnsi" w:eastAsia="Calibri" w:hAnsiTheme="majorHAnsi"/>
          <w:color w:val="223265"/>
          <w:sz w:val="22"/>
          <w:szCs w:val="22"/>
          <w:lang w:eastAsia="en-US"/>
        </w:rPr>
        <w:t xml:space="preserve"> de banque soient </w:t>
      </w:r>
      <w:proofErr w:type="spellStart"/>
      <w:r w:rsidRPr="00154525">
        <w:rPr>
          <w:rFonts w:asciiTheme="majorHAnsi" w:eastAsia="Calibri" w:hAnsiTheme="majorHAnsi"/>
          <w:color w:val="223265"/>
          <w:sz w:val="22"/>
          <w:szCs w:val="22"/>
          <w:lang w:eastAsia="en-US"/>
        </w:rPr>
        <w:t>sensibilisé.e.s</w:t>
      </w:r>
      <w:proofErr w:type="spellEnd"/>
      <w:r w:rsidRPr="00154525">
        <w:rPr>
          <w:rFonts w:asciiTheme="majorHAnsi" w:eastAsia="Calibri" w:hAnsiTheme="majorHAnsi"/>
          <w:color w:val="223265"/>
          <w:sz w:val="22"/>
          <w:szCs w:val="22"/>
          <w:lang w:eastAsia="en-US"/>
        </w:rPr>
        <w:t xml:space="preserve"> au rôle de leur métier et à l’intérêt qu’ils auraient à voir les banques socialisées ; que les usagers soient informés là où ils se trouvent (exemple : occupations d’agences bancaires partout le même jour) afin de participer directement à la définition de ce que doit être la banque.</w:t>
      </w:r>
    </w:p>
    <w:p w:rsidR="009A335E" w:rsidRPr="00154525" w:rsidRDefault="009A335E" w:rsidP="00515497">
      <w:pPr>
        <w:widowControl/>
        <w:adjustRightInd/>
        <w:textAlignment w:val="auto"/>
        <w:rPr>
          <w:rFonts w:asciiTheme="majorHAnsi" w:eastAsia="Calibri" w:hAnsiTheme="majorHAnsi"/>
          <w:color w:val="223265"/>
          <w:sz w:val="22"/>
          <w:szCs w:val="22"/>
          <w:lang w:eastAsia="en-US"/>
        </w:rPr>
      </w:pPr>
    </w:p>
    <w:p w:rsidR="009A335E" w:rsidRPr="00154525" w:rsidRDefault="00515497" w:rsidP="00515497">
      <w:pPr>
        <w:widowControl/>
        <w:adjustRightInd/>
        <w:textAlignment w:val="auto"/>
        <w:rPr>
          <w:rFonts w:asciiTheme="majorHAnsi" w:eastAsia="Calibri" w:hAnsiTheme="majorHAnsi"/>
          <w:color w:val="223265"/>
          <w:sz w:val="22"/>
          <w:szCs w:val="22"/>
          <w:lang w:eastAsia="en-US"/>
        </w:rPr>
      </w:pPr>
      <w:r w:rsidRPr="00154525">
        <w:rPr>
          <w:rFonts w:asciiTheme="majorHAnsi" w:eastAsia="Calibri" w:hAnsiTheme="majorHAnsi"/>
          <w:color w:val="223265"/>
          <w:sz w:val="22"/>
          <w:szCs w:val="22"/>
          <w:lang w:eastAsia="en-US"/>
        </w:rPr>
        <w:t>Seules des mobilisations de très grande ampleur pe</w:t>
      </w:r>
      <w:r w:rsidRPr="00154525">
        <w:rPr>
          <w:rFonts w:asciiTheme="majorHAnsi" w:eastAsia="Calibri" w:hAnsiTheme="majorHAnsi"/>
          <w:color w:val="223265"/>
          <w:sz w:val="22"/>
          <w:szCs w:val="22"/>
          <w:lang w:eastAsia="en-US"/>
        </w:rPr>
        <w:t>u</w:t>
      </w:r>
      <w:r w:rsidRPr="00154525">
        <w:rPr>
          <w:rFonts w:asciiTheme="majorHAnsi" w:eastAsia="Calibri" w:hAnsiTheme="majorHAnsi"/>
          <w:color w:val="223265"/>
          <w:sz w:val="22"/>
          <w:szCs w:val="22"/>
          <w:lang w:eastAsia="en-US"/>
        </w:rPr>
        <w:t>vent garantir que la socialisation du secteur bancaire soit réalisée en pratique car cette mesure touche au cœur le système capitaliste. Si un gouvernement de gauche ne prend pas une telle mesure son action ne pourra pas véritablement provoquer le changement radical pour rompre avec la logique du système et enclencher un nouveau processus d’émancipation.</w:t>
      </w:r>
      <w:r w:rsidRPr="00154525">
        <w:rPr>
          <w:rFonts w:asciiTheme="majorHAnsi" w:eastAsia="Calibri" w:hAnsiTheme="majorHAnsi"/>
          <w:color w:val="223265"/>
          <w:sz w:val="22"/>
          <w:szCs w:val="22"/>
          <w:lang w:eastAsia="en-US"/>
        </w:rPr>
        <w:br/>
      </w:r>
    </w:p>
    <w:p w:rsidR="00515497" w:rsidRDefault="00515497" w:rsidP="00515497">
      <w:pPr>
        <w:widowControl/>
        <w:adjustRightInd/>
        <w:textAlignment w:val="auto"/>
        <w:rPr>
          <w:rFonts w:asciiTheme="majorHAnsi" w:eastAsia="Calibri" w:hAnsiTheme="majorHAnsi"/>
          <w:color w:val="223265"/>
          <w:sz w:val="22"/>
          <w:szCs w:val="22"/>
          <w:lang w:eastAsia="en-US"/>
        </w:rPr>
      </w:pPr>
      <w:r w:rsidRPr="00154525">
        <w:rPr>
          <w:rFonts w:asciiTheme="majorHAnsi" w:eastAsia="Calibri" w:hAnsiTheme="majorHAnsi"/>
          <w:color w:val="223265"/>
          <w:sz w:val="22"/>
          <w:szCs w:val="22"/>
          <w:lang w:eastAsia="en-US"/>
        </w:rPr>
        <w:t>La socialisation du secteur bancaire et des assurances doit faire partie d’un programme bien plus vaste de mesures complémentaires permettant d’enclencher une transition vers un modèle post-capitaliste et post-productiviste. Un tel programme, qui devrait avoir une dimension européenne tout en commençant à être mis en pratique dans un ou plusieurs pays, co</w:t>
      </w:r>
      <w:r w:rsidRPr="00154525">
        <w:rPr>
          <w:rFonts w:asciiTheme="majorHAnsi" w:eastAsia="Calibri" w:hAnsiTheme="majorHAnsi"/>
          <w:color w:val="223265"/>
          <w:sz w:val="22"/>
          <w:szCs w:val="22"/>
          <w:lang w:eastAsia="en-US"/>
        </w:rPr>
        <w:t>m</w:t>
      </w:r>
      <w:r w:rsidRPr="00154525">
        <w:rPr>
          <w:rFonts w:asciiTheme="majorHAnsi" w:eastAsia="Calibri" w:hAnsiTheme="majorHAnsi"/>
          <w:color w:val="223265"/>
          <w:sz w:val="22"/>
          <w:szCs w:val="22"/>
          <w:lang w:eastAsia="en-US"/>
        </w:rPr>
        <w:t>prendrait notamment l’abandon des politiques d’austérité, l’annulation des dettes illégitimes, la mise en place d’une réforme fiscale d’ensemble avec une forte imposition du capital, la réduction généralisée du temps de travail avec embauches compensatoires et maintien du salaire, des mesures pour assurer l’égalité hommes-femmes, le développement des se</w:t>
      </w:r>
      <w:r w:rsidRPr="00154525">
        <w:rPr>
          <w:rFonts w:asciiTheme="majorHAnsi" w:eastAsia="Calibri" w:hAnsiTheme="majorHAnsi"/>
          <w:color w:val="223265"/>
          <w:sz w:val="22"/>
          <w:szCs w:val="22"/>
          <w:lang w:eastAsia="en-US"/>
        </w:rPr>
        <w:t>r</w:t>
      </w:r>
      <w:r w:rsidRPr="00154525">
        <w:rPr>
          <w:rFonts w:asciiTheme="majorHAnsi" w:eastAsia="Calibri" w:hAnsiTheme="majorHAnsi"/>
          <w:color w:val="223265"/>
          <w:sz w:val="22"/>
          <w:szCs w:val="22"/>
          <w:lang w:eastAsia="en-US"/>
        </w:rPr>
        <w:t>vices publics et de la protection sociale et la mise en place d’une politique déterminée de transition écol</w:t>
      </w:r>
      <w:r w:rsidRPr="00154525">
        <w:rPr>
          <w:rFonts w:asciiTheme="majorHAnsi" w:eastAsia="Calibri" w:hAnsiTheme="majorHAnsi"/>
          <w:color w:val="223265"/>
          <w:sz w:val="22"/>
          <w:szCs w:val="22"/>
          <w:lang w:eastAsia="en-US"/>
        </w:rPr>
        <w:t>o</w:t>
      </w:r>
      <w:r w:rsidRPr="00154525">
        <w:rPr>
          <w:rFonts w:asciiTheme="majorHAnsi" w:eastAsia="Calibri" w:hAnsiTheme="majorHAnsi"/>
          <w:color w:val="223265"/>
          <w:sz w:val="22"/>
          <w:szCs w:val="22"/>
          <w:lang w:eastAsia="en-US"/>
        </w:rPr>
        <w:t>gique.</w:t>
      </w:r>
      <w:r w:rsidRPr="00154525">
        <w:rPr>
          <w:rFonts w:asciiTheme="majorHAnsi" w:eastAsia="Calibri" w:hAnsiTheme="majorHAnsi"/>
          <w:color w:val="223265"/>
          <w:sz w:val="22"/>
          <w:szCs w:val="22"/>
          <w:lang w:eastAsia="en-US"/>
        </w:rPr>
        <w:br/>
        <w:t>Aujourd’hui, la socialisation de l’intégralité du sy</w:t>
      </w:r>
      <w:r w:rsidRPr="00154525">
        <w:rPr>
          <w:rFonts w:asciiTheme="majorHAnsi" w:eastAsia="Calibri" w:hAnsiTheme="majorHAnsi"/>
          <w:color w:val="223265"/>
          <w:sz w:val="22"/>
          <w:szCs w:val="22"/>
          <w:lang w:eastAsia="en-US"/>
        </w:rPr>
        <w:t>s</w:t>
      </w:r>
      <w:r w:rsidRPr="00154525">
        <w:rPr>
          <w:rFonts w:asciiTheme="majorHAnsi" w:eastAsia="Calibri" w:hAnsiTheme="majorHAnsi"/>
          <w:color w:val="223265"/>
          <w:sz w:val="22"/>
          <w:szCs w:val="22"/>
          <w:lang w:eastAsia="en-US"/>
        </w:rPr>
        <w:t>tème bancaire est bien une urgente nécessité économique, sociale, politique et démocratique.</w:t>
      </w:r>
    </w:p>
    <w:p w:rsidR="00124B80" w:rsidRPr="00154525" w:rsidRDefault="00124B80" w:rsidP="00515497">
      <w:pPr>
        <w:widowControl/>
        <w:adjustRightInd/>
        <w:textAlignment w:val="auto"/>
        <w:rPr>
          <w:rFonts w:asciiTheme="majorHAnsi" w:eastAsia="Calibri" w:hAnsiTheme="majorHAnsi"/>
          <w:color w:val="223265"/>
          <w:sz w:val="22"/>
          <w:szCs w:val="22"/>
          <w:lang w:eastAsia="en-US"/>
        </w:rPr>
      </w:pPr>
    </w:p>
    <w:p w:rsidR="00CB7A92" w:rsidRPr="00154525" w:rsidRDefault="00515497" w:rsidP="00515497">
      <w:pPr>
        <w:widowControl/>
        <w:adjustRightInd/>
        <w:textAlignment w:val="auto"/>
        <w:rPr>
          <w:rFonts w:asciiTheme="majorHAnsi" w:eastAsia="Calibri" w:hAnsiTheme="majorHAnsi"/>
          <w:color w:val="223265"/>
          <w:sz w:val="22"/>
          <w:szCs w:val="22"/>
          <w:lang w:eastAsia="en-US"/>
        </w:rPr>
      </w:pPr>
      <w:r w:rsidRPr="00154525">
        <w:rPr>
          <w:rFonts w:asciiTheme="majorHAnsi" w:eastAsia="Calibri" w:hAnsiTheme="majorHAnsi"/>
          <w:color w:val="223265"/>
          <w:sz w:val="22"/>
          <w:szCs w:val="22"/>
          <w:lang w:eastAsia="en-US"/>
        </w:rPr>
        <w:lastRenderedPageBreak/>
        <w:t>Les auteurs : Michel Husson, économiste, auteur de Le capitalisme en 10 leçons, La Découverte, Paris, 2012. Patrick Saurin, porte-parole du syndicat Sud Sol</w:t>
      </w:r>
      <w:r w:rsidRPr="00154525">
        <w:rPr>
          <w:rFonts w:asciiTheme="majorHAnsi" w:eastAsia="Calibri" w:hAnsiTheme="majorHAnsi"/>
          <w:color w:val="223265"/>
          <w:sz w:val="22"/>
          <w:szCs w:val="22"/>
          <w:lang w:eastAsia="en-US"/>
        </w:rPr>
        <w:t>i</w:t>
      </w:r>
      <w:r w:rsidRPr="00154525">
        <w:rPr>
          <w:rFonts w:asciiTheme="majorHAnsi" w:eastAsia="Calibri" w:hAnsiTheme="majorHAnsi"/>
          <w:color w:val="223265"/>
          <w:sz w:val="22"/>
          <w:szCs w:val="22"/>
          <w:lang w:eastAsia="en-US"/>
        </w:rPr>
        <w:t>daires de la Banque Populaire – Caisse d’</w:t>
      </w:r>
      <w:proofErr w:type="spellStart"/>
      <w:r w:rsidRPr="00154525">
        <w:rPr>
          <w:rFonts w:asciiTheme="majorHAnsi" w:eastAsia="Calibri" w:hAnsiTheme="majorHAnsi"/>
          <w:color w:val="223265"/>
          <w:sz w:val="22"/>
          <w:szCs w:val="22"/>
          <w:lang w:eastAsia="en-US"/>
        </w:rPr>
        <w:t>Epargne</w:t>
      </w:r>
      <w:proofErr w:type="spellEnd"/>
      <w:r w:rsidRPr="00154525">
        <w:rPr>
          <w:rFonts w:asciiTheme="majorHAnsi" w:eastAsia="Calibri" w:hAnsiTheme="majorHAnsi"/>
          <w:color w:val="223265"/>
          <w:sz w:val="22"/>
          <w:szCs w:val="22"/>
          <w:lang w:eastAsia="en-US"/>
        </w:rPr>
        <w:t xml:space="preserve"> (BPCE). </w:t>
      </w:r>
      <w:proofErr w:type="spellStart"/>
      <w:r w:rsidRPr="00154525">
        <w:rPr>
          <w:rFonts w:asciiTheme="majorHAnsi" w:eastAsia="Calibri" w:hAnsiTheme="majorHAnsi"/>
          <w:color w:val="223265"/>
          <w:sz w:val="22"/>
          <w:szCs w:val="22"/>
          <w:lang w:eastAsia="en-US"/>
        </w:rPr>
        <w:t>Stavros</w:t>
      </w:r>
      <w:proofErr w:type="spellEnd"/>
      <w:r w:rsidRPr="00154525">
        <w:rPr>
          <w:rFonts w:asciiTheme="majorHAnsi" w:eastAsia="Calibri" w:hAnsiTheme="majorHAnsi"/>
          <w:color w:val="223265"/>
          <w:sz w:val="22"/>
          <w:szCs w:val="22"/>
          <w:lang w:eastAsia="en-US"/>
        </w:rPr>
        <w:t xml:space="preserve"> </w:t>
      </w:r>
      <w:proofErr w:type="spellStart"/>
      <w:r w:rsidRPr="00154525">
        <w:rPr>
          <w:rFonts w:asciiTheme="majorHAnsi" w:eastAsia="Calibri" w:hAnsiTheme="majorHAnsi"/>
          <w:color w:val="223265"/>
          <w:sz w:val="22"/>
          <w:szCs w:val="22"/>
          <w:lang w:eastAsia="en-US"/>
        </w:rPr>
        <w:t>Tombazos</w:t>
      </w:r>
      <w:proofErr w:type="spellEnd"/>
      <w:r w:rsidRPr="00154525">
        <w:rPr>
          <w:rFonts w:asciiTheme="majorHAnsi" w:eastAsia="Calibri" w:hAnsiTheme="majorHAnsi"/>
          <w:color w:val="223265"/>
          <w:sz w:val="22"/>
          <w:szCs w:val="22"/>
          <w:lang w:eastAsia="en-US"/>
        </w:rPr>
        <w:t xml:space="preserve">, professeur d’économie politique à l’université de Chypre. Eric Toussaint, porte-parole du CADTM, auteur de </w:t>
      </w:r>
      <w:proofErr w:type="spellStart"/>
      <w:r w:rsidRPr="00154525">
        <w:rPr>
          <w:rFonts w:asciiTheme="majorHAnsi" w:eastAsia="Calibri" w:hAnsiTheme="majorHAnsi"/>
          <w:color w:val="223265"/>
          <w:sz w:val="22"/>
          <w:szCs w:val="22"/>
          <w:lang w:eastAsia="en-US"/>
        </w:rPr>
        <w:t>Bancocratie</w:t>
      </w:r>
      <w:proofErr w:type="spellEnd"/>
      <w:r w:rsidRPr="00154525">
        <w:rPr>
          <w:rFonts w:asciiTheme="majorHAnsi" w:eastAsia="Calibri" w:hAnsiTheme="majorHAnsi"/>
          <w:color w:val="223265"/>
          <w:sz w:val="22"/>
          <w:szCs w:val="22"/>
          <w:lang w:eastAsia="en-US"/>
        </w:rPr>
        <w:t xml:space="preserve">, </w:t>
      </w:r>
      <w:proofErr w:type="spellStart"/>
      <w:r w:rsidRPr="00154525">
        <w:rPr>
          <w:rFonts w:asciiTheme="majorHAnsi" w:eastAsia="Calibri" w:hAnsiTheme="majorHAnsi"/>
          <w:color w:val="223265"/>
          <w:sz w:val="22"/>
          <w:szCs w:val="22"/>
          <w:lang w:eastAsia="en-US"/>
        </w:rPr>
        <w:t>Ed</w:t>
      </w:r>
      <w:r w:rsidRPr="00154525">
        <w:rPr>
          <w:rFonts w:asciiTheme="majorHAnsi" w:eastAsia="Calibri" w:hAnsiTheme="majorHAnsi"/>
          <w:color w:val="223265"/>
          <w:sz w:val="22"/>
          <w:szCs w:val="22"/>
          <w:lang w:eastAsia="en-US"/>
        </w:rPr>
        <w:t>i</w:t>
      </w:r>
      <w:r w:rsidRPr="00154525">
        <w:rPr>
          <w:rFonts w:asciiTheme="majorHAnsi" w:eastAsia="Calibri" w:hAnsiTheme="majorHAnsi"/>
          <w:color w:val="223265"/>
          <w:sz w:val="22"/>
          <w:szCs w:val="22"/>
          <w:lang w:eastAsia="en-US"/>
        </w:rPr>
        <w:t>tions</w:t>
      </w:r>
      <w:proofErr w:type="spellEnd"/>
      <w:r w:rsidRPr="00154525">
        <w:rPr>
          <w:rFonts w:asciiTheme="majorHAnsi" w:eastAsia="Calibri" w:hAnsiTheme="majorHAnsi"/>
          <w:color w:val="223265"/>
          <w:sz w:val="22"/>
          <w:szCs w:val="22"/>
          <w:lang w:eastAsia="en-US"/>
        </w:rPr>
        <w:t xml:space="preserve"> ADEN, Bruxelles, 2014.</w:t>
      </w:r>
    </w:p>
    <w:p w:rsidR="009A335E" w:rsidRPr="00154525" w:rsidRDefault="00CE0C45" w:rsidP="00515497">
      <w:pPr>
        <w:widowControl/>
        <w:adjustRightInd/>
        <w:textAlignment w:val="auto"/>
        <w:rPr>
          <w:rFonts w:asciiTheme="majorHAnsi" w:eastAsia="Calibri" w:hAnsiTheme="majorHAnsi"/>
          <w:color w:val="223265"/>
          <w:sz w:val="22"/>
          <w:szCs w:val="22"/>
          <w:lang w:eastAsia="en-US"/>
        </w:rPr>
      </w:pPr>
      <w:r>
        <w:rPr>
          <w:rFonts w:asciiTheme="majorHAnsi" w:eastAsia="Calibri" w:hAnsiTheme="majorHAnsi"/>
          <w:color w:val="223265"/>
          <w:sz w:val="22"/>
          <w:szCs w:val="22"/>
          <w:lang w:eastAsia="en-US"/>
        </w:rPr>
        <w:t>---------------------------</w:t>
      </w:r>
    </w:p>
    <w:p w:rsidR="00CE0C45" w:rsidRDefault="00515497" w:rsidP="00515497">
      <w:pPr>
        <w:widowControl/>
        <w:adjustRightInd/>
        <w:textAlignment w:val="auto"/>
        <w:rPr>
          <w:rFonts w:asciiTheme="majorHAnsi" w:eastAsia="Calibri" w:hAnsiTheme="majorHAnsi"/>
          <w:color w:val="223265"/>
          <w:sz w:val="22"/>
          <w:szCs w:val="22"/>
          <w:lang w:eastAsia="en-US"/>
        </w:rPr>
      </w:pPr>
      <w:r w:rsidRPr="00154525">
        <w:rPr>
          <w:rFonts w:asciiTheme="majorHAnsi" w:eastAsia="Calibri" w:hAnsiTheme="majorHAnsi"/>
          <w:color w:val="223265"/>
          <w:sz w:val="22"/>
          <w:szCs w:val="22"/>
          <w:lang w:eastAsia="en-US"/>
        </w:rPr>
        <w:t>Notes</w:t>
      </w:r>
    </w:p>
    <w:p w:rsidR="00CB7A92" w:rsidRPr="00154525" w:rsidRDefault="00515497" w:rsidP="00515497">
      <w:pPr>
        <w:widowControl/>
        <w:adjustRightInd/>
        <w:textAlignment w:val="auto"/>
        <w:rPr>
          <w:rFonts w:asciiTheme="majorHAnsi" w:eastAsia="Calibri" w:hAnsiTheme="majorHAnsi"/>
          <w:color w:val="223265"/>
          <w:sz w:val="20"/>
          <w:szCs w:val="20"/>
          <w:lang w:eastAsia="en-US"/>
        </w:rPr>
      </w:pPr>
      <w:r w:rsidRPr="00154525">
        <w:rPr>
          <w:rFonts w:asciiTheme="majorHAnsi" w:eastAsia="Calibri" w:hAnsiTheme="majorHAnsi"/>
          <w:color w:val="223265"/>
          <w:sz w:val="20"/>
          <w:szCs w:val="20"/>
          <w:lang w:eastAsia="en-US"/>
        </w:rPr>
        <w:t xml:space="preserve">|1| Philippe </w:t>
      </w:r>
      <w:proofErr w:type="spellStart"/>
      <w:r w:rsidRPr="00154525">
        <w:rPr>
          <w:rFonts w:asciiTheme="majorHAnsi" w:eastAsia="Calibri" w:hAnsiTheme="majorHAnsi"/>
          <w:color w:val="223265"/>
          <w:sz w:val="20"/>
          <w:szCs w:val="20"/>
          <w:lang w:eastAsia="en-US"/>
        </w:rPr>
        <w:t>Lamberts</w:t>
      </w:r>
      <w:proofErr w:type="spellEnd"/>
      <w:r w:rsidRPr="00154525">
        <w:rPr>
          <w:rFonts w:asciiTheme="majorHAnsi" w:eastAsia="Calibri" w:hAnsiTheme="majorHAnsi"/>
          <w:color w:val="223265"/>
          <w:sz w:val="20"/>
          <w:szCs w:val="20"/>
          <w:lang w:eastAsia="en-US"/>
        </w:rPr>
        <w:t>, eurodéputé Vert, propose un max</w:t>
      </w:r>
      <w:r w:rsidRPr="00154525">
        <w:rPr>
          <w:rFonts w:asciiTheme="majorHAnsi" w:eastAsia="Calibri" w:hAnsiTheme="majorHAnsi"/>
          <w:color w:val="223265"/>
          <w:sz w:val="20"/>
          <w:szCs w:val="20"/>
          <w:lang w:eastAsia="en-US"/>
        </w:rPr>
        <w:t>i</w:t>
      </w:r>
      <w:r w:rsidRPr="00154525">
        <w:rPr>
          <w:rFonts w:asciiTheme="majorHAnsi" w:eastAsia="Calibri" w:hAnsiTheme="majorHAnsi"/>
          <w:color w:val="223265"/>
          <w:sz w:val="20"/>
          <w:szCs w:val="20"/>
          <w:lang w:eastAsia="en-US"/>
        </w:rPr>
        <w:t>mum de 100 milliards de dollars d’actifs. « À titre de comparaison, le total de l’actif* de BNP Paribas et de Deutsche Bank en 2011 était respectivement de 2 164 mi</w:t>
      </w:r>
      <w:r w:rsidRPr="00154525">
        <w:rPr>
          <w:rFonts w:asciiTheme="majorHAnsi" w:eastAsia="Calibri" w:hAnsiTheme="majorHAnsi"/>
          <w:color w:val="223265"/>
          <w:sz w:val="20"/>
          <w:szCs w:val="20"/>
          <w:lang w:eastAsia="en-US"/>
        </w:rPr>
        <w:t>l</w:t>
      </w:r>
      <w:r w:rsidRPr="00154525">
        <w:rPr>
          <w:rFonts w:asciiTheme="majorHAnsi" w:eastAsia="Calibri" w:hAnsiTheme="majorHAnsi"/>
          <w:color w:val="223265"/>
          <w:sz w:val="20"/>
          <w:szCs w:val="20"/>
          <w:lang w:eastAsia="en-US"/>
        </w:rPr>
        <w:t>liards d’euros et 1 965 milliards d’euros. »</w:t>
      </w:r>
    </w:p>
    <w:p w:rsidR="00CB7A92" w:rsidRPr="00154525" w:rsidRDefault="00515497" w:rsidP="00515497">
      <w:pPr>
        <w:widowControl/>
        <w:adjustRightInd/>
        <w:textAlignment w:val="auto"/>
        <w:rPr>
          <w:rFonts w:asciiTheme="majorHAnsi" w:eastAsia="Calibri" w:hAnsiTheme="majorHAnsi"/>
          <w:color w:val="223265"/>
          <w:sz w:val="20"/>
          <w:szCs w:val="20"/>
          <w:lang w:eastAsia="en-US"/>
        </w:rPr>
      </w:pPr>
      <w:bookmarkStart w:id="0" w:name="_GoBack"/>
      <w:bookmarkEnd w:id="0"/>
      <w:r w:rsidRPr="00154525">
        <w:rPr>
          <w:rFonts w:asciiTheme="majorHAnsi" w:eastAsia="Calibri" w:hAnsiTheme="majorHAnsi"/>
          <w:color w:val="223265"/>
          <w:sz w:val="20"/>
          <w:szCs w:val="20"/>
          <w:lang w:eastAsia="en-US"/>
        </w:rPr>
        <w:t xml:space="preserve"> </w:t>
      </w:r>
      <w:hyperlink r:id="rId17" w:tgtFrame="_blank" w:history="1">
        <w:r w:rsidRPr="00154525">
          <w:rPr>
            <w:rFonts w:asciiTheme="majorHAnsi" w:eastAsia="Calibri" w:hAnsiTheme="majorHAnsi"/>
            <w:color w:val="223265"/>
            <w:sz w:val="20"/>
            <w:szCs w:val="20"/>
            <w:u w:val="single"/>
            <w:lang w:eastAsia="en-US"/>
          </w:rPr>
          <w:t>http://www.philippelamberts.eu/les</w:t>
        </w:r>
      </w:hyperlink>
      <w:r w:rsidRPr="00154525">
        <w:rPr>
          <w:rFonts w:asciiTheme="majorHAnsi" w:eastAsia="Calibri" w:hAnsiTheme="majorHAnsi"/>
          <w:color w:val="223265"/>
          <w:sz w:val="20"/>
          <w:szCs w:val="20"/>
          <w:lang w:eastAsia="en-US"/>
        </w:rPr>
        <w:t>-... Nous pensons que la taille maximale doit être nettement plus réduite en pa</w:t>
      </w:r>
      <w:r w:rsidRPr="00154525">
        <w:rPr>
          <w:rFonts w:asciiTheme="majorHAnsi" w:eastAsia="Calibri" w:hAnsiTheme="majorHAnsi"/>
          <w:color w:val="223265"/>
          <w:sz w:val="20"/>
          <w:szCs w:val="20"/>
          <w:lang w:eastAsia="en-US"/>
        </w:rPr>
        <w:t>r</w:t>
      </w:r>
      <w:r w:rsidRPr="00154525">
        <w:rPr>
          <w:rFonts w:asciiTheme="majorHAnsi" w:eastAsia="Calibri" w:hAnsiTheme="majorHAnsi"/>
          <w:color w:val="223265"/>
          <w:sz w:val="20"/>
          <w:szCs w:val="20"/>
          <w:lang w:eastAsia="en-US"/>
        </w:rPr>
        <w:t>ticulier dans des petits pays. En effet 100 milliards d’euros, c’est un multiple du PIB de Chypre, c’est plus d’un quart du PIB de la Belgique.</w:t>
      </w:r>
    </w:p>
    <w:p w:rsidR="00CB7A92" w:rsidRPr="00154525" w:rsidRDefault="00515497" w:rsidP="00515497">
      <w:pPr>
        <w:widowControl/>
        <w:adjustRightInd/>
        <w:textAlignment w:val="auto"/>
        <w:rPr>
          <w:rFonts w:asciiTheme="majorHAnsi" w:eastAsia="Calibri" w:hAnsiTheme="majorHAnsi"/>
          <w:color w:val="223265"/>
          <w:sz w:val="20"/>
          <w:szCs w:val="20"/>
          <w:lang w:eastAsia="en-US"/>
        </w:rPr>
      </w:pPr>
      <w:r w:rsidRPr="00154525">
        <w:rPr>
          <w:rFonts w:asciiTheme="majorHAnsi" w:eastAsia="Calibri" w:hAnsiTheme="majorHAnsi"/>
          <w:color w:val="223265"/>
          <w:sz w:val="20"/>
          <w:szCs w:val="20"/>
          <w:lang w:eastAsia="en-US"/>
        </w:rPr>
        <w:t xml:space="preserve">|2| </w:t>
      </w:r>
      <w:hyperlink r:id="rId18" w:history="1">
        <w:r w:rsidR="00CB7A92" w:rsidRPr="00154525">
          <w:rPr>
            <w:rStyle w:val="Lienhypertexte"/>
            <w:rFonts w:asciiTheme="majorHAnsi" w:eastAsia="Calibri" w:hAnsiTheme="majorHAnsi"/>
            <w:color w:val="223265"/>
            <w:sz w:val="20"/>
            <w:szCs w:val="20"/>
            <w:lang w:eastAsia="en-US"/>
          </w:rPr>
          <w:t>http://blog.mondediplo.net/2013-02-</w:t>
        </w:r>
      </w:hyperlink>
      <w:r w:rsidRPr="00154525">
        <w:rPr>
          <w:rFonts w:asciiTheme="majorHAnsi" w:eastAsia="Calibri" w:hAnsiTheme="majorHAnsi"/>
          <w:color w:val="223265"/>
          <w:sz w:val="20"/>
          <w:szCs w:val="20"/>
          <w:lang w:eastAsia="en-US"/>
        </w:rPr>
        <w:t>...</w:t>
      </w:r>
    </w:p>
    <w:p w:rsidR="00CB7A92" w:rsidRPr="00154525" w:rsidRDefault="00515497" w:rsidP="00515497">
      <w:pPr>
        <w:widowControl/>
        <w:adjustRightInd/>
        <w:textAlignment w:val="auto"/>
        <w:rPr>
          <w:rFonts w:asciiTheme="majorHAnsi" w:eastAsia="Calibri" w:hAnsiTheme="majorHAnsi"/>
          <w:color w:val="223265"/>
          <w:sz w:val="20"/>
          <w:szCs w:val="20"/>
          <w:lang w:eastAsia="en-US"/>
        </w:rPr>
      </w:pPr>
      <w:r w:rsidRPr="00154525">
        <w:rPr>
          <w:rFonts w:asciiTheme="majorHAnsi" w:eastAsia="Calibri" w:hAnsiTheme="majorHAnsi"/>
          <w:color w:val="223265"/>
          <w:sz w:val="20"/>
          <w:szCs w:val="20"/>
          <w:lang w:eastAsia="en-US"/>
        </w:rPr>
        <w:t xml:space="preserve">|3| Paul </w:t>
      </w:r>
      <w:proofErr w:type="spellStart"/>
      <w:r w:rsidRPr="00154525">
        <w:rPr>
          <w:rFonts w:asciiTheme="majorHAnsi" w:eastAsia="Calibri" w:hAnsiTheme="majorHAnsi"/>
          <w:color w:val="223265"/>
          <w:sz w:val="20"/>
          <w:szCs w:val="20"/>
          <w:lang w:eastAsia="en-US"/>
        </w:rPr>
        <w:t>Jorion</w:t>
      </w:r>
      <w:proofErr w:type="spellEnd"/>
      <w:r w:rsidRPr="00154525">
        <w:rPr>
          <w:rFonts w:asciiTheme="majorHAnsi" w:eastAsia="Calibri" w:hAnsiTheme="majorHAnsi"/>
          <w:color w:val="223265"/>
          <w:sz w:val="20"/>
          <w:szCs w:val="20"/>
          <w:lang w:eastAsia="en-US"/>
        </w:rPr>
        <w:t xml:space="preserve"> dans </w:t>
      </w:r>
      <w:proofErr w:type="spellStart"/>
      <w:r w:rsidRPr="00154525">
        <w:rPr>
          <w:rFonts w:asciiTheme="majorHAnsi" w:eastAsia="Calibri" w:hAnsiTheme="majorHAnsi"/>
          <w:color w:val="223265"/>
          <w:sz w:val="20"/>
          <w:szCs w:val="20"/>
          <w:lang w:eastAsia="en-US"/>
        </w:rPr>
        <w:t>Financité</w:t>
      </w:r>
      <w:proofErr w:type="spellEnd"/>
      <w:r w:rsidRPr="00154525">
        <w:rPr>
          <w:rFonts w:asciiTheme="majorHAnsi" w:eastAsia="Calibri" w:hAnsiTheme="majorHAnsi"/>
          <w:color w:val="223265"/>
          <w:sz w:val="20"/>
          <w:szCs w:val="20"/>
          <w:lang w:eastAsia="en-US"/>
        </w:rPr>
        <w:t>, novembre 2013.</w:t>
      </w:r>
      <w:r w:rsidRPr="00154525">
        <w:rPr>
          <w:rFonts w:asciiTheme="majorHAnsi" w:eastAsia="Calibri" w:hAnsiTheme="majorHAnsi"/>
          <w:color w:val="223265"/>
          <w:sz w:val="20"/>
          <w:szCs w:val="20"/>
          <w:lang w:eastAsia="en-US"/>
        </w:rPr>
        <w:br/>
        <w:t>|4| Par exemple, limiter le hors-bilan aux garanties et aux engagements par signature. C’est donc à discuter.</w:t>
      </w:r>
      <w:r w:rsidRPr="00154525">
        <w:rPr>
          <w:rFonts w:asciiTheme="majorHAnsi" w:eastAsia="Calibri" w:hAnsiTheme="majorHAnsi"/>
          <w:color w:val="223265"/>
          <w:sz w:val="20"/>
          <w:szCs w:val="20"/>
          <w:lang w:eastAsia="en-US"/>
        </w:rPr>
        <w:br/>
        <w:t xml:space="preserve">|5| Voir Eric Toussaint, « Comment les grandes banques manipulent le marché des devises », publié par LeMonde.fr le 13 mars 2014 et repris sur </w:t>
      </w:r>
      <w:hyperlink r:id="rId19" w:tgtFrame="_blank" w:history="1">
        <w:r w:rsidRPr="00154525">
          <w:rPr>
            <w:rFonts w:asciiTheme="majorHAnsi" w:eastAsia="Calibri" w:hAnsiTheme="majorHAnsi"/>
            <w:color w:val="223265"/>
            <w:sz w:val="20"/>
            <w:szCs w:val="20"/>
            <w:u w:val="single"/>
            <w:lang w:eastAsia="en-US"/>
          </w:rPr>
          <w:t>http://cadtm.org/Comment-les-grande</w:t>
        </w:r>
      </w:hyperlink>
      <w:r w:rsidRPr="00154525">
        <w:rPr>
          <w:rFonts w:asciiTheme="majorHAnsi" w:eastAsia="Calibri" w:hAnsiTheme="majorHAnsi"/>
          <w:color w:val="223265"/>
          <w:sz w:val="20"/>
          <w:szCs w:val="20"/>
          <w:lang w:eastAsia="en-US"/>
        </w:rPr>
        <w:t>...</w:t>
      </w:r>
      <w:r w:rsidRPr="00154525">
        <w:rPr>
          <w:rFonts w:asciiTheme="majorHAnsi" w:eastAsia="Calibri" w:hAnsiTheme="majorHAnsi"/>
          <w:color w:val="223265"/>
          <w:sz w:val="20"/>
          <w:szCs w:val="20"/>
          <w:lang w:eastAsia="en-US"/>
        </w:rPr>
        <w:br/>
        <w:t xml:space="preserve">|6| Eric Toussaint, « Les banques spéculent sur les matières premières et les aliments », 10 février 2014 </w:t>
      </w:r>
      <w:hyperlink r:id="rId20" w:tgtFrame="_blank" w:history="1">
        <w:r w:rsidRPr="00154525">
          <w:rPr>
            <w:rFonts w:asciiTheme="majorHAnsi" w:eastAsia="Calibri" w:hAnsiTheme="majorHAnsi"/>
            <w:color w:val="223265"/>
            <w:sz w:val="20"/>
            <w:szCs w:val="20"/>
            <w:u w:val="single"/>
            <w:lang w:eastAsia="en-US"/>
          </w:rPr>
          <w:t>http://cadtm.org/Les-banques-specul</w:t>
        </w:r>
      </w:hyperlink>
      <w:r w:rsidRPr="00154525">
        <w:rPr>
          <w:rFonts w:asciiTheme="majorHAnsi" w:eastAsia="Calibri" w:hAnsiTheme="majorHAnsi"/>
          <w:color w:val="223265"/>
          <w:sz w:val="20"/>
          <w:szCs w:val="20"/>
          <w:lang w:eastAsia="en-US"/>
        </w:rPr>
        <w:t>...</w:t>
      </w:r>
      <w:r w:rsidRPr="00154525">
        <w:rPr>
          <w:rFonts w:asciiTheme="majorHAnsi" w:eastAsia="Calibri" w:hAnsiTheme="majorHAnsi"/>
          <w:color w:val="223265"/>
          <w:sz w:val="20"/>
          <w:szCs w:val="20"/>
          <w:lang w:eastAsia="en-US"/>
        </w:rPr>
        <w:br/>
        <w:t>|7| Ce qui veut dire abandonner le système de pondération des actifs par le risque, un dispositif particulièrement peu fiable puisque cette pondération est laissée à la seule initi</w:t>
      </w:r>
      <w:r w:rsidRPr="00154525">
        <w:rPr>
          <w:rFonts w:asciiTheme="majorHAnsi" w:eastAsia="Calibri" w:hAnsiTheme="majorHAnsi"/>
          <w:color w:val="223265"/>
          <w:sz w:val="20"/>
          <w:szCs w:val="20"/>
          <w:lang w:eastAsia="en-US"/>
        </w:rPr>
        <w:t>a</w:t>
      </w:r>
      <w:r w:rsidRPr="00154525">
        <w:rPr>
          <w:rFonts w:asciiTheme="majorHAnsi" w:eastAsia="Calibri" w:hAnsiTheme="majorHAnsi"/>
          <w:color w:val="223265"/>
          <w:sz w:val="20"/>
          <w:szCs w:val="20"/>
          <w:lang w:eastAsia="en-US"/>
        </w:rPr>
        <w:t>tive des banques.</w:t>
      </w:r>
    </w:p>
    <w:p w:rsidR="0038293F" w:rsidRPr="00154525" w:rsidRDefault="00515497" w:rsidP="00515497">
      <w:pPr>
        <w:widowControl/>
        <w:adjustRightInd/>
        <w:textAlignment w:val="auto"/>
        <w:rPr>
          <w:rFonts w:asciiTheme="majorHAnsi" w:eastAsia="Calibri" w:hAnsiTheme="majorHAnsi"/>
          <w:color w:val="223265"/>
          <w:sz w:val="20"/>
          <w:szCs w:val="20"/>
          <w:lang w:eastAsia="en-US"/>
        </w:rPr>
      </w:pPr>
      <w:r w:rsidRPr="00154525">
        <w:rPr>
          <w:rFonts w:asciiTheme="majorHAnsi" w:eastAsia="Calibri" w:hAnsiTheme="majorHAnsi"/>
          <w:color w:val="223265"/>
          <w:sz w:val="20"/>
          <w:szCs w:val="20"/>
          <w:lang w:eastAsia="en-US"/>
        </w:rPr>
        <w:t>|8| Eric Toussaint, « Il faut imposer une véritable taxe T</w:t>
      </w:r>
      <w:r w:rsidRPr="00154525">
        <w:rPr>
          <w:rFonts w:asciiTheme="majorHAnsi" w:eastAsia="Calibri" w:hAnsiTheme="majorHAnsi"/>
          <w:color w:val="223265"/>
          <w:sz w:val="20"/>
          <w:szCs w:val="20"/>
          <w:lang w:eastAsia="en-US"/>
        </w:rPr>
        <w:t>o</w:t>
      </w:r>
      <w:r w:rsidRPr="00154525">
        <w:rPr>
          <w:rFonts w:asciiTheme="majorHAnsi" w:eastAsia="Calibri" w:hAnsiTheme="majorHAnsi"/>
          <w:color w:val="223265"/>
          <w:sz w:val="20"/>
          <w:szCs w:val="20"/>
          <w:lang w:eastAsia="en-US"/>
        </w:rPr>
        <w:t xml:space="preserve">bin au lobby bancaire », opinion publiée par le quotidien L’Humanité le 25 février 2014 et reprise sur </w:t>
      </w:r>
      <w:hyperlink r:id="rId21" w:tgtFrame="_blank" w:history="1">
        <w:r w:rsidRPr="00154525">
          <w:rPr>
            <w:rFonts w:asciiTheme="majorHAnsi" w:eastAsia="Calibri" w:hAnsiTheme="majorHAnsi"/>
            <w:color w:val="223265"/>
            <w:sz w:val="20"/>
            <w:szCs w:val="20"/>
            <w:u w:val="single"/>
            <w:lang w:eastAsia="en-US"/>
          </w:rPr>
          <w:t>http://cadtm.org/Il-faut-imposer-un</w:t>
        </w:r>
      </w:hyperlink>
      <w:r w:rsidRPr="00154525">
        <w:rPr>
          <w:rFonts w:asciiTheme="majorHAnsi" w:eastAsia="Calibri" w:hAnsiTheme="majorHAnsi"/>
          <w:color w:val="223265"/>
          <w:sz w:val="20"/>
          <w:szCs w:val="20"/>
          <w:lang w:eastAsia="en-US"/>
        </w:rPr>
        <w:t>...</w:t>
      </w:r>
      <w:r w:rsidRPr="00154525">
        <w:rPr>
          <w:rFonts w:asciiTheme="majorHAnsi" w:eastAsia="Calibri" w:hAnsiTheme="majorHAnsi"/>
          <w:color w:val="223265"/>
          <w:sz w:val="20"/>
          <w:szCs w:val="20"/>
          <w:lang w:eastAsia="en-US"/>
        </w:rPr>
        <w:br/>
        <w:t xml:space="preserve">|9| Voir son site : </w:t>
      </w:r>
      <w:hyperlink r:id="rId22" w:tgtFrame="_blank" w:history="1">
        <w:r w:rsidRPr="00154525">
          <w:rPr>
            <w:rFonts w:asciiTheme="majorHAnsi" w:eastAsia="Calibri" w:hAnsiTheme="majorHAnsi"/>
            <w:color w:val="223265"/>
            <w:sz w:val="20"/>
            <w:szCs w:val="20"/>
            <w:u w:val="single"/>
            <w:lang w:eastAsia="en-US"/>
          </w:rPr>
          <w:t>http://pourunpolepublicfinancier.org/</w:t>
        </w:r>
      </w:hyperlink>
      <w:r w:rsidRPr="00154525">
        <w:rPr>
          <w:rFonts w:asciiTheme="majorHAnsi" w:eastAsia="Calibri" w:hAnsiTheme="majorHAnsi"/>
          <w:color w:val="223265"/>
          <w:sz w:val="20"/>
          <w:szCs w:val="20"/>
          <w:lang w:eastAsia="en-US"/>
        </w:rPr>
        <w:t>. Le pôle public promu par le collectif regrouperait des inst</w:t>
      </w:r>
      <w:r w:rsidRPr="00154525">
        <w:rPr>
          <w:rFonts w:asciiTheme="majorHAnsi" w:eastAsia="Calibri" w:hAnsiTheme="majorHAnsi"/>
          <w:color w:val="223265"/>
          <w:sz w:val="20"/>
          <w:szCs w:val="20"/>
          <w:lang w:eastAsia="en-US"/>
        </w:rPr>
        <w:t>i</w:t>
      </w:r>
      <w:r w:rsidRPr="00154525">
        <w:rPr>
          <w:rFonts w:asciiTheme="majorHAnsi" w:eastAsia="Calibri" w:hAnsiTheme="majorHAnsi"/>
          <w:color w:val="223265"/>
          <w:sz w:val="20"/>
          <w:szCs w:val="20"/>
          <w:lang w:eastAsia="en-US"/>
        </w:rPr>
        <w:t xml:space="preserve">tutions financières publiques (Banque de France, Caisse des Dépôts et ses filiales financières, OSEO, Société des participations de l’État, Banque Postale, </w:t>
      </w:r>
      <w:proofErr w:type="spellStart"/>
      <w:r w:rsidRPr="00154525">
        <w:rPr>
          <w:rFonts w:asciiTheme="majorHAnsi" w:eastAsia="Calibri" w:hAnsiTheme="majorHAnsi"/>
          <w:color w:val="223265"/>
          <w:sz w:val="20"/>
          <w:szCs w:val="20"/>
          <w:lang w:eastAsia="en-US"/>
        </w:rPr>
        <w:t>UbiFrance</w:t>
      </w:r>
      <w:proofErr w:type="spellEnd"/>
      <w:r w:rsidRPr="00154525">
        <w:rPr>
          <w:rFonts w:asciiTheme="majorHAnsi" w:eastAsia="Calibri" w:hAnsiTheme="majorHAnsi"/>
          <w:color w:val="223265"/>
          <w:sz w:val="20"/>
          <w:szCs w:val="20"/>
          <w:lang w:eastAsia="en-US"/>
        </w:rPr>
        <w:t>, Agence française de développement, Institut d’émission des dépa</w:t>
      </w:r>
      <w:r w:rsidRPr="00154525">
        <w:rPr>
          <w:rFonts w:asciiTheme="majorHAnsi" w:eastAsia="Calibri" w:hAnsiTheme="majorHAnsi"/>
          <w:color w:val="223265"/>
          <w:sz w:val="20"/>
          <w:szCs w:val="20"/>
          <w:lang w:eastAsia="en-US"/>
        </w:rPr>
        <w:t>r</w:t>
      </w:r>
      <w:r w:rsidRPr="00154525">
        <w:rPr>
          <w:rFonts w:asciiTheme="majorHAnsi" w:eastAsia="Calibri" w:hAnsiTheme="majorHAnsi"/>
          <w:color w:val="223265"/>
          <w:sz w:val="20"/>
          <w:szCs w:val="20"/>
          <w:lang w:eastAsia="en-US"/>
        </w:rPr>
        <w:t>tements d’</w:t>
      </w:r>
      <w:proofErr w:type="spellStart"/>
      <w:r w:rsidRPr="00154525">
        <w:rPr>
          <w:rFonts w:asciiTheme="majorHAnsi" w:eastAsia="Calibri" w:hAnsiTheme="majorHAnsi"/>
          <w:color w:val="223265"/>
          <w:sz w:val="20"/>
          <w:szCs w:val="20"/>
          <w:lang w:eastAsia="en-US"/>
        </w:rPr>
        <w:t>Outre-Mer</w:t>
      </w:r>
      <w:proofErr w:type="spellEnd"/>
      <w:r w:rsidRPr="00154525">
        <w:rPr>
          <w:rFonts w:asciiTheme="majorHAnsi" w:eastAsia="Calibri" w:hAnsiTheme="majorHAnsi"/>
          <w:color w:val="223265"/>
          <w:sz w:val="20"/>
          <w:szCs w:val="20"/>
          <w:lang w:eastAsia="en-US"/>
        </w:rPr>
        <w:t>, CNP Assurance), ou dont l’activité relève d’une mission de service public (Crédit foncier, C</w:t>
      </w:r>
      <w:r w:rsidRPr="00154525">
        <w:rPr>
          <w:rFonts w:asciiTheme="majorHAnsi" w:eastAsia="Calibri" w:hAnsiTheme="majorHAnsi"/>
          <w:color w:val="223265"/>
          <w:sz w:val="20"/>
          <w:szCs w:val="20"/>
          <w:lang w:eastAsia="en-US"/>
        </w:rPr>
        <w:t>o</w:t>
      </w:r>
      <w:r w:rsidRPr="00154525">
        <w:rPr>
          <w:rFonts w:asciiTheme="majorHAnsi" w:eastAsia="Calibri" w:hAnsiTheme="majorHAnsi"/>
          <w:color w:val="223265"/>
          <w:sz w:val="20"/>
          <w:szCs w:val="20"/>
          <w:lang w:eastAsia="en-US"/>
        </w:rPr>
        <w:t xml:space="preserve">face). En ferait partie toute banque ou société d’assurance dans laquelle l’État viendrait à prendre une participation majoritaire ou à laquelle seraient attribuées des missions de service public. En Belgique, un site créé par le PTB est dédié à la promotion de la nécessité d’une banque publique : </w:t>
      </w:r>
      <w:hyperlink r:id="rId23" w:tgtFrame="_blank" w:history="1">
        <w:r w:rsidRPr="00154525">
          <w:rPr>
            <w:rFonts w:asciiTheme="majorHAnsi" w:eastAsia="Calibri" w:hAnsiTheme="majorHAnsi"/>
            <w:color w:val="223265"/>
            <w:sz w:val="20"/>
            <w:szCs w:val="20"/>
            <w:u w:val="single"/>
            <w:lang w:eastAsia="en-US"/>
          </w:rPr>
          <w:t>http://www.banquepublique.be/</w:t>
        </w:r>
      </w:hyperlink>
    </w:p>
    <w:p w:rsidR="0038293F" w:rsidRPr="00154525" w:rsidRDefault="00515497" w:rsidP="00515497">
      <w:pPr>
        <w:widowControl/>
        <w:adjustRightInd/>
        <w:textAlignment w:val="auto"/>
        <w:rPr>
          <w:rFonts w:asciiTheme="majorHAnsi" w:eastAsia="Calibri" w:hAnsiTheme="majorHAnsi"/>
          <w:color w:val="223265"/>
          <w:sz w:val="20"/>
          <w:szCs w:val="20"/>
          <w:lang w:eastAsia="en-US"/>
        </w:rPr>
      </w:pPr>
      <w:r w:rsidRPr="00154525">
        <w:rPr>
          <w:rFonts w:asciiTheme="majorHAnsi" w:eastAsia="Calibri" w:hAnsiTheme="majorHAnsi"/>
          <w:color w:val="223265"/>
          <w:sz w:val="20"/>
          <w:szCs w:val="20"/>
          <w:lang w:eastAsia="en-US"/>
        </w:rPr>
        <w:t xml:space="preserve">|10| Frédéric </w:t>
      </w:r>
      <w:proofErr w:type="spellStart"/>
      <w:r w:rsidRPr="00154525">
        <w:rPr>
          <w:rFonts w:asciiTheme="majorHAnsi" w:eastAsia="Calibri" w:hAnsiTheme="majorHAnsi"/>
          <w:color w:val="223265"/>
          <w:sz w:val="20"/>
          <w:szCs w:val="20"/>
          <w:lang w:eastAsia="en-US"/>
        </w:rPr>
        <w:t>Lordon</w:t>
      </w:r>
      <w:proofErr w:type="spellEnd"/>
      <w:r w:rsidRPr="00154525">
        <w:rPr>
          <w:rFonts w:asciiTheme="majorHAnsi" w:eastAsia="Calibri" w:hAnsiTheme="majorHAnsi"/>
          <w:color w:val="223265"/>
          <w:sz w:val="20"/>
          <w:szCs w:val="20"/>
          <w:lang w:eastAsia="en-US"/>
        </w:rPr>
        <w:t xml:space="preserve">, « L’effarante passivité de la « </w:t>
      </w:r>
      <w:proofErr w:type="spellStart"/>
      <w:r w:rsidRPr="00154525">
        <w:rPr>
          <w:rFonts w:asciiTheme="majorHAnsi" w:eastAsia="Calibri" w:hAnsiTheme="majorHAnsi"/>
          <w:color w:val="223265"/>
          <w:sz w:val="20"/>
          <w:szCs w:val="20"/>
          <w:lang w:eastAsia="en-US"/>
        </w:rPr>
        <w:t>re</w:t>
      </w:r>
      <w:proofErr w:type="spellEnd"/>
      <w:r w:rsidRPr="00154525">
        <w:rPr>
          <w:rFonts w:asciiTheme="majorHAnsi" w:eastAsia="Calibri" w:hAnsiTheme="majorHAnsi"/>
          <w:color w:val="223265"/>
          <w:sz w:val="20"/>
          <w:szCs w:val="20"/>
          <w:lang w:eastAsia="en-US"/>
        </w:rPr>
        <w:t>-régulation financière » », in Changer d’économie, les éc</w:t>
      </w:r>
      <w:r w:rsidRPr="00154525">
        <w:rPr>
          <w:rFonts w:asciiTheme="majorHAnsi" w:eastAsia="Calibri" w:hAnsiTheme="majorHAnsi"/>
          <w:color w:val="223265"/>
          <w:sz w:val="20"/>
          <w:szCs w:val="20"/>
          <w:lang w:eastAsia="en-US"/>
        </w:rPr>
        <w:t>o</w:t>
      </w:r>
      <w:r w:rsidRPr="00154525">
        <w:rPr>
          <w:rFonts w:asciiTheme="majorHAnsi" w:eastAsia="Calibri" w:hAnsiTheme="majorHAnsi"/>
          <w:color w:val="223265"/>
          <w:sz w:val="20"/>
          <w:szCs w:val="20"/>
          <w:lang w:eastAsia="en-US"/>
        </w:rPr>
        <w:t>nomistes atterrés, Les liens qui libèrent, 2011, p. 242.</w:t>
      </w:r>
    </w:p>
    <w:p w:rsidR="00CB7A92" w:rsidRPr="00154525" w:rsidRDefault="00515497" w:rsidP="00515497">
      <w:pPr>
        <w:widowControl/>
        <w:adjustRightInd/>
        <w:textAlignment w:val="auto"/>
        <w:rPr>
          <w:rFonts w:asciiTheme="majorHAnsi" w:eastAsia="Calibri" w:hAnsiTheme="majorHAnsi"/>
          <w:color w:val="223265"/>
          <w:sz w:val="20"/>
          <w:szCs w:val="20"/>
          <w:lang w:eastAsia="en-US"/>
        </w:rPr>
      </w:pPr>
      <w:r w:rsidRPr="00154525">
        <w:rPr>
          <w:rFonts w:asciiTheme="majorHAnsi" w:eastAsia="Calibri" w:hAnsiTheme="majorHAnsi"/>
          <w:color w:val="223265"/>
          <w:sz w:val="20"/>
          <w:szCs w:val="20"/>
          <w:lang w:eastAsia="en-US"/>
        </w:rPr>
        <w:t xml:space="preserve">|11| Voir notamment les liens : </w:t>
      </w:r>
    </w:p>
    <w:p w:rsidR="00B71393" w:rsidRDefault="00256AA2" w:rsidP="00515497">
      <w:pPr>
        <w:widowControl/>
        <w:adjustRightInd/>
        <w:textAlignment w:val="auto"/>
        <w:rPr>
          <w:rFonts w:asciiTheme="majorHAnsi" w:eastAsia="Calibri" w:hAnsiTheme="majorHAnsi"/>
          <w:sz w:val="20"/>
          <w:szCs w:val="20"/>
          <w:lang w:eastAsia="en-US"/>
        </w:rPr>
        <w:sectPr w:rsidR="00B71393" w:rsidSect="00124B80">
          <w:headerReference w:type="default" r:id="rId24"/>
          <w:type w:val="continuous"/>
          <w:pgSz w:w="11906" w:h="16838"/>
          <w:pgMar w:top="357" w:right="737" w:bottom="737" w:left="737" w:header="720" w:footer="462" w:gutter="0"/>
          <w:pgNumType w:start="3"/>
          <w:cols w:num="2" w:sep="1" w:space="284"/>
          <w:docGrid w:linePitch="326"/>
        </w:sectPr>
      </w:pPr>
      <w:hyperlink r:id="rId25" w:tgtFrame="_blank" w:history="1">
        <w:r w:rsidR="00515497" w:rsidRPr="00154525">
          <w:rPr>
            <w:rFonts w:asciiTheme="majorHAnsi" w:eastAsia="Calibri" w:hAnsiTheme="majorHAnsi"/>
            <w:color w:val="223265"/>
            <w:sz w:val="20"/>
            <w:szCs w:val="20"/>
            <w:u w:val="single"/>
            <w:lang w:eastAsia="en-US"/>
          </w:rPr>
          <w:t>http://www.sudbpce.com/files/2013/0</w:t>
        </w:r>
      </w:hyperlink>
      <w:r w:rsidR="00515497" w:rsidRPr="00154525">
        <w:rPr>
          <w:rFonts w:asciiTheme="majorHAnsi" w:eastAsia="Calibri" w:hAnsiTheme="majorHAnsi"/>
          <w:color w:val="223265"/>
          <w:sz w:val="20"/>
          <w:szCs w:val="20"/>
          <w:lang w:eastAsia="en-US"/>
        </w:rPr>
        <w:t xml:space="preserve">... ; </w:t>
      </w:r>
      <w:hyperlink r:id="rId26" w:tgtFrame="_blank" w:history="1">
        <w:r w:rsidR="00515497" w:rsidRPr="00154525">
          <w:rPr>
            <w:rFonts w:asciiTheme="majorHAnsi" w:eastAsia="Calibri" w:hAnsiTheme="majorHAnsi"/>
            <w:color w:val="223265"/>
            <w:sz w:val="20"/>
            <w:szCs w:val="20"/>
            <w:u w:val="single"/>
            <w:lang w:eastAsia="en-US"/>
          </w:rPr>
          <w:t>http://cadtm.org/IMG/pdf/PLAQUETTE_</w:t>
        </w:r>
      </w:hyperlink>
      <w:r w:rsidR="00515497" w:rsidRPr="00154525">
        <w:rPr>
          <w:rFonts w:asciiTheme="majorHAnsi" w:eastAsia="Calibri" w:hAnsiTheme="majorHAnsi"/>
          <w:color w:val="223265"/>
          <w:sz w:val="20"/>
          <w:szCs w:val="20"/>
          <w:lang w:eastAsia="en-US"/>
        </w:rPr>
        <w:t>...</w:t>
      </w:r>
      <w:r w:rsidR="00515497" w:rsidRPr="00515497">
        <w:rPr>
          <w:rFonts w:asciiTheme="majorHAnsi" w:eastAsia="Calibri" w:hAnsiTheme="majorHAnsi"/>
          <w:sz w:val="20"/>
          <w:szCs w:val="20"/>
          <w:lang w:eastAsia="en-US"/>
        </w:rPr>
        <w:t xml:space="preserve"> </w:t>
      </w:r>
    </w:p>
    <w:p w:rsidR="00515497" w:rsidRPr="00515497" w:rsidRDefault="00256AA2" w:rsidP="00515497">
      <w:pPr>
        <w:widowControl/>
        <w:adjustRightInd/>
        <w:textAlignment w:val="auto"/>
        <w:rPr>
          <w:rFonts w:asciiTheme="majorHAnsi" w:eastAsia="Calibri" w:hAnsiTheme="majorHAnsi"/>
          <w:sz w:val="20"/>
          <w:szCs w:val="20"/>
          <w:lang w:eastAsia="en-US"/>
        </w:rPr>
      </w:pPr>
      <w:hyperlink r:id="rId27" w:tgtFrame="_blank" w:history="1">
        <w:r w:rsidR="00515497" w:rsidRPr="00515497">
          <w:rPr>
            <w:rFonts w:asciiTheme="majorHAnsi" w:eastAsia="Calibri" w:hAnsiTheme="majorHAnsi"/>
            <w:color w:val="0000FF"/>
            <w:sz w:val="20"/>
            <w:szCs w:val="20"/>
            <w:u w:val="single"/>
            <w:lang w:eastAsia="en-US"/>
          </w:rPr>
          <w:t>http://cadtm.org/Socialiser-le-syst</w:t>
        </w:r>
      </w:hyperlink>
    </w:p>
    <w:p w:rsidR="004A458B" w:rsidRPr="007C60E3" w:rsidRDefault="004A458B" w:rsidP="004A458B">
      <w:pPr>
        <w:widowControl/>
        <w:adjustRightInd/>
        <w:textAlignment w:val="auto"/>
        <w:rPr>
          <w:rFonts w:asciiTheme="majorHAnsi" w:eastAsiaTheme="minorHAnsi" w:hAnsiTheme="majorHAnsi" w:cs="Arial"/>
          <w:sz w:val="6"/>
          <w:szCs w:val="6"/>
          <w:lang w:eastAsia="en-US"/>
        </w:rPr>
      </w:pPr>
    </w:p>
    <w:p w:rsidR="00F86BBA" w:rsidRDefault="00F86BBA" w:rsidP="00E46F66">
      <w:pPr>
        <w:widowControl/>
        <w:suppressAutoHyphens/>
        <w:adjustRightInd/>
        <w:spacing w:line="100" w:lineRule="atLeast"/>
        <w:textAlignment w:val="auto"/>
        <w:rPr>
          <w:sz w:val="6"/>
          <w:szCs w:val="6"/>
        </w:rPr>
      </w:pPr>
    </w:p>
    <w:p w:rsidR="00DD6B55" w:rsidRDefault="00DD6B55" w:rsidP="00E46F66">
      <w:pPr>
        <w:widowControl/>
        <w:suppressAutoHyphens/>
        <w:adjustRightInd/>
        <w:spacing w:line="100" w:lineRule="atLeast"/>
        <w:textAlignment w:val="auto"/>
        <w:rPr>
          <w:sz w:val="6"/>
          <w:szCs w:val="6"/>
        </w:rPr>
      </w:pPr>
    </w:p>
    <w:p w:rsidR="0038293F" w:rsidRDefault="0038293F">
      <w:pPr>
        <w:widowControl/>
        <w:adjustRightInd/>
        <w:jc w:val="left"/>
        <w:textAlignment w:val="auto"/>
        <w:rPr>
          <w:sz w:val="22"/>
          <w:szCs w:val="22"/>
        </w:rPr>
      </w:pPr>
      <w:r>
        <w:rPr>
          <w:sz w:val="22"/>
          <w:szCs w:val="22"/>
        </w:rPr>
        <w:br w:type="page"/>
      </w:r>
    </w:p>
    <w:p w:rsidR="00D10D10" w:rsidRPr="00075907" w:rsidRDefault="00D10D10" w:rsidP="00D10D10">
      <w:pPr>
        <w:shd w:val="clear" w:color="auto" w:fill="CCCCCC"/>
        <w:jc w:val="center"/>
        <w:rPr>
          <w:rFonts w:ascii="Arial" w:hAnsi="Arial" w:cs="Arial"/>
          <w:b/>
          <w:bCs/>
          <w:color w:val="CC0001"/>
          <w:sz w:val="44"/>
          <w:szCs w:val="44"/>
        </w:rPr>
      </w:pPr>
      <w:r w:rsidRPr="00075907">
        <w:rPr>
          <w:rFonts w:ascii="Arial" w:hAnsi="Arial" w:cs="Arial"/>
          <w:b/>
          <w:bCs/>
          <w:color w:val="CC0001"/>
          <w:sz w:val="44"/>
          <w:szCs w:val="44"/>
          <w:shd w:val="clear" w:color="auto" w:fill="CCCCCC"/>
        </w:rPr>
        <w:lastRenderedPageBreak/>
        <w:t>COUP DE GUEULE</w:t>
      </w:r>
    </w:p>
    <w:p w:rsidR="00DD6B55" w:rsidRPr="00326C78" w:rsidRDefault="00DD6B55" w:rsidP="00071EC9">
      <w:pPr>
        <w:widowControl/>
        <w:adjustRightInd/>
        <w:jc w:val="center"/>
        <w:textAlignment w:val="auto"/>
        <w:rPr>
          <w:rFonts w:ascii="Verdana" w:eastAsia="Calibri" w:hAnsi="Verdana"/>
          <w:sz w:val="8"/>
          <w:szCs w:val="8"/>
          <w:lang w:eastAsia="en-US"/>
        </w:rPr>
      </w:pPr>
    </w:p>
    <w:p w:rsidR="006A5007" w:rsidRPr="00154525" w:rsidRDefault="006A5007" w:rsidP="006A5007">
      <w:pPr>
        <w:widowControl/>
        <w:adjustRightInd/>
        <w:jc w:val="center"/>
        <w:textAlignment w:val="auto"/>
        <w:rPr>
          <w:rFonts w:ascii="Arial" w:eastAsia="Helvetica" w:hAnsi="Arial" w:cs="Arial"/>
          <w:b/>
          <w:color w:val="223265"/>
          <w:lang w:eastAsia="en-US"/>
        </w:rPr>
      </w:pPr>
      <w:r w:rsidRPr="00154525">
        <w:rPr>
          <w:rFonts w:ascii="Arial" w:eastAsia="Helvetica" w:hAnsi="Arial" w:cs="Arial"/>
          <w:b/>
          <w:color w:val="223265"/>
          <w:lang w:eastAsia="en-US"/>
        </w:rPr>
        <w:t>Vers l’implosion de la société française</w:t>
      </w:r>
    </w:p>
    <w:p w:rsidR="00CB7A92" w:rsidRPr="00154525" w:rsidRDefault="00CB7A92" w:rsidP="006A5007">
      <w:pPr>
        <w:widowControl/>
        <w:adjustRightInd/>
        <w:jc w:val="center"/>
        <w:textAlignment w:val="auto"/>
        <w:rPr>
          <w:rFonts w:eastAsia="Helvetica"/>
          <w:i/>
          <w:color w:val="223265"/>
          <w:sz w:val="22"/>
          <w:szCs w:val="22"/>
          <w:lang w:eastAsia="en-US"/>
        </w:rPr>
      </w:pPr>
      <w:r w:rsidRPr="00154525">
        <w:rPr>
          <w:rFonts w:eastAsia="Helvetica"/>
          <w:i/>
          <w:color w:val="223265"/>
          <w:sz w:val="22"/>
          <w:szCs w:val="22"/>
          <w:lang w:eastAsia="en-US"/>
        </w:rPr>
        <w:t>Par Jean-Claude CHAILLEY</w:t>
      </w:r>
    </w:p>
    <w:p w:rsidR="006A5007" w:rsidRPr="00326C78" w:rsidRDefault="006A5007" w:rsidP="006A5007">
      <w:pPr>
        <w:widowControl/>
        <w:adjustRightInd/>
        <w:jc w:val="left"/>
        <w:textAlignment w:val="auto"/>
        <w:rPr>
          <w:rFonts w:ascii="Arial" w:eastAsia="Helvetica" w:hAnsi="Arial" w:cs="Arial"/>
          <w:color w:val="223265"/>
          <w:sz w:val="10"/>
          <w:szCs w:val="10"/>
          <w:lang w:eastAsia="en-US"/>
        </w:rPr>
      </w:pPr>
    </w:p>
    <w:p w:rsidR="006A5007" w:rsidRPr="00154525" w:rsidRDefault="006A5007" w:rsidP="006A5007">
      <w:pPr>
        <w:widowControl/>
        <w:adjustRightInd/>
        <w:jc w:val="left"/>
        <w:textAlignment w:val="auto"/>
        <w:rPr>
          <w:rFonts w:ascii="Arial" w:eastAsia="Helvetica" w:hAnsi="Arial" w:cs="Arial"/>
          <w:b/>
          <w:color w:val="223265"/>
          <w:lang w:eastAsia="en-US"/>
        </w:rPr>
        <w:sectPr w:rsidR="006A5007" w:rsidRPr="00154525" w:rsidSect="007D6169">
          <w:headerReference w:type="default" r:id="rId28"/>
          <w:footerReference w:type="default" r:id="rId29"/>
          <w:type w:val="continuous"/>
          <w:pgSz w:w="11906" w:h="16838"/>
          <w:pgMar w:top="567" w:right="737" w:bottom="360" w:left="737" w:header="360" w:footer="491" w:gutter="0"/>
          <w:cols w:sep="1" w:space="454"/>
          <w:docGrid w:linePitch="360"/>
        </w:sectPr>
      </w:pPr>
    </w:p>
    <w:p w:rsidR="006A5007" w:rsidRPr="00326C78" w:rsidRDefault="006A5007" w:rsidP="006A5007">
      <w:pPr>
        <w:widowControl/>
        <w:adjustRightInd/>
        <w:textAlignment w:val="auto"/>
        <w:rPr>
          <w:rFonts w:ascii="Verdana" w:eastAsia="Helvetica" w:hAnsi="Verdana" w:cs="Arial"/>
          <w:b/>
          <w:color w:val="223265"/>
          <w:sz w:val="20"/>
          <w:szCs w:val="20"/>
          <w:lang w:eastAsia="en-US"/>
        </w:rPr>
      </w:pPr>
      <w:r w:rsidRPr="00326C78">
        <w:rPr>
          <w:rFonts w:ascii="Verdana" w:eastAsia="Helvetica" w:hAnsi="Verdana" w:cs="Arial"/>
          <w:b/>
          <w:color w:val="223265"/>
          <w:sz w:val="20"/>
          <w:szCs w:val="20"/>
          <w:lang w:eastAsia="en-US"/>
        </w:rPr>
        <w:lastRenderedPageBreak/>
        <w:t>Insupportable ! Par « amour des entr</w:t>
      </w:r>
      <w:r w:rsidRPr="00326C78">
        <w:rPr>
          <w:rFonts w:ascii="Verdana" w:eastAsia="Helvetica" w:hAnsi="Verdana" w:cs="Arial"/>
          <w:b/>
          <w:color w:val="223265"/>
          <w:sz w:val="20"/>
          <w:szCs w:val="20"/>
          <w:lang w:eastAsia="en-US"/>
        </w:rPr>
        <w:t>e</w:t>
      </w:r>
      <w:r w:rsidRPr="00326C78">
        <w:rPr>
          <w:rFonts w:ascii="Verdana" w:eastAsia="Helvetica" w:hAnsi="Verdana" w:cs="Arial"/>
          <w:b/>
          <w:color w:val="223265"/>
          <w:sz w:val="20"/>
          <w:szCs w:val="20"/>
          <w:lang w:eastAsia="en-US"/>
        </w:rPr>
        <w:t xml:space="preserve">prises », pour satisfaire les « marchés financiers », les gouvernements, les médias, montent sciemment les citoyens les uns contre les autres, menaçant la société d’implosion.  </w:t>
      </w:r>
    </w:p>
    <w:p w:rsidR="006A5007" w:rsidRPr="00326C78" w:rsidRDefault="006A5007" w:rsidP="006A5007">
      <w:pPr>
        <w:widowControl/>
        <w:adjustRightInd/>
        <w:textAlignment w:val="auto"/>
        <w:rPr>
          <w:rFonts w:ascii="Verdana" w:eastAsia="Helvetica" w:hAnsi="Verdana" w:cs="Arial"/>
          <w:color w:val="223265"/>
          <w:sz w:val="20"/>
          <w:szCs w:val="20"/>
          <w:lang w:eastAsia="en-US"/>
        </w:rPr>
      </w:pPr>
    </w:p>
    <w:p w:rsidR="006A5007" w:rsidRPr="00326C78" w:rsidRDefault="006A5007" w:rsidP="00124B80">
      <w:pPr>
        <w:widowControl/>
        <w:adjustRightInd/>
        <w:spacing w:line="276" w:lineRule="auto"/>
        <w:textAlignment w:val="auto"/>
        <w:rPr>
          <w:rFonts w:ascii="Verdana" w:eastAsia="Helvetica" w:hAnsi="Verdana" w:cs="Arial"/>
          <w:i/>
          <w:color w:val="223265"/>
          <w:sz w:val="20"/>
          <w:szCs w:val="20"/>
          <w:lang w:eastAsia="en-US"/>
        </w:rPr>
      </w:pPr>
      <w:r w:rsidRPr="00326C78">
        <w:rPr>
          <w:rFonts w:ascii="Verdana" w:eastAsia="Helvetica" w:hAnsi="Verdana" w:cs="Arial"/>
          <w:color w:val="223265"/>
          <w:sz w:val="20"/>
          <w:szCs w:val="20"/>
          <w:lang w:eastAsia="en-US"/>
        </w:rPr>
        <w:t>On monte la population contre les jeunes qui m</w:t>
      </w:r>
      <w:r w:rsidRPr="00326C78">
        <w:rPr>
          <w:rFonts w:ascii="Verdana" w:eastAsia="Helvetica" w:hAnsi="Verdana" w:cs="Arial"/>
          <w:color w:val="223265"/>
          <w:sz w:val="20"/>
          <w:szCs w:val="20"/>
          <w:lang w:eastAsia="en-US"/>
        </w:rPr>
        <w:t>a</w:t>
      </w:r>
      <w:r w:rsidRPr="00326C78">
        <w:rPr>
          <w:rFonts w:ascii="Verdana" w:eastAsia="Helvetica" w:hAnsi="Verdana" w:cs="Arial"/>
          <w:color w:val="223265"/>
          <w:sz w:val="20"/>
          <w:szCs w:val="20"/>
          <w:lang w:eastAsia="en-US"/>
        </w:rPr>
        <w:t xml:space="preserve">nifestent : ce seraient des imbéciles « manipulés » puisque la loi El </w:t>
      </w:r>
      <w:proofErr w:type="spellStart"/>
      <w:r w:rsidRPr="00326C78">
        <w:rPr>
          <w:rFonts w:ascii="Verdana" w:eastAsia="Helvetica" w:hAnsi="Verdana" w:cs="Arial"/>
          <w:color w:val="223265"/>
          <w:sz w:val="20"/>
          <w:szCs w:val="20"/>
          <w:lang w:eastAsia="en-US"/>
        </w:rPr>
        <w:t>Khomri</w:t>
      </w:r>
      <w:proofErr w:type="spellEnd"/>
      <w:r w:rsidRPr="00326C78">
        <w:rPr>
          <w:rFonts w:ascii="Verdana" w:eastAsia="Helvetica" w:hAnsi="Verdana" w:cs="Arial"/>
          <w:color w:val="223265"/>
          <w:sz w:val="20"/>
          <w:szCs w:val="20"/>
          <w:lang w:eastAsia="en-US"/>
        </w:rPr>
        <w:t xml:space="preserve"> ne les co</w:t>
      </w:r>
      <w:r w:rsidRPr="00326C78">
        <w:rPr>
          <w:rFonts w:ascii="Verdana" w:eastAsia="Helvetica" w:hAnsi="Verdana" w:cs="Arial"/>
          <w:color w:val="223265"/>
          <w:sz w:val="20"/>
          <w:szCs w:val="20"/>
          <w:lang w:eastAsia="en-US"/>
        </w:rPr>
        <w:t>n</w:t>
      </w:r>
      <w:r w:rsidRPr="00326C78">
        <w:rPr>
          <w:rFonts w:ascii="Verdana" w:eastAsia="Helvetica" w:hAnsi="Verdana" w:cs="Arial"/>
          <w:color w:val="223265"/>
          <w:sz w:val="20"/>
          <w:szCs w:val="20"/>
          <w:lang w:eastAsia="en-US"/>
        </w:rPr>
        <w:t xml:space="preserve">cerne pas </w:t>
      </w:r>
      <w:r w:rsidRPr="00326C78">
        <w:rPr>
          <w:rFonts w:ascii="Verdana" w:eastAsia="Helvetica" w:hAnsi="Verdana" w:cs="Arial"/>
          <w:i/>
          <w:color w:val="223265"/>
          <w:sz w:val="20"/>
          <w:szCs w:val="20"/>
          <w:lang w:eastAsia="en-US"/>
        </w:rPr>
        <w:t>(</w:t>
      </w:r>
      <w:r w:rsidR="00124B80" w:rsidRPr="00326C78">
        <w:rPr>
          <w:rFonts w:ascii="Verdana" w:eastAsia="Helvetica" w:hAnsi="Verdana" w:cs="Arial"/>
          <w:i/>
          <w:color w:val="223265"/>
          <w:sz w:val="20"/>
          <w:szCs w:val="20"/>
          <w:lang w:eastAsia="en-US"/>
        </w:rPr>
        <w:t>e</w:t>
      </w:r>
      <w:r w:rsidRPr="00326C78">
        <w:rPr>
          <w:rFonts w:ascii="Verdana" w:eastAsia="Helvetica" w:hAnsi="Verdana" w:cs="Arial"/>
          <w:i/>
          <w:color w:val="223265"/>
          <w:sz w:val="20"/>
          <w:szCs w:val="20"/>
          <w:lang w:eastAsia="en-US"/>
        </w:rPr>
        <w:t>n réalité on leur inflige un Compte Personnel d’Activité (CPA)  à 15 ou 16</w:t>
      </w:r>
      <w:r w:rsidR="00124B80" w:rsidRPr="00326C78">
        <w:rPr>
          <w:rFonts w:ascii="Verdana" w:eastAsia="Helvetica" w:hAnsi="Verdana" w:cs="Arial"/>
          <w:i/>
          <w:color w:val="223265"/>
          <w:sz w:val="20"/>
          <w:szCs w:val="20"/>
          <w:lang w:eastAsia="en-US"/>
        </w:rPr>
        <w:t> </w:t>
      </w:r>
      <w:r w:rsidRPr="00326C78">
        <w:rPr>
          <w:rFonts w:ascii="Verdana" w:eastAsia="Helvetica" w:hAnsi="Verdana" w:cs="Arial"/>
          <w:i/>
          <w:color w:val="223265"/>
          <w:sz w:val="20"/>
          <w:szCs w:val="20"/>
          <w:lang w:eastAsia="en-US"/>
        </w:rPr>
        <w:t>ans qu’ils garderont jusqu’à la retraite… 50</w:t>
      </w:r>
      <w:r w:rsidR="00124B80" w:rsidRPr="00326C78">
        <w:rPr>
          <w:rFonts w:ascii="Verdana" w:eastAsia="Helvetica" w:hAnsi="Verdana" w:cs="Arial"/>
          <w:i/>
          <w:color w:val="223265"/>
          <w:sz w:val="20"/>
          <w:szCs w:val="20"/>
          <w:lang w:eastAsia="en-US"/>
        </w:rPr>
        <w:t> </w:t>
      </w:r>
      <w:r w:rsidRPr="00326C78">
        <w:rPr>
          <w:rFonts w:ascii="Verdana" w:eastAsia="Helvetica" w:hAnsi="Verdana" w:cs="Arial"/>
          <w:i/>
          <w:color w:val="223265"/>
          <w:sz w:val="20"/>
          <w:szCs w:val="20"/>
          <w:lang w:eastAsia="en-US"/>
        </w:rPr>
        <w:t>ans plus tard !)</w:t>
      </w:r>
      <w:r w:rsidR="00CB7A92" w:rsidRPr="00326C78">
        <w:rPr>
          <w:rFonts w:ascii="Verdana" w:eastAsia="Helvetica" w:hAnsi="Verdana" w:cs="Arial"/>
          <w:i/>
          <w:color w:val="223265"/>
          <w:sz w:val="20"/>
          <w:szCs w:val="20"/>
          <w:lang w:eastAsia="en-US"/>
        </w:rPr>
        <w:t>.</w:t>
      </w:r>
    </w:p>
    <w:p w:rsidR="006A5007" w:rsidRPr="00326C78" w:rsidRDefault="00326C78" w:rsidP="00F905F1">
      <w:pPr>
        <w:widowControl/>
        <w:adjustRightInd/>
        <w:spacing w:line="276" w:lineRule="auto"/>
        <w:textAlignment w:val="auto"/>
        <w:rPr>
          <w:rFonts w:ascii="Verdana" w:eastAsia="Helvetica" w:hAnsi="Verdana" w:cs="Arial"/>
          <w:color w:val="223265"/>
          <w:sz w:val="20"/>
          <w:szCs w:val="20"/>
          <w:lang w:eastAsia="en-US"/>
        </w:rPr>
      </w:pPr>
      <w:r>
        <w:rPr>
          <w:rFonts w:ascii="Verdana" w:eastAsia="Helvetica" w:hAnsi="Verdana" w:cs="Arial"/>
          <w:noProof/>
          <w:color w:val="223265"/>
          <w:sz w:val="20"/>
          <w:szCs w:val="20"/>
        </w:rPr>
        <w:drawing>
          <wp:anchor distT="0" distB="0" distL="114300" distR="114300" simplePos="0" relativeHeight="251659264" behindDoc="0" locked="0" layoutInCell="1" allowOverlap="1">
            <wp:simplePos x="0" y="0"/>
            <wp:positionH relativeFrom="column">
              <wp:posOffset>1522730</wp:posOffset>
            </wp:positionH>
            <wp:positionV relativeFrom="paragraph">
              <wp:posOffset>220980</wp:posOffset>
            </wp:positionV>
            <wp:extent cx="3571875" cy="1905000"/>
            <wp:effectExtent l="19050" t="0" r="9525" b="0"/>
            <wp:wrapTight wrapText="bothSides">
              <wp:wrapPolygon edited="0">
                <wp:start x="-115" y="0"/>
                <wp:lineTo x="-115" y="21384"/>
                <wp:lineTo x="21658" y="21384"/>
                <wp:lineTo x="21658" y="0"/>
                <wp:lineTo x="-115" y="0"/>
              </wp:wrapPolygon>
            </wp:wrapTight>
            <wp:docPr id="2" name="Image 1" descr="valls-II-holland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ls-II-hollande_.png"/>
                    <pic:cNvPicPr/>
                  </pic:nvPicPr>
                  <pic:blipFill>
                    <a:blip r:embed="rId30" cstate="print"/>
                    <a:stretch>
                      <a:fillRect/>
                    </a:stretch>
                  </pic:blipFill>
                  <pic:spPr>
                    <a:xfrm>
                      <a:off x="0" y="0"/>
                      <a:ext cx="3571875" cy="1905000"/>
                    </a:xfrm>
                    <a:prstGeom prst="rect">
                      <a:avLst/>
                    </a:prstGeom>
                  </pic:spPr>
                </pic:pic>
              </a:graphicData>
            </a:graphic>
          </wp:anchor>
        </w:drawing>
      </w:r>
      <w:r w:rsidR="006A5007" w:rsidRPr="00326C78">
        <w:rPr>
          <w:rFonts w:ascii="Verdana" w:eastAsia="Helvetica" w:hAnsi="Verdana" w:cs="Arial"/>
          <w:color w:val="223265"/>
          <w:sz w:val="20"/>
          <w:szCs w:val="20"/>
          <w:lang w:eastAsia="en-US"/>
        </w:rPr>
        <w:t>On monte la population contre les retraités : ils « mangeraient le pain des jeunes » car ils a</w:t>
      </w:r>
      <w:r w:rsidR="006A5007" w:rsidRPr="00326C78">
        <w:rPr>
          <w:rFonts w:ascii="Verdana" w:eastAsia="Helvetica" w:hAnsi="Verdana" w:cs="Arial"/>
          <w:color w:val="223265"/>
          <w:sz w:val="20"/>
          <w:szCs w:val="20"/>
          <w:lang w:eastAsia="en-US"/>
        </w:rPr>
        <w:t>u</w:t>
      </w:r>
      <w:r w:rsidR="006A5007" w:rsidRPr="00326C78">
        <w:rPr>
          <w:rFonts w:ascii="Verdana" w:eastAsia="Helvetica" w:hAnsi="Verdana" w:cs="Arial"/>
          <w:color w:val="223265"/>
          <w:sz w:val="20"/>
          <w:szCs w:val="20"/>
          <w:lang w:eastAsia="en-US"/>
        </w:rPr>
        <w:t>raient un niveau de vie anormalement élevé (</w:t>
      </w:r>
      <w:r w:rsidR="00124B80" w:rsidRPr="00326C78">
        <w:rPr>
          <w:rFonts w:ascii="Verdana" w:eastAsia="Helvetica" w:hAnsi="Verdana" w:cs="Arial"/>
          <w:color w:val="223265"/>
          <w:sz w:val="20"/>
          <w:szCs w:val="20"/>
          <w:lang w:eastAsia="en-US"/>
        </w:rPr>
        <w:t>e</w:t>
      </w:r>
      <w:r w:rsidR="006A5007" w:rsidRPr="00326C78">
        <w:rPr>
          <w:rFonts w:ascii="Verdana" w:eastAsia="Helvetica" w:hAnsi="Verdana" w:cs="Arial"/>
          <w:i/>
          <w:color w:val="223265"/>
          <w:sz w:val="20"/>
          <w:szCs w:val="20"/>
          <w:lang w:eastAsia="en-US"/>
        </w:rPr>
        <w:t>n réalité leur pension moyenne – droit acquis par leurs cotisations, pas par charité - est inf</w:t>
      </w:r>
      <w:r w:rsidR="006A5007" w:rsidRPr="00326C78">
        <w:rPr>
          <w:rFonts w:ascii="Verdana" w:eastAsia="Helvetica" w:hAnsi="Verdana" w:cs="Arial"/>
          <w:i/>
          <w:color w:val="223265"/>
          <w:sz w:val="20"/>
          <w:szCs w:val="20"/>
          <w:lang w:eastAsia="en-US"/>
        </w:rPr>
        <w:t>é</w:t>
      </w:r>
      <w:r w:rsidR="006A5007" w:rsidRPr="00326C78">
        <w:rPr>
          <w:rFonts w:ascii="Verdana" w:eastAsia="Helvetica" w:hAnsi="Verdana" w:cs="Arial"/>
          <w:i/>
          <w:color w:val="223265"/>
          <w:sz w:val="20"/>
          <w:szCs w:val="20"/>
          <w:lang w:eastAsia="en-US"/>
        </w:rPr>
        <w:t>rieure au SMIC. Les femmes n’ont même pas 1</w:t>
      </w:r>
      <w:r w:rsidR="00124B80" w:rsidRPr="00326C78">
        <w:rPr>
          <w:rFonts w:ascii="Verdana" w:eastAsia="Helvetica" w:hAnsi="Verdana" w:cs="Arial"/>
          <w:i/>
          <w:color w:val="223265"/>
          <w:sz w:val="20"/>
          <w:szCs w:val="20"/>
          <w:lang w:eastAsia="en-US"/>
        </w:rPr>
        <w:t> </w:t>
      </w:r>
      <w:r w:rsidR="006A5007" w:rsidRPr="00326C78">
        <w:rPr>
          <w:rFonts w:ascii="Verdana" w:eastAsia="Helvetica" w:hAnsi="Verdana" w:cs="Arial"/>
          <w:i/>
          <w:color w:val="223265"/>
          <w:sz w:val="20"/>
          <w:szCs w:val="20"/>
          <w:lang w:eastAsia="en-US"/>
        </w:rPr>
        <w:t>000 € !)</w:t>
      </w:r>
      <w:r w:rsidR="00CB7A92" w:rsidRPr="00326C78">
        <w:rPr>
          <w:rFonts w:ascii="Verdana" w:eastAsia="Helvetica" w:hAnsi="Verdana" w:cs="Arial"/>
          <w:color w:val="223265"/>
          <w:sz w:val="20"/>
          <w:szCs w:val="20"/>
          <w:lang w:eastAsia="en-US"/>
        </w:rPr>
        <w:t>.</w:t>
      </w:r>
    </w:p>
    <w:p w:rsidR="006A5007" w:rsidRPr="00326C78" w:rsidRDefault="006A5007" w:rsidP="00F905F1">
      <w:pPr>
        <w:widowControl/>
        <w:adjustRightInd/>
        <w:spacing w:line="276" w:lineRule="auto"/>
        <w:textAlignment w:val="auto"/>
        <w:rPr>
          <w:rFonts w:ascii="Verdana" w:eastAsia="Helvetica" w:hAnsi="Verdana" w:cs="Arial"/>
          <w:color w:val="223265"/>
          <w:sz w:val="20"/>
          <w:szCs w:val="20"/>
          <w:lang w:eastAsia="en-US"/>
        </w:rPr>
      </w:pPr>
      <w:r w:rsidRPr="00326C78">
        <w:rPr>
          <w:rFonts w:ascii="Verdana" w:eastAsia="Helvetica" w:hAnsi="Verdana" w:cs="Arial"/>
          <w:color w:val="223265"/>
          <w:sz w:val="20"/>
          <w:szCs w:val="20"/>
          <w:lang w:eastAsia="en-US"/>
        </w:rPr>
        <w:t>Les fonctionnaires seraient des privilégiés par rapport au privé…</w:t>
      </w:r>
    </w:p>
    <w:p w:rsidR="006A5007" w:rsidRPr="00326C78" w:rsidRDefault="006A5007" w:rsidP="00F905F1">
      <w:pPr>
        <w:widowControl/>
        <w:adjustRightInd/>
        <w:spacing w:line="276" w:lineRule="auto"/>
        <w:textAlignment w:val="auto"/>
        <w:rPr>
          <w:rFonts w:ascii="Verdana" w:eastAsia="Helvetica" w:hAnsi="Verdana" w:cs="Arial"/>
          <w:i/>
          <w:color w:val="223265"/>
          <w:sz w:val="20"/>
          <w:szCs w:val="20"/>
          <w:lang w:eastAsia="en-US"/>
        </w:rPr>
      </w:pPr>
      <w:r w:rsidRPr="00326C78">
        <w:rPr>
          <w:rFonts w:ascii="Verdana" w:eastAsia="Helvetica" w:hAnsi="Verdana" w:cs="Arial"/>
          <w:color w:val="223265"/>
          <w:sz w:val="20"/>
          <w:szCs w:val="20"/>
          <w:lang w:eastAsia="en-US"/>
        </w:rPr>
        <w:t>…et les salariés du privé seraient des privilégies par rapport au public (</w:t>
      </w:r>
      <w:r w:rsidRPr="00326C78">
        <w:rPr>
          <w:rFonts w:ascii="Verdana" w:eastAsia="Helvetica" w:hAnsi="Verdana" w:cs="Arial"/>
          <w:i/>
          <w:color w:val="223265"/>
          <w:sz w:val="20"/>
          <w:szCs w:val="20"/>
          <w:lang w:eastAsia="en-US"/>
        </w:rPr>
        <w:t>oui il y a contradiction, mais ça ne les gêne pas puisque le but c’est de mo</w:t>
      </w:r>
      <w:r w:rsidR="00CB7A92" w:rsidRPr="00326C78">
        <w:rPr>
          <w:rFonts w:ascii="Verdana" w:eastAsia="Helvetica" w:hAnsi="Verdana" w:cs="Arial"/>
          <w:i/>
          <w:color w:val="223265"/>
          <w:sz w:val="20"/>
          <w:szCs w:val="20"/>
          <w:lang w:eastAsia="en-US"/>
        </w:rPr>
        <w:t>nter les uns contre les autres).</w:t>
      </w:r>
    </w:p>
    <w:p w:rsidR="006A5007" w:rsidRPr="00326C78" w:rsidRDefault="006A5007" w:rsidP="00F905F1">
      <w:pPr>
        <w:widowControl/>
        <w:adjustRightInd/>
        <w:spacing w:line="276" w:lineRule="auto"/>
        <w:textAlignment w:val="auto"/>
        <w:rPr>
          <w:rFonts w:ascii="Verdana" w:eastAsia="Helvetica" w:hAnsi="Verdana" w:cs="Arial"/>
          <w:i/>
          <w:color w:val="223265"/>
          <w:sz w:val="20"/>
          <w:szCs w:val="20"/>
          <w:lang w:eastAsia="en-US"/>
        </w:rPr>
      </w:pPr>
      <w:r w:rsidRPr="00326C78">
        <w:rPr>
          <w:rFonts w:ascii="Verdana" w:eastAsia="Helvetica" w:hAnsi="Verdana" w:cs="Arial"/>
          <w:color w:val="223265"/>
          <w:sz w:val="20"/>
          <w:szCs w:val="20"/>
          <w:lang w:eastAsia="en-US"/>
        </w:rPr>
        <w:t xml:space="preserve">Ceux qui ont un CDI prendraient le travail des chômeurs. Leur salaire trop élevé empêcherait les embauches. Même le SMIC devrait baisser et être remplacé par un revenu minimum, payé par en </w:t>
      </w:r>
      <w:r w:rsidRPr="00326C78">
        <w:rPr>
          <w:rFonts w:ascii="Verdana" w:eastAsia="Helvetica" w:hAnsi="Verdana" w:cs="Arial"/>
          <w:color w:val="223265"/>
          <w:sz w:val="20"/>
          <w:szCs w:val="20"/>
          <w:lang w:eastAsia="en-US"/>
        </w:rPr>
        <w:lastRenderedPageBreak/>
        <w:t xml:space="preserve">partie par les impôts (fusion impôt sur le revenu et CSG…) </w:t>
      </w:r>
      <w:r w:rsidRPr="00326C78">
        <w:rPr>
          <w:rFonts w:ascii="Verdana" w:eastAsia="Helvetica" w:hAnsi="Verdana" w:cs="Arial"/>
          <w:i/>
          <w:color w:val="223265"/>
          <w:sz w:val="20"/>
          <w:szCs w:val="20"/>
          <w:lang w:eastAsia="en-US"/>
        </w:rPr>
        <w:t>(</w:t>
      </w:r>
      <w:r w:rsidR="00F905F1" w:rsidRPr="00326C78">
        <w:rPr>
          <w:rFonts w:ascii="Verdana" w:eastAsia="Helvetica" w:hAnsi="Verdana" w:cs="Arial"/>
          <w:i/>
          <w:color w:val="223265"/>
          <w:sz w:val="20"/>
          <w:szCs w:val="20"/>
          <w:lang w:eastAsia="en-US"/>
        </w:rPr>
        <w:t>i</w:t>
      </w:r>
      <w:r w:rsidRPr="00326C78">
        <w:rPr>
          <w:rFonts w:ascii="Verdana" w:eastAsia="Helvetica" w:hAnsi="Verdana" w:cs="Arial"/>
          <w:i/>
          <w:color w:val="223265"/>
          <w:sz w:val="20"/>
          <w:szCs w:val="20"/>
          <w:lang w:eastAsia="en-US"/>
        </w:rPr>
        <w:t>l n’y a que l’augmentation des dir</w:t>
      </w:r>
      <w:r w:rsidRPr="00326C78">
        <w:rPr>
          <w:rFonts w:ascii="Verdana" w:eastAsia="Helvetica" w:hAnsi="Verdana" w:cs="Arial"/>
          <w:i/>
          <w:color w:val="223265"/>
          <w:sz w:val="20"/>
          <w:szCs w:val="20"/>
          <w:lang w:eastAsia="en-US"/>
        </w:rPr>
        <w:t>i</w:t>
      </w:r>
      <w:r w:rsidRPr="00326C78">
        <w:rPr>
          <w:rFonts w:ascii="Verdana" w:eastAsia="Helvetica" w:hAnsi="Verdana" w:cs="Arial"/>
          <w:i/>
          <w:color w:val="223265"/>
          <w:sz w:val="20"/>
          <w:szCs w:val="20"/>
          <w:lang w:eastAsia="en-US"/>
        </w:rPr>
        <w:t>geants  du CAC40 et des dividendes qui serait facteur de création d’emplois !).</w:t>
      </w:r>
    </w:p>
    <w:p w:rsidR="006A5007" w:rsidRPr="00326C78" w:rsidRDefault="006A5007" w:rsidP="00F905F1">
      <w:pPr>
        <w:widowControl/>
        <w:adjustRightInd/>
        <w:spacing w:line="276" w:lineRule="auto"/>
        <w:textAlignment w:val="auto"/>
        <w:rPr>
          <w:rFonts w:ascii="Verdana" w:eastAsia="Helvetica" w:hAnsi="Verdana" w:cs="Arial"/>
          <w:i/>
          <w:color w:val="223265"/>
          <w:sz w:val="20"/>
          <w:szCs w:val="20"/>
          <w:lang w:eastAsia="en-US"/>
        </w:rPr>
      </w:pPr>
      <w:r w:rsidRPr="00326C78">
        <w:rPr>
          <w:rFonts w:ascii="Verdana" w:eastAsia="Helvetica" w:hAnsi="Verdana" w:cs="Arial"/>
          <w:color w:val="223265"/>
          <w:sz w:val="20"/>
          <w:szCs w:val="20"/>
          <w:lang w:eastAsia="en-US"/>
        </w:rPr>
        <w:t>La loi Touraine org</w:t>
      </w:r>
      <w:r w:rsidRPr="00326C78">
        <w:rPr>
          <w:rFonts w:ascii="Verdana" w:eastAsia="Helvetica" w:hAnsi="Verdana" w:cs="Arial"/>
          <w:color w:val="223265"/>
          <w:sz w:val="20"/>
          <w:szCs w:val="20"/>
          <w:lang w:eastAsia="en-US"/>
        </w:rPr>
        <w:t>a</w:t>
      </w:r>
      <w:r w:rsidRPr="00326C78">
        <w:rPr>
          <w:rFonts w:ascii="Verdana" w:eastAsia="Helvetica" w:hAnsi="Verdana" w:cs="Arial"/>
          <w:color w:val="223265"/>
          <w:sz w:val="20"/>
          <w:szCs w:val="20"/>
          <w:lang w:eastAsia="en-US"/>
        </w:rPr>
        <w:t>nise délibérément la lutte des personnels et des populations entre eux via les ARS et les Groupement Hospit</w:t>
      </w:r>
      <w:r w:rsidRPr="00326C78">
        <w:rPr>
          <w:rFonts w:ascii="Verdana" w:eastAsia="Helvetica" w:hAnsi="Verdana" w:cs="Arial"/>
          <w:color w:val="223265"/>
          <w:sz w:val="20"/>
          <w:szCs w:val="20"/>
          <w:lang w:eastAsia="en-US"/>
        </w:rPr>
        <w:t>a</w:t>
      </w:r>
      <w:r w:rsidRPr="00326C78">
        <w:rPr>
          <w:rFonts w:ascii="Verdana" w:eastAsia="Helvetica" w:hAnsi="Verdana" w:cs="Arial"/>
          <w:color w:val="223265"/>
          <w:sz w:val="20"/>
          <w:szCs w:val="20"/>
          <w:lang w:eastAsia="en-US"/>
        </w:rPr>
        <w:t>liers de Terr</w:t>
      </w:r>
      <w:r w:rsidRPr="00326C78">
        <w:rPr>
          <w:rFonts w:ascii="Verdana" w:eastAsia="Helvetica" w:hAnsi="Verdana" w:cs="Arial"/>
          <w:color w:val="223265"/>
          <w:sz w:val="20"/>
          <w:szCs w:val="20"/>
          <w:lang w:eastAsia="en-US"/>
        </w:rPr>
        <w:t>i</w:t>
      </w:r>
      <w:r w:rsidRPr="00326C78">
        <w:rPr>
          <w:rFonts w:ascii="Verdana" w:eastAsia="Helvetica" w:hAnsi="Verdana" w:cs="Arial"/>
          <w:color w:val="223265"/>
          <w:sz w:val="20"/>
          <w:szCs w:val="20"/>
          <w:lang w:eastAsia="en-US"/>
        </w:rPr>
        <w:t>toire : chacun pour « son » hôpital contre celui du voisin (</w:t>
      </w:r>
      <w:r w:rsidR="00F905F1" w:rsidRPr="00326C78">
        <w:rPr>
          <w:rFonts w:ascii="Verdana" w:eastAsia="Helvetica" w:hAnsi="Verdana" w:cs="Arial"/>
          <w:color w:val="223265"/>
          <w:sz w:val="20"/>
          <w:szCs w:val="20"/>
          <w:lang w:eastAsia="en-US"/>
        </w:rPr>
        <w:t>l</w:t>
      </w:r>
      <w:r w:rsidRPr="00326C78">
        <w:rPr>
          <w:rFonts w:ascii="Verdana" w:eastAsia="Helvetica" w:hAnsi="Verdana" w:cs="Arial"/>
          <w:i/>
          <w:color w:val="223265"/>
          <w:sz w:val="20"/>
          <w:szCs w:val="20"/>
          <w:lang w:eastAsia="en-US"/>
        </w:rPr>
        <w:t>e vrai pr</w:t>
      </w:r>
      <w:r w:rsidRPr="00326C78">
        <w:rPr>
          <w:rFonts w:ascii="Verdana" w:eastAsia="Helvetica" w:hAnsi="Verdana" w:cs="Arial"/>
          <w:i/>
          <w:color w:val="223265"/>
          <w:sz w:val="20"/>
          <w:szCs w:val="20"/>
          <w:lang w:eastAsia="en-US"/>
        </w:rPr>
        <w:t>o</w:t>
      </w:r>
      <w:r w:rsidRPr="00326C78">
        <w:rPr>
          <w:rFonts w:ascii="Verdana" w:eastAsia="Helvetica" w:hAnsi="Verdana" w:cs="Arial"/>
          <w:i/>
          <w:color w:val="223265"/>
          <w:sz w:val="20"/>
          <w:szCs w:val="20"/>
          <w:lang w:eastAsia="en-US"/>
        </w:rPr>
        <w:t>blème, c’est la loi To</w:t>
      </w:r>
      <w:r w:rsidRPr="00326C78">
        <w:rPr>
          <w:rFonts w:ascii="Verdana" w:eastAsia="Helvetica" w:hAnsi="Verdana" w:cs="Arial"/>
          <w:i/>
          <w:color w:val="223265"/>
          <w:sz w:val="20"/>
          <w:szCs w:val="20"/>
          <w:lang w:eastAsia="en-US"/>
        </w:rPr>
        <w:t>u</w:t>
      </w:r>
      <w:r w:rsidRPr="00326C78">
        <w:rPr>
          <w:rFonts w:ascii="Verdana" w:eastAsia="Helvetica" w:hAnsi="Verdana" w:cs="Arial"/>
          <w:i/>
          <w:color w:val="223265"/>
          <w:sz w:val="20"/>
          <w:szCs w:val="20"/>
          <w:lang w:eastAsia="en-US"/>
        </w:rPr>
        <w:t>raine, le Pacte de responsabilité et ses 50 Mds de coupes budg</w:t>
      </w:r>
      <w:r w:rsidRPr="00326C78">
        <w:rPr>
          <w:rFonts w:ascii="Verdana" w:eastAsia="Helvetica" w:hAnsi="Verdana" w:cs="Arial"/>
          <w:i/>
          <w:color w:val="223265"/>
          <w:sz w:val="20"/>
          <w:szCs w:val="20"/>
          <w:lang w:eastAsia="en-US"/>
        </w:rPr>
        <w:t>é</w:t>
      </w:r>
      <w:r w:rsidRPr="00326C78">
        <w:rPr>
          <w:rFonts w:ascii="Verdana" w:eastAsia="Helvetica" w:hAnsi="Verdana" w:cs="Arial"/>
          <w:i/>
          <w:color w:val="223265"/>
          <w:sz w:val="20"/>
          <w:szCs w:val="20"/>
          <w:lang w:eastAsia="en-US"/>
        </w:rPr>
        <w:t>taires</w:t>
      </w:r>
      <w:r w:rsidRPr="00326C78">
        <w:rPr>
          <w:rFonts w:ascii="Verdana" w:eastAsia="Helvetica" w:hAnsi="Verdana" w:cs="Arial"/>
          <w:color w:val="223265"/>
          <w:sz w:val="20"/>
          <w:szCs w:val="20"/>
          <w:lang w:eastAsia="en-US"/>
        </w:rPr>
        <w:t xml:space="preserve">). </w:t>
      </w:r>
    </w:p>
    <w:p w:rsidR="006A5007" w:rsidRPr="00326C78" w:rsidRDefault="006A5007" w:rsidP="00F905F1">
      <w:pPr>
        <w:widowControl/>
        <w:adjustRightInd/>
        <w:spacing w:line="276" w:lineRule="auto"/>
        <w:textAlignment w:val="auto"/>
        <w:rPr>
          <w:rFonts w:ascii="Verdana" w:eastAsia="Helvetica" w:hAnsi="Verdana" w:cs="Arial"/>
          <w:i/>
          <w:color w:val="223265"/>
          <w:sz w:val="20"/>
          <w:szCs w:val="20"/>
          <w:lang w:eastAsia="en-US"/>
        </w:rPr>
      </w:pPr>
      <w:r w:rsidRPr="00326C78">
        <w:rPr>
          <w:rFonts w:ascii="Verdana" w:eastAsia="Helvetica" w:hAnsi="Verdana" w:cs="Arial"/>
          <w:color w:val="223265"/>
          <w:sz w:val="20"/>
          <w:szCs w:val="20"/>
          <w:lang w:eastAsia="en-US"/>
        </w:rPr>
        <w:t>Pareil avec les inte</w:t>
      </w:r>
      <w:r w:rsidRPr="00326C78">
        <w:rPr>
          <w:rFonts w:ascii="Verdana" w:eastAsia="Helvetica" w:hAnsi="Verdana" w:cs="Arial"/>
          <w:color w:val="223265"/>
          <w:sz w:val="20"/>
          <w:szCs w:val="20"/>
          <w:lang w:eastAsia="en-US"/>
        </w:rPr>
        <w:t>r</w:t>
      </w:r>
      <w:r w:rsidRPr="00326C78">
        <w:rPr>
          <w:rFonts w:ascii="Verdana" w:eastAsia="Helvetica" w:hAnsi="Verdana" w:cs="Arial"/>
          <w:color w:val="223265"/>
          <w:sz w:val="20"/>
          <w:szCs w:val="20"/>
          <w:lang w:eastAsia="en-US"/>
        </w:rPr>
        <w:t xml:space="preserve">communalités issues de la loi </w:t>
      </w:r>
      <w:proofErr w:type="spellStart"/>
      <w:r w:rsidRPr="00326C78">
        <w:rPr>
          <w:rFonts w:ascii="Verdana" w:eastAsia="Helvetica" w:hAnsi="Verdana" w:cs="Arial"/>
          <w:color w:val="223265"/>
          <w:sz w:val="20"/>
          <w:szCs w:val="20"/>
          <w:lang w:eastAsia="en-US"/>
        </w:rPr>
        <w:t>NOTRe</w:t>
      </w:r>
      <w:proofErr w:type="spellEnd"/>
      <w:r w:rsidR="00CB7A92" w:rsidRPr="00326C78">
        <w:rPr>
          <w:rFonts w:ascii="Verdana" w:eastAsia="Helvetica" w:hAnsi="Verdana" w:cs="Arial"/>
          <w:color w:val="223265"/>
          <w:sz w:val="20"/>
          <w:szCs w:val="20"/>
          <w:lang w:eastAsia="en-US"/>
        </w:rPr>
        <w:t>.</w:t>
      </w:r>
    </w:p>
    <w:p w:rsidR="006A5007" w:rsidRPr="00326C78" w:rsidRDefault="006A5007" w:rsidP="00F905F1">
      <w:pPr>
        <w:widowControl/>
        <w:adjustRightInd/>
        <w:spacing w:line="276" w:lineRule="auto"/>
        <w:textAlignment w:val="auto"/>
        <w:rPr>
          <w:rFonts w:ascii="Verdana" w:eastAsia="Helvetica" w:hAnsi="Verdana" w:cs="Arial"/>
          <w:i/>
          <w:color w:val="223265"/>
          <w:sz w:val="20"/>
          <w:szCs w:val="20"/>
          <w:lang w:eastAsia="en-US"/>
        </w:rPr>
      </w:pPr>
      <w:r w:rsidRPr="00326C78">
        <w:rPr>
          <w:rFonts w:ascii="Verdana" w:eastAsia="Helvetica" w:hAnsi="Verdana" w:cs="Arial"/>
          <w:color w:val="223265"/>
          <w:sz w:val="20"/>
          <w:szCs w:val="20"/>
          <w:lang w:eastAsia="en-US"/>
        </w:rPr>
        <w:t>Les habitants des « cités », des ba</w:t>
      </w:r>
      <w:r w:rsidRPr="00326C78">
        <w:rPr>
          <w:rFonts w:ascii="Verdana" w:eastAsia="Helvetica" w:hAnsi="Verdana" w:cs="Arial"/>
          <w:color w:val="223265"/>
          <w:sz w:val="20"/>
          <w:szCs w:val="20"/>
          <w:lang w:eastAsia="en-US"/>
        </w:rPr>
        <w:t>n</w:t>
      </w:r>
      <w:r w:rsidRPr="00326C78">
        <w:rPr>
          <w:rFonts w:ascii="Verdana" w:eastAsia="Helvetica" w:hAnsi="Verdana" w:cs="Arial"/>
          <w:color w:val="223265"/>
          <w:sz w:val="20"/>
          <w:szCs w:val="20"/>
          <w:lang w:eastAsia="en-US"/>
        </w:rPr>
        <w:t>lieues, n</w:t>
      </w:r>
      <w:r w:rsidRPr="00326C78">
        <w:rPr>
          <w:rFonts w:ascii="Verdana" w:eastAsia="Helvetica" w:hAnsi="Verdana" w:cs="Arial"/>
          <w:color w:val="223265"/>
          <w:sz w:val="20"/>
          <w:szCs w:val="20"/>
          <w:lang w:eastAsia="en-US"/>
        </w:rPr>
        <w:t>o</w:t>
      </w:r>
      <w:r w:rsidRPr="00326C78">
        <w:rPr>
          <w:rFonts w:ascii="Verdana" w:eastAsia="Helvetica" w:hAnsi="Verdana" w:cs="Arial"/>
          <w:color w:val="223265"/>
          <w:sz w:val="20"/>
          <w:szCs w:val="20"/>
          <w:lang w:eastAsia="en-US"/>
        </w:rPr>
        <w:t>tamment les jeunes, seraient des dealers, des tr</w:t>
      </w:r>
      <w:r w:rsidRPr="00326C78">
        <w:rPr>
          <w:rFonts w:ascii="Verdana" w:eastAsia="Helvetica" w:hAnsi="Verdana" w:cs="Arial"/>
          <w:color w:val="223265"/>
          <w:sz w:val="20"/>
          <w:szCs w:val="20"/>
          <w:lang w:eastAsia="en-US"/>
        </w:rPr>
        <w:t>a</w:t>
      </w:r>
      <w:r w:rsidRPr="00326C78">
        <w:rPr>
          <w:rFonts w:ascii="Verdana" w:eastAsia="Helvetica" w:hAnsi="Verdana" w:cs="Arial"/>
          <w:color w:val="223265"/>
          <w:sz w:val="20"/>
          <w:szCs w:val="20"/>
          <w:lang w:eastAsia="en-US"/>
        </w:rPr>
        <w:t>fiquants,…à survei</w:t>
      </w:r>
      <w:r w:rsidRPr="00326C78">
        <w:rPr>
          <w:rFonts w:ascii="Verdana" w:eastAsia="Helvetica" w:hAnsi="Verdana" w:cs="Arial"/>
          <w:color w:val="223265"/>
          <w:sz w:val="20"/>
          <w:szCs w:val="20"/>
          <w:lang w:eastAsia="en-US"/>
        </w:rPr>
        <w:t>l</w:t>
      </w:r>
      <w:r w:rsidRPr="00326C78">
        <w:rPr>
          <w:rFonts w:ascii="Verdana" w:eastAsia="Helvetica" w:hAnsi="Verdana" w:cs="Arial"/>
          <w:color w:val="223265"/>
          <w:sz w:val="20"/>
          <w:szCs w:val="20"/>
          <w:lang w:eastAsia="en-US"/>
        </w:rPr>
        <w:t>ler.  (</w:t>
      </w:r>
      <w:r w:rsidRPr="00326C78">
        <w:rPr>
          <w:rFonts w:ascii="Verdana" w:eastAsia="Helvetica" w:hAnsi="Verdana" w:cs="Arial"/>
          <w:i/>
          <w:color w:val="223265"/>
          <w:sz w:val="20"/>
          <w:szCs w:val="20"/>
          <w:lang w:eastAsia="en-US"/>
        </w:rPr>
        <w:t>Pourtant c’est là que vit l’immense majorité des salariés et chômeurs).</w:t>
      </w:r>
    </w:p>
    <w:p w:rsidR="006A5007" w:rsidRPr="00326C78" w:rsidRDefault="006A5007" w:rsidP="00F905F1">
      <w:pPr>
        <w:widowControl/>
        <w:adjustRightInd/>
        <w:spacing w:line="276" w:lineRule="auto"/>
        <w:textAlignment w:val="auto"/>
        <w:rPr>
          <w:rFonts w:ascii="Verdana" w:eastAsia="Helvetica" w:hAnsi="Verdana" w:cs="Arial"/>
          <w:color w:val="223265"/>
          <w:sz w:val="20"/>
          <w:szCs w:val="20"/>
          <w:lang w:eastAsia="en-US"/>
        </w:rPr>
      </w:pPr>
      <w:r w:rsidRPr="00326C78">
        <w:rPr>
          <w:rFonts w:ascii="Verdana" w:eastAsia="Helvetica" w:hAnsi="Verdana" w:cs="Arial"/>
          <w:color w:val="223265"/>
          <w:sz w:val="20"/>
          <w:szCs w:val="20"/>
          <w:lang w:eastAsia="en-US"/>
        </w:rPr>
        <w:t xml:space="preserve">Ceux qui sont issus de l’immigration </w:t>
      </w:r>
      <w:r w:rsidR="00F905F1" w:rsidRPr="00326C78">
        <w:rPr>
          <w:rFonts w:ascii="Verdana" w:eastAsia="Helvetica" w:hAnsi="Verdana" w:cs="Arial"/>
          <w:color w:val="223265"/>
          <w:sz w:val="20"/>
          <w:szCs w:val="20"/>
          <w:lang w:eastAsia="en-US"/>
        </w:rPr>
        <w:t>n</w:t>
      </w:r>
      <w:r w:rsidRPr="00326C78">
        <w:rPr>
          <w:rFonts w:ascii="Verdana" w:eastAsia="Helvetica" w:hAnsi="Verdana" w:cs="Arial"/>
          <w:color w:val="223265"/>
          <w:sz w:val="20"/>
          <w:szCs w:val="20"/>
          <w:lang w:eastAsia="en-US"/>
        </w:rPr>
        <w:t xml:space="preserve">ord-africaine ou </w:t>
      </w:r>
      <w:r w:rsidR="00F905F1" w:rsidRPr="00326C78">
        <w:rPr>
          <w:rFonts w:ascii="Verdana" w:eastAsia="Helvetica" w:hAnsi="Verdana" w:cs="Arial"/>
          <w:color w:val="223265"/>
          <w:sz w:val="20"/>
          <w:szCs w:val="20"/>
          <w:lang w:eastAsia="en-US"/>
        </w:rPr>
        <w:t>m</w:t>
      </w:r>
      <w:r w:rsidRPr="00326C78">
        <w:rPr>
          <w:rFonts w:ascii="Verdana" w:eastAsia="Helvetica" w:hAnsi="Verdana" w:cs="Arial"/>
          <w:color w:val="223265"/>
          <w:sz w:val="20"/>
          <w:szCs w:val="20"/>
          <w:lang w:eastAsia="en-US"/>
        </w:rPr>
        <w:t>oyen</w:t>
      </w:r>
      <w:r w:rsidR="00F905F1" w:rsidRPr="00326C78">
        <w:rPr>
          <w:rFonts w:ascii="Verdana" w:eastAsia="Helvetica" w:hAnsi="Verdana" w:cs="Arial"/>
          <w:color w:val="223265"/>
          <w:sz w:val="20"/>
          <w:szCs w:val="20"/>
          <w:lang w:eastAsia="en-US"/>
        </w:rPr>
        <w:t>-</w:t>
      </w:r>
      <w:r w:rsidRPr="00326C78">
        <w:rPr>
          <w:rFonts w:ascii="Verdana" w:eastAsia="Helvetica" w:hAnsi="Verdana" w:cs="Arial"/>
          <w:color w:val="223265"/>
          <w:sz w:val="20"/>
          <w:szCs w:val="20"/>
          <w:lang w:eastAsia="en-US"/>
        </w:rPr>
        <w:t>orientale sont définis comme « musulmans » face aux « français » (</w:t>
      </w:r>
      <w:r w:rsidR="00F905F1" w:rsidRPr="00326C78">
        <w:rPr>
          <w:rFonts w:ascii="Verdana" w:eastAsia="Helvetica" w:hAnsi="Verdana" w:cs="Arial"/>
          <w:color w:val="223265"/>
          <w:sz w:val="20"/>
          <w:szCs w:val="20"/>
          <w:lang w:eastAsia="en-US"/>
        </w:rPr>
        <w:t>p</w:t>
      </w:r>
      <w:r w:rsidRPr="00326C78">
        <w:rPr>
          <w:rFonts w:ascii="Verdana" w:eastAsia="Helvetica" w:hAnsi="Verdana" w:cs="Arial"/>
          <w:i/>
          <w:color w:val="223265"/>
          <w:sz w:val="20"/>
          <w:szCs w:val="20"/>
          <w:lang w:eastAsia="en-US"/>
        </w:rPr>
        <w:t>ourtant l’immense majorité sont des citoyens français nés en France: en rej</w:t>
      </w:r>
      <w:r w:rsidRPr="00326C78">
        <w:rPr>
          <w:rFonts w:ascii="Verdana" w:eastAsia="Helvetica" w:hAnsi="Verdana" w:cs="Arial"/>
          <w:i/>
          <w:color w:val="223265"/>
          <w:sz w:val="20"/>
          <w:szCs w:val="20"/>
          <w:lang w:eastAsia="en-US"/>
        </w:rPr>
        <w:t>e</w:t>
      </w:r>
      <w:r w:rsidRPr="00326C78">
        <w:rPr>
          <w:rFonts w:ascii="Verdana" w:eastAsia="Helvetica" w:hAnsi="Verdana" w:cs="Arial"/>
          <w:i/>
          <w:color w:val="223265"/>
          <w:sz w:val="20"/>
          <w:szCs w:val="20"/>
          <w:lang w:eastAsia="en-US"/>
        </w:rPr>
        <w:t>tant de fait la laïcité, on re</w:t>
      </w:r>
      <w:r w:rsidRPr="00326C78">
        <w:rPr>
          <w:rFonts w:ascii="Verdana" w:eastAsia="Helvetica" w:hAnsi="Verdana" w:cs="Arial"/>
          <w:i/>
          <w:color w:val="223265"/>
          <w:sz w:val="20"/>
          <w:szCs w:val="20"/>
          <w:lang w:eastAsia="en-US"/>
        </w:rPr>
        <w:t>m</w:t>
      </w:r>
      <w:r w:rsidRPr="00326C78">
        <w:rPr>
          <w:rFonts w:ascii="Verdana" w:eastAsia="Helvetica" w:hAnsi="Verdana" w:cs="Arial"/>
          <w:i/>
          <w:color w:val="223265"/>
          <w:sz w:val="20"/>
          <w:szCs w:val="20"/>
          <w:lang w:eastAsia="en-US"/>
        </w:rPr>
        <w:t>place la citoyenneté, l’égalité, par des « comm</w:t>
      </w:r>
      <w:r w:rsidRPr="00326C78">
        <w:rPr>
          <w:rFonts w:ascii="Verdana" w:eastAsia="Helvetica" w:hAnsi="Verdana" w:cs="Arial"/>
          <w:i/>
          <w:color w:val="223265"/>
          <w:sz w:val="20"/>
          <w:szCs w:val="20"/>
          <w:lang w:eastAsia="en-US"/>
        </w:rPr>
        <w:t>u</w:t>
      </w:r>
      <w:r w:rsidRPr="00326C78">
        <w:rPr>
          <w:rFonts w:ascii="Verdana" w:eastAsia="Helvetica" w:hAnsi="Verdana" w:cs="Arial"/>
          <w:i/>
          <w:color w:val="223265"/>
          <w:sz w:val="20"/>
          <w:szCs w:val="20"/>
          <w:lang w:eastAsia="en-US"/>
        </w:rPr>
        <w:t>nautés » qu’on monte les unes contre les autres - et on ose se réclamer de la Révol</w:t>
      </w:r>
      <w:r w:rsidRPr="00326C78">
        <w:rPr>
          <w:rFonts w:ascii="Verdana" w:eastAsia="Helvetica" w:hAnsi="Verdana" w:cs="Arial"/>
          <w:i/>
          <w:color w:val="223265"/>
          <w:sz w:val="20"/>
          <w:szCs w:val="20"/>
          <w:lang w:eastAsia="en-US"/>
        </w:rPr>
        <w:t>u</w:t>
      </w:r>
      <w:r w:rsidRPr="00326C78">
        <w:rPr>
          <w:rFonts w:ascii="Verdana" w:eastAsia="Helvetica" w:hAnsi="Verdana" w:cs="Arial"/>
          <w:i/>
          <w:color w:val="223265"/>
          <w:sz w:val="20"/>
          <w:szCs w:val="20"/>
          <w:lang w:eastAsia="en-US"/>
        </w:rPr>
        <w:t>tion française !-)</w:t>
      </w:r>
      <w:r w:rsidRPr="00326C78">
        <w:rPr>
          <w:rFonts w:ascii="Verdana" w:eastAsia="Helvetica" w:hAnsi="Verdana" w:cs="Arial"/>
          <w:color w:val="223265"/>
          <w:sz w:val="20"/>
          <w:szCs w:val="20"/>
          <w:lang w:eastAsia="en-US"/>
        </w:rPr>
        <w:t>.</w:t>
      </w:r>
    </w:p>
    <w:p w:rsidR="006A5007" w:rsidRPr="00326C78" w:rsidRDefault="006A5007" w:rsidP="006A5007">
      <w:pPr>
        <w:widowControl/>
        <w:adjustRightInd/>
        <w:textAlignment w:val="auto"/>
        <w:rPr>
          <w:rFonts w:ascii="Verdana" w:eastAsia="Helvetica" w:hAnsi="Verdana" w:cs="Arial"/>
          <w:b/>
          <w:color w:val="223265"/>
          <w:sz w:val="20"/>
          <w:szCs w:val="20"/>
          <w:lang w:eastAsia="en-US"/>
        </w:rPr>
      </w:pPr>
      <w:r w:rsidRPr="00326C78">
        <w:rPr>
          <w:rFonts w:ascii="Verdana" w:eastAsia="Helvetica" w:hAnsi="Verdana" w:cs="Arial"/>
          <w:b/>
          <w:color w:val="223265"/>
          <w:sz w:val="20"/>
          <w:szCs w:val="20"/>
          <w:lang w:eastAsia="en-US"/>
        </w:rPr>
        <w:t>En période de crise durable cette politique qui s’oppose au vivre ensemble peut devenir incontrôlable. Elle est grosse de m</w:t>
      </w:r>
      <w:r w:rsidRPr="00326C78">
        <w:rPr>
          <w:rFonts w:ascii="Verdana" w:eastAsia="Helvetica" w:hAnsi="Verdana" w:cs="Arial"/>
          <w:b/>
          <w:color w:val="223265"/>
          <w:sz w:val="20"/>
          <w:szCs w:val="20"/>
          <w:lang w:eastAsia="en-US"/>
        </w:rPr>
        <w:t>e</w:t>
      </w:r>
      <w:r w:rsidRPr="00326C78">
        <w:rPr>
          <w:rFonts w:ascii="Verdana" w:eastAsia="Helvetica" w:hAnsi="Verdana" w:cs="Arial"/>
          <w:b/>
          <w:color w:val="223265"/>
          <w:sz w:val="20"/>
          <w:szCs w:val="20"/>
          <w:lang w:eastAsia="en-US"/>
        </w:rPr>
        <w:t xml:space="preserve">naces contre la démocratie. </w:t>
      </w:r>
    </w:p>
    <w:p w:rsidR="0038293F" w:rsidRPr="00154525" w:rsidRDefault="0038293F" w:rsidP="00071EC9">
      <w:pPr>
        <w:widowControl/>
        <w:adjustRightInd/>
        <w:jc w:val="center"/>
        <w:textAlignment w:val="auto"/>
        <w:rPr>
          <w:rFonts w:ascii="Verdana" w:eastAsia="Calibri" w:hAnsi="Verdana"/>
          <w:color w:val="223265"/>
          <w:sz w:val="20"/>
          <w:szCs w:val="20"/>
          <w:lang w:eastAsia="en-US"/>
        </w:rPr>
        <w:sectPr w:rsidR="0038293F" w:rsidRPr="00154525" w:rsidSect="00124B80">
          <w:type w:val="continuous"/>
          <w:pgSz w:w="11906" w:h="16838"/>
          <w:pgMar w:top="567" w:right="737" w:bottom="360" w:left="737" w:header="360" w:footer="491" w:gutter="0"/>
          <w:cols w:num="2" w:sep="1" w:space="284"/>
          <w:docGrid w:linePitch="360"/>
        </w:sectPr>
      </w:pPr>
    </w:p>
    <w:p w:rsidR="00071EC9" w:rsidRDefault="00071EC9" w:rsidP="00071EC9">
      <w:pPr>
        <w:widowControl/>
        <w:adjustRightInd/>
        <w:jc w:val="center"/>
        <w:textAlignment w:val="auto"/>
        <w:rPr>
          <w:rFonts w:ascii="Verdana" w:eastAsia="Calibri" w:hAnsi="Verdana"/>
          <w:sz w:val="20"/>
          <w:szCs w:val="20"/>
          <w:lang w:eastAsia="en-US"/>
        </w:rPr>
      </w:pPr>
    </w:p>
    <w:p w:rsidR="00B372EA" w:rsidRPr="007C60E3" w:rsidRDefault="00B372EA" w:rsidP="00F905F1">
      <w:pPr>
        <w:shd w:val="clear" w:color="auto" w:fill="CCCCCC"/>
        <w:ind w:right="-200"/>
        <w:jc w:val="center"/>
        <w:rPr>
          <w:rFonts w:ascii="Verdana" w:hAnsi="Verdana"/>
          <w:b/>
          <w:caps/>
          <w:color w:val="CC0001"/>
          <w:kern w:val="28"/>
          <w:sz w:val="32"/>
        </w:rPr>
      </w:pPr>
      <w:r w:rsidRPr="007C60E3">
        <w:rPr>
          <w:rFonts w:ascii="Verdana" w:hAnsi="Verdana"/>
          <w:b/>
          <w:caps/>
          <w:color w:val="CC0001"/>
          <w:kern w:val="28"/>
          <w:sz w:val="32"/>
        </w:rPr>
        <w:t>Vous aussi, refusez la rÉsignation,</w:t>
      </w:r>
    </w:p>
    <w:p w:rsidR="00B372EA" w:rsidRPr="007C60E3" w:rsidRDefault="00B372EA" w:rsidP="00F905F1">
      <w:pPr>
        <w:shd w:val="clear" w:color="auto" w:fill="CCCCCC"/>
        <w:ind w:right="-200"/>
        <w:jc w:val="center"/>
        <w:rPr>
          <w:rFonts w:ascii="Verdana" w:hAnsi="Verdana"/>
          <w:b/>
          <w:caps/>
          <w:color w:val="CC0001"/>
          <w:kern w:val="28"/>
          <w:sz w:val="32"/>
        </w:rPr>
      </w:pPr>
      <w:r w:rsidRPr="007C60E3">
        <w:rPr>
          <w:rFonts w:ascii="Verdana" w:hAnsi="Verdana"/>
          <w:b/>
          <w:caps/>
          <w:color w:val="CC0001"/>
          <w:kern w:val="28"/>
          <w:sz w:val="32"/>
        </w:rPr>
        <w:t>adhÉrez À RÉsistance Sociale !!!</w:t>
      </w:r>
    </w:p>
    <w:p w:rsidR="00EC56A0" w:rsidRDefault="00256AA2" w:rsidP="008B4EDF">
      <w:pPr>
        <w:widowControl/>
        <w:adjustRightInd/>
        <w:jc w:val="left"/>
        <w:textAlignment w:val="auto"/>
      </w:pPr>
      <w:r w:rsidRPr="00256AA2">
        <w:rPr>
          <w:rFonts w:ascii="Arial" w:hAnsi="Arial" w:cs="Arial"/>
          <w:b/>
          <w:noProof/>
          <w:sz w:val="20"/>
          <w:szCs w:val="20"/>
        </w:rPr>
        <w:pict>
          <v:rect id="Rectangle 166" o:spid="_x0000_s1027" style="position:absolute;margin-left:-4.2pt;margin-top:4.5pt;width:189pt;height:153.0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">
            <v:textbox>
              <w:txbxContent>
                <w:p w:rsidR="00892DBE" w:rsidRPr="00E3615E" w:rsidRDefault="00892DBE" w:rsidP="00A627D8">
                  <w:pPr>
                    <w:jc w:val="center"/>
                    <w:rPr>
                      <w:rFonts w:ascii="Arial Narrow" w:hAnsi="Arial Narrow"/>
                      <w:sz w:val="18"/>
                      <w:szCs w:val="18"/>
                    </w:rPr>
                  </w:pPr>
                  <w:r w:rsidRPr="00E3615E">
                    <w:rPr>
                      <w:rFonts w:ascii="Arial Narrow" w:hAnsi="Arial Narrow"/>
                      <w:sz w:val="18"/>
                      <w:szCs w:val="18"/>
                    </w:rPr>
                    <w:t>Le bulletin Résistance Sociale est une publication</w:t>
                  </w:r>
                  <w:r>
                    <w:rPr>
                      <w:rFonts w:ascii="Arial Narrow" w:hAnsi="Arial Narrow"/>
                      <w:sz w:val="18"/>
                      <w:szCs w:val="18"/>
                    </w:rPr>
                    <w:br/>
                  </w:r>
                  <w:r w:rsidRPr="00E3615E">
                    <w:rPr>
                      <w:rFonts w:ascii="Arial Narrow" w:hAnsi="Arial Narrow"/>
                      <w:sz w:val="18"/>
                      <w:szCs w:val="18"/>
                    </w:rPr>
                    <w:t>de RESO, association loi 1901</w:t>
                  </w:r>
                </w:p>
                <w:p w:rsidR="00892DBE" w:rsidRPr="00E3615E" w:rsidRDefault="00892DBE" w:rsidP="00A627D8">
                  <w:pPr>
                    <w:jc w:val="center"/>
                    <w:rPr>
                      <w:rFonts w:ascii="Arial Narrow" w:hAnsi="Arial Narrow"/>
                      <w:sz w:val="18"/>
                      <w:szCs w:val="18"/>
                    </w:rPr>
                  </w:pPr>
                </w:p>
                <w:p w:rsidR="00892DBE" w:rsidRPr="00E3615E" w:rsidRDefault="00892DBE" w:rsidP="00A627D8">
                  <w:pPr>
                    <w:jc w:val="center"/>
                    <w:rPr>
                      <w:rFonts w:ascii="Arial Narrow" w:hAnsi="Arial Narrow"/>
                      <w:sz w:val="18"/>
                      <w:szCs w:val="18"/>
                    </w:rPr>
                  </w:pPr>
                  <w:r w:rsidRPr="00E3615E">
                    <w:rPr>
                      <w:rFonts w:ascii="Arial Narrow" w:hAnsi="Arial Narrow"/>
                      <w:b/>
                      <w:sz w:val="18"/>
                      <w:szCs w:val="18"/>
                    </w:rPr>
                    <w:t>Siège social</w:t>
                  </w:r>
                  <w:r w:rsidRPr="00E3615E">
                    <w:rPr>
                      <w:rFonts w:ascii="Arial Narrow" w:hAnsi="Arial Narrow"/>
                      <w:sz w:val="18"/>
                      <w:szCs w:val="18"/>
                    </w:rPr>
                    <w:t> :</w:t>
                  </w:r>
                </w:p>
                <w:p w:rsidR="00892DBE" w:rsidRPr="00E3615E" w:rsidRDefault="00892DBE" w:rsidP="00A627D8">
                  <w:pPr>
                    <w:jc w:val="center"/>
                    <w:rPr>
                      <w:rFonts w:ascii="Arial Narrow" w:hAnsi="Arial Narrow"/>
                      <w:sz w:val="18"/>
                      <w:szCs w:val="18"/>
                    </w:rPr>
                  </w:pPr>
                  <w:r w:rsidRPr="00E3615E">
                    <w:rPr>
                      <w:rFonts w:ascii="Arial Narrow" w:hAnsi="Arial Narrow"/>
                      <w:sz w:val="18"/>
                      <w:szCs w:val="18"/>
                    </w:rPr>
                    <w:t>121 avenue Ledru Rollin 75011 PARIS</w:t>
                  </w:r>
                </w:p>
                <w:p w:rsidR="00892DBE" w:rsidRPr="00E3615E" w:rsidRDefault="00892DBE" w:rsidP="00A627D8">
                  <w:pPr>
                    <w:jc w:val="center"/>
                    <w:rPr>
                      <w:rFonts w:ascii="Arial Narrow" w:hAnsi="Arial Narrow"/>
                      <w:sz w:val="18"/>
                      <w:szCs w:val="18"/>
                    </w:rPr>
                  </w:pPr>
                </w:p>
                <w:p w:rsidR="00892DBE" w:rsidRPr="00E3615E" w:rsidRDefault="00892DBE" w:rsidP="00A627D8">
                  <w:pPr>
                    <w:jc w:val="center"/>
                    <w:rPr>
                      <w:rFonts w:ascii="Arial Narrow" w:hAnsi="Arial Narrow"/>
                      <w:sz w:val="18"/>
                      <w:szCs w:val="18"/>
                    </w:rPr>
                  </w:pPr>
                  <w:r w:rsidRPr="00E3615E">
                    <w:rPr>
                      <w:rFonts w:ascii="Arial Narrow" w:hAnsi="Arial Narrow"/>
                      <w:sz w:val="18"/>
                      <w:szCs w:val="18"/>
                    </w:rPr>
                    <w:t>Tel : 06 33 82 05 15</w:t>
                  </w:r>
                </w:p>
                <w:p w:rsidR="00892DBE" w:rsidRPr="00E3615E" w:rsidRDefault="00892DBE" w:rsidP="00A627D8">
                  <w:pPr>
                    <w:jc w:val="center"/>
                    <w:rPr>
                      <w:rFonts w:ascii="Arial Narrow" w:hAnsi="Arial Narrow"/>
                      <w:sz w:val="18"/>
                      <w:szCs w:val="18"/>
                    </w:rPr>
                  </w:pPr>
                </w:p>
                <w:p w:rsidR="00892DBE" w:rsidRPr="00E3615E" w:rsidRDefault="00892DBE" w:rsidP="00A627D8">
                  <w:pPr>
                    <w:jc w:val="center"/>
                    <w:rPr>
                      <w:rFonts w:ascii="Arial Narrow" w:hAnsi="Arial Narrow"/>
                      <w:sz w:val="18"/>
                      <w:szCs w:val="18"/>
                    </w:rPr>
                  </w:pPr>
                  <w:r w:rsidRPr="00E3615E">
                    <w:rPr>
                      <w:rFonts w:ascii="Arial Narrow" w:hAnsi="Arial Narrow"/>
                      <w:b/>
                      <w:sz w:val="18"/>
                      <w:szCs w:val="18"/>
                    </w:rPr>
                    <w:t>Site Internet</w:t>
                  </w:r>
                  <w:r w:rsidRPr="00E3615E">
                    <w:rPr>
                      <w:rFonts w:ascii="Arial Narrow" w:hAnsi="Arial Narrow"/>
                      <w:sz w:val="18"/>
                      <w:szCs w:val="18"/>
                    </w:rPr>
                    <w:t> : www. resistancesociale.fr</w:t>
                  </w:r>
                </w:p>
                <w:p w:rsidR="00892DBE" w:rsidRPr="00E3615E" w:rsidRDefault="00892DBE" w:rsidP="00A627D8">
                  <w:pPr>
                    <w:jc w:val="center"/>
                    <w:rPr>
                      <w:rFonts w:ascii="Arial Narrow" w:hAnsi="Arial Narrow"/>
                      <w:sz w:val="18"/>
                      <w:szCs w:val="18"/>
                    </w:rPr>
                  </w:pPr>
                  <w:r w:rsidRPr="00E3615E">
                    <w:rPr>
                      <w:rFonts w:ascii="Arial Narrow" w:hAnsi="Arial Narrow"/>
                      <w:sz w:val="18"/>
                      <w:szCs w:val="18"/>
                    </w:rPr>
                    <w:t xml:space="preserve">Courriel : </w:t>
                  </w:r>
                  <w:hyperlink r:id="rId31" w:history="1">
                    <w:r w:rsidRPr="00E3615E">
                      <w:rPr>
                        <w:rStyle w:val="Lienhypertexte"/>
                        <w:rFonts w:ascii="Arial Narrow" w:hAnsi="Arial Narrow"/>
                        <w:sz w:val="18"/>
                        <w:szCs w:val="18"/>
                      </w:rPr>
                      <w:t>webmaster@resistancesociale.fr</w:t>
                    </w:r>
                  </w:hyperlink>
                </w:p>
                <w:p w:rsidR="00892DBE" w:rsidRPr="00E3615E" w:rsidRDefault="00892DBE" w:rsidP="00A627D8">
                  <w:pPr>
                    <w:jc w:val="center"/>
                    <w:rPr>
                      <w:rFonts w:ascii="Arial Narrow" w:hAnsi="Arial Narrow"/>
                      <w:sz w:val="18"/>
                      <w:szCs w:val="18"/>
                    </w:rPr>
                  </w:pPr>
                </w:p>
                <w:p w:rsidR="00892DBE" w:rsidRPr="00E3615E" w:rsidRDefault="00892DBE" w:rsidP="00A627D8">
                  <w:pPr>
                    <w:jc w:val="center"/>
                    <w:rPr>
                      <w:rFonts w:ascii="Arial Narrow" w:hAnsi="Arial Narrow"/>
                      <w:sz w:val="21"/>
                      <w:szCs w:val="21"/>
                    </w:rPr>
                  </w:pPr>
                  <w:r w:rsidRPr="00E3615E">
                    <w:rPr>
                      <w:rFonts w:ascii="Arial Narrow" w:hAnsi="Arial Narrow"/>
                      <w:sz w:val="18"/>
                      <w:szCs w:val="18"/>
                    </w:rPr>
                    <w:t>Présidente de RESO et directrice</w:t>
                  </w:r>
                  <w:r>
                    <w:rPr>
                      <w:rFonts w:ascii="Arial Narrow" w:hAnsi="Arial Narrow"/>
                      <w:sz w:val="18"/>
                      <w:szCs w:val="18"/>
                    </w:rPr>
                    <w:br/>
                  </w:r>
                  <w:r w:rsidRPr="00E3615E">
                    <w:rPr>
                      <w:rFonts w:ascii="Arial Narrow" w:hAnsi="Arial Narrow"/>
                      <w:sz w:val="18"/>
                      <w:szCs w:val="18"/>
                    </w:rPr>
                    <w:t xml:space="preserve">de la </w:t>
                  </w:r>
                  <w:r w:rsidRPr="0037457D">
                    <w:rPr>
                      <w:rFonts w:ascii="Arial Narrow" w:hAnsi="Arial Narrow"/>
                      <w:sz w:val="18"/>
                      <w:szCs w:val="18"/>
                    </w:rPr>
                    <w:t>publication :</w:t>
                  </w:r>
                  <w:r w:rsidRPr="00E3615E">
                    <w:rPr>
                      <w:rFonts w:ascii="Arial Narrow" w:hAnsi="Arial Narrow"/>
                      <w:sz w:val="21"/>
                      <w:szCs w:val="21"/>
                    </w:rPr>
                    <w:t xml:space="preserve"> </w:t>
                  </w:r>
                </w:p>
                <w:p w:rsidR="00892DBE" w:rsidRPr="00E3615E" w:rsidRDefault="00892DBE" w:rsidP="00A627D8">
                  <w:pPr>
                    <w:jc w:val="center"/>
                    <w:rPr>
                      <w:rFonts w:ascii="Arial Narrow" w:hAnsi="Arial Narrow"/>
                      <w:sz w:val="21"/>
                      <w:szCs w:val="21"/>
                    </w:rPr>
                  </w:pPr>
                  <w:r w:rsidRPr="00E3615E">
                    <w:rPr>
                      <w:rFonts w:ascii="Arial Narrow" w:hAnsi="Arial Narrow"/>
                      <w:b/>
                      <w:sz w:val="21"/>
                      <w:szCs w:val="21"/>
                    </w:rPr>
                    <w:t>Marinette BACHE</w:t>
                  </w:r>
                </w:p>
                <w:p w:rsidR="00892DBE" w:rsidRDefault="00892DBE" w:rsidP="00A627D8">
                  <w:pPr>
                    <w:rPr>
                      <w:sz w:val="16"/>
                    </w:rPr>
                  </w:pPr>
                </w:p>
              </w:txbxContent>
            </v:textbox>
          </v:rect>
        </w:pict>
      </w:r>
      <w:r w:rsidRPr="00256AA2">
        <w:rPr>
          <w:rFonts w:ascii="Tahoma" w:hAnsi="Tahoma" w:cs="Tahoma"/>
          <w:noProof/>
          <w:sz w:val="22"/>
          <w:szCs w:val="22"/>
        </w:rPr>
        <w:pict>
          <v:rect id="Rectangle 167" o:spid="_x0000_s1028" style="position:absolute;margin-left:193.95pt;margin-top:3.75pt;width:342.45pt;height:153.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">
            <v:textbox>
              <w:txbxContent>
                <w:p w:rsidR="00892DBE" w:rsidRPr="00E3615E" w:rsidRDefault="00892DBE" w:rsidP="00A627D8">
                  <w:pPr>
                    <w:pStyle w:val="msoaddress"/>
                    <w:spacing w:line="360" w:lineRule="auto"/>
                    <w:rPr>
                      <w:rFonts w:ascii="Arial" w:hAnsi="Arial"/>
                      <w:color w:val="auto"/>
                    </w:rPr>
                  </w:pPr>
                  <w:r w:rsidRPr="00E3615E">
                    <w:rPr>
                      <w:rFonts w:ascii="Arial" w:hAnsi="Arial"/>
                      <w:color w:val="auto"/>
                    </w:rPr>
                    <w:t>NOM ……………………</w:t>
                  </w:r>
                  <w:r>
                    <w:rPr>
                      <w:rFonts w:ascii="Arial" w:hAnsi="Arial"/>
                      <w:color w:val="auto"/>
                    </w:rPr>
                    <w:t>……… ………. PRENOM : …………………………………</w:t>
                  </w:r>
                </w:p>
                <w:p w:rsidR="00892DBE" w:rsidRPr="00E3615E" w:rsidRDefault="00892DBE" w:rsidP="00A627D8">
                  <w:pPr>
                    <w:pStyle w:val="msoaddress"/>
                    <w:spacing w:line="240" w:lineRule="auto"/>
                    <w:rPr>
                      <w:rFonts w:ascii="Arial" w:hAnsi="Arial"/>
                      <w:color w:val="auto"/>
                      <w:sz w:val="16"/>
                      <w:szCs w:val="16"/>
                    </w:rPr>
                  </w:pPr>
                  <w:r w:rsidRPr="00E3615E">
                    <w:rPr>
                      <w:rFonts w:ascii="Arial" w:hAnsi="Arial"/>
                      <w:color w:val="auto"/>
                    </w:rPr>
                    <w:t xml:space="preserve">ADRESSE : </w:t>
                  </w:r>
                  <w:r w:rsidRPr="00E3615E">
                    <w:rPr>
                      <w:rFonts w:ascii="Arial" w:hAnsi="Arial"/>
                      <w:color w:val="auto"/>
                      <w:sz w:val="16"/>
                      <w:szCs w:val="16"/>
                    </w:rPr>
                    <w:t>………………………………………………………………………………………</w:t>
                  </w:r>
                  <w:r>
                    <w:rPr>
                      <w:rFonts w:ascii="Arial" w:hAnsi="Arial"/>
                      <w:color w:val="auto"/>
                      <w:sz w:val="16"/>
                      <w:szCs w:val="16"/>
                    </w:rPr>
                    <w:t>..</w:t>
                  </w:r>
                </w:p>
                <w:p w:rsidR="00892DBE" w:rsidRPr="00E3615E" w:rsidRDefault="00892DBE" w:rsidP="00A627D8">
                  <w:pPr>
                    <w:pStyle w:val="msoaddress"/>
                    <w:spacing w:before="120" w:line="240" w:lineRule="auto"/>
                    <w:rPr>
                      <w:rFonts w:ascii="Arial" w:hAnsi="Arial"/>
                      <w:color w:val="auto"/>
                    </w:rPr>
                  </w:pPr>
                  <w:r w:rsidRPr="00E3615E">
                    <w:rPr>
                      <w:rFonts w:ascii="Arial" w:hAnsi="Arial"/>
                      <w:color w:val="auto"/>
                      <w:sz w:val="16"/>
                      <w:szCs w:val="16"/>
                    </w:rPr>
                    <w:t>…………………………………………………………………………………</w:t>
                  </w:r>
                  <w:r>
                    <w:rPr>
                      <w:rFonts w:ascii="Arial" w:hAnsi="Arial"/>
                      <w:color w:val="auto"/>
                      <w:sz w:val="16"/>
                      <w:szCs w:val="16"/>
                    </w:rPr>
                    <w:t>…</w:t>
                  </w:r>
                  <w:r w:rsidRPr="00E3615E">
                    <w:rPr>
                      <w:rFonts w:ascii="Arial" w:hAnsi="Arial"/>
                      <w:color w:val="auto"/>
                      <w:sz w:val="16"/>
                      <w:szCs w:val="16"/>
                    </w:rPr>
                    <w:t>………</w:t>
                  </w:r>
                  <w:r>
                    <w:rPr>
                      <w:rFonts w:ascii="Arial" w:hAnsi="Arial"/>
                      <w:color w:val="auto"/>
                      <w:sz w:val="16"/>
                      <w:szCs w:val="16"/>
                    </w:rPr>
                    <w:t>……………</w:t>
                  </w:r>
                </w:p>
                <w:p w:rsidR="00892DBE" w:rsidRDefault="00892DBE" w:rsidP="00A627D8">
                  <w:pPr>
                    <w:pStyle w:val="msoaddress"/>
                    <w:spacing w:before="120" w:line="360" w:lineRule="auto"/>
                    <w:rPr>
                      <w:rFonts w:ascii="Arial" w:hAnsi="Arial"/>
                      <w:color w:val="auto"/>
                    </w:rPr>
                  </w:pPr>
                  <w:r w:rsidRPr="00E3615E">
                    <w:rPr>
                      <w:rFonts w:ascii="Arial" w:hAnsi="Arial"/>
                      <w:color w:val="auto"/>
                    </w:rPr>
                    <w:t>TEL</w:t>
                  </w:r>
                  <w:r>
                    <w:rPr>
                      <w:rFonts w:ascii="Arial" w:hAnsi="Arial"/>
                      <w:color w:val="auto"/>
                    </w:rPr>
                    <w:t xml:space="preserve"> : …………….…................  Portable : .............................................................</w:t>
                  </w:r>
                </w:p>
                <w:p w:rsidR="00892DBE" w:rsidRPr="00E3615E" w:rsidRDefault="00892DBE" w:rsidP="00A627D8">
                  <w:pPr>
                    <w:pStyle w:val="msoaddress"/>
                    <w:spacing w:line="360" w:lineRule="auto"/>
                    <w:rPr>
                      <w:rFonts w:ascii="Arial" w:hAnsi="Arial"/>
                      <w:color w:val="auto"/>
                    </w:rPr>
                  </w:pPr>
                  <w:r w:rsidRPr="00E3615E">
                    <w:rPr>
                      <w:rFonts w:ascii="Arial" w:hAnsi="Arial"/>
                      <w:color w:val="auto"/>
                    </w:rPr>
                    <w:t>E-mail : ………………………………….</w:t>
                  </w:r>
                  <w:r>
                    <w:rPr>
                      <w:rFonts w:ascii="Arial" w:hAnsi="Arial"/>
                      <w:color w:val="auto"/>
                    </w:rPr>
                    <w:t>...................................................................</w:t>
                  </w:r>
                </w:p>
                <w:p w:rsidR="00892DBE" w:rsidRPr="00E3615E" w:rsidRDefault="00892DBE" w:rsidP="00A627D8">
                  <w:pPr>
                    <w:pStyle w:val="msoaddress"/>
                    <w:spacing w:line="240" w:lineRule="auto"/>
                    <w:rPr>
                      <w:rFonts w:ascii="Arial" w:hAnsi="Arial"/>
                      <w:color w:val="auto"/>
                    </w:rPr>
                  </w:pPr>
                  <w:r w:rsidRPr="00E3615E">
                    <w:rPr>
                      <w:rFonts w:ascii="Arial" w:hAnsi="Arial"/>
                      <w:color w:val="auto"/>
                    </w:rPr>
                    <w:sym w:font="Wingdings 2" w:char="F0A3"/>
                  </w:r>
                  <w:r w:rsidRPr="00E3615E">
                    <w:rPr>
                      <w:rFonts w:ascii="Arial" w:hAnsi="Arial"/>
                      <w:color w:val="auto"/>
                    </w:rPr>
                    <w:t xml:space="preserve"> J’adhère à RÉSO et je verse 10  euros  </w:t>
                  </w:r>
                </w:p>
                <w:p w:rsidR="00892DBE" w:rsidRPr="00E3615E" w:rsidRDefault="00892DBE" w:rsidP="00A627D8">
                  <w:pPr>
                    <w:pStyle w:val="msoaddress"/>
                    <w:spacing w:line="240" w:lineRule="auto"/>
                    <w:rPr>
                      <w:rFonts w:ascii="Arial" w:hAnsi="Arial"/>
                      <w:color w:val="auto"/>
                    </w:rPr>
                  </w:pPr>
                  <w:r w:rsidRPr="00E3615E">
                    <w:rPr>
                      <w:rFonts w:ascii="Arial" w:hAnsi="Arial"/>
                      <w:color w:val="auto"/>
                    </w:rPr>
                    <w:sym w:font="Wingdings 2" w:char="F0A3"/>
                  </w:r>
                  <w:r w:rsidRPr="00E3615E">
                    <w:rPr>
                      <w:rFonts w:ascii="Arial" w:hAnsi="Arial"/>
                      <w:color w:val="auto"/>
                    </w:rPr>
                    <w:t xml:space="preserve"> Je m’abonne au bulletin « Résistance Sociale » et je verse 5 euros</w:t>
                  </w:r>
                </w:p>
                <w:p w:rsidR="00892DBE" w:rsidRPr="00E3615E" w:rsidRDefault="00892DBE" w:rsidP="00A627D8">
                  <w:pPr>
                    <w:pStyle w:val="msoaddress"/>
                    <w:spacing w:line="240" w:lineRule="auto"/>
                    <w:rPr>
                      <w:rFonts w:ascii="Arial" w:hAnsi="Arial"/>
                      <w:color w:val="auto"/>
                    </w:rPr>
                  </w:pPr>
                  <w:r w:rsidRPr="00E3615E">
                    <w:rPr>
                      <w:rFonts w:ascii="Arial" w:hAnsi="Arial"/>
                      <w:color w:val="auto"/>
                    </w:rPr>
                    <w:sym w:font="Wingdings 2" w:char="F0A3"/>
                  </w:r>
                  <w:r w:rsidRPr="00E3615E">
                    <w:rPr>
                      <w:rFonts w:ascii="Arial" w:hAnsi="Arial"/>
                      <w:color w:val="auto"/>
                    </w:rPr>
                    <w:t xml:space="preserve"> Je souhaite diffuser le journal autour de moi. Adressez-moi ……… exemplaires par envoi.</w:t>
                  </w:r>
                </w:p>
                <w:p w:rsidR="00892DBE" w:rsidRDefault="00892DBE" w:rsidP="00A627D8">
                  <w:pPr>
                    <w:spacing w:line="360" w:lineRule="auto"/>
                    <w:jc w:val="center"/>
                    <w:rPr>
                      <w:rFonts w:ascii="Arial Narrow" w:hAnsi="Arial Narrow"/>
                      <w:sz w:val="18"/>
                      <w:szCs w:val="18"/>
                    </w:rPr>
                  </w:pPr>
                  <w:r w:rsidRPr="00E3615E">
                    <w:rPr>
                      <w:rFonts w:ascii="Arial Narrow" w:hAnsi="Arial Narrow"/>
                      <w:b/>
                      <w:sz w:val="18"/>
                      <w:szCs w:val="18"/>
                    </w:rPr>
                    <w:t xml:space="preserve">À retourner à : </w:t>
                  </w:r>
                  <w:r w:rsidRPr="00E3615E">
                    <w:rPr>
                      <w:rFonts w:ascii="Arial Narrow" w:hAnsi="Arial Narrow"/>
                      <w:sz w:val="18"/>
                      <w:szCs w:val="18"/>
                    </w:rPr>
                    <w:t xml:space="preserve">RÉSO 121 avenue Ledru Rollin 75011 PARIS </w:t>
                  </w:r>
                </w:p>
                <w:p w:rsidR="00892DBE" w:rsidRPr="00E3615E" w:rsidRDefault="00892DBE" w:rsidP="00A627D8">
                  <w:pPr>
                    <w:spacing w:line="360" w:lineRule="auto"/>
                    <w:jc w:val="center"/>
                    <w:rPr>
                      <w:rFonts w:ascii="Arial Narrow" w:hAnsi="Arial Narrow"/>
                      <w:sz w:val="18"/>
                      <w:szCs w:val="18"/>
                    </w:rPr>
                  </w:pPr>
                  <w:r w:rsidRPr="00E3615E">
                    <w:rPr>
                      <w:rFonts w:ascii="Arial Narrow" w:hAnsi="Arial Narrow"/>
                      <w:sz w:val="18"/>
                      <w:szCs w:val="18"/>
                    </w:rPr>
                    <w:t>(</w:t>
                  </w:r>
                  <w:proofErr w:type="gramStart"/>
                  <w:r w:rsidRPr="00E3615E">
                    <w:rPr>
                      <w:rFonts w:ascii="Arial Narrow" w:hAnsi="Arial Narrow"/>
                      <w:sz w:val="18"/>
                      <w:szCs w:val="18"/>
                    </w:rPr>
                    <w:t>chèque</w:t>
                  </w:r>
                  <w:proofErr w:type="gramEnd"/>
                  <w:r w:rsidRPr="00E3615E">
                    <w:rPr>
                      <w:rFonts w:ascii="Arial Narrow" w:hAnsi="Arial Narrow"/>
                      <w:sz w:val="18"/>
                      <w:szCs w:val="18"/>
                    </w:rPr>
                    <w:t xml:space="preserve"> à l’ordre de Résistance Sociale)</w:t>
                  </w:r>
                </w:p>
              </w:txbxContent>
            </v:textbox>
          </v:rect>
        </w:pict>
      </w:r>
    </w:p>
    <w:p w:rsidR="00EC56A0" w:rsidRDefault="00EC56A0" w:rsidP="008B4EDF">
      <w:pPr>
        <w:widowControl/>
        <w:adjustRightInd/>
        <w:jc w:val="left"/>
        <w:textAlignment w:val="auto"/>
      </w:pPr>
    </w:p>
    <w:p w:rsidR="00EC56A0" w:rsidRDefault="00EC56A0" w:rsidP="008B4EDF">
      <w:pPr>
        <w:widowControl/>
        <w:adjustRightInd/>
        <w:jc w:val="left"/>
        <w:textAlignment w:val="auto"/>
      </w:pPr>
    </w:p>
    <w:p w:rsidR="00EC56A0" w:rsidRDefault="00EC56A0" w:rsidP="008B4EDF">
      <w:pPr>
        <w:widowControl/>
        <w:adjustRightInd/>
        <w:jc w:val="left"/>
        <w:textAlignment w:val="auto"/>
      </w:pPr>
    </w:p>
    <w:p w:rsidR="00EC56A0" w:rsidRDefault="00EC56A0" w:rsidP="008B4EDF">
      <w:pPr>
        <w:widowControl/>
        <w:adjustRightInd/>
        <w:jc w:val="left"/>
        <w:textAlignment w:val="auto"/>
      </w:pPr>
    </w:p>
    <w:p w:rsidR="00EC56A0" w:rsidRDefault="00EC56A0" w:rsidP="008B4EDF">
      <w:pPr>
        <w:widowControl/>
        <w:adjustRightInd/>
        <w:jc w:val="left"/>
        <w:textAlignment w:val="auto"/>
      </w:pPr>
    </w:p>
    <w:p w:rsidR="00C47281" w:rsidRPr="00BB13F7" w:rsidRDefault="00C47281" w:rsidP="00BB13F7">
      <w:pPr>
        <w:spacing w:line="162" w:lineRule="atLeast"/>
        <w:rPr>
          <w:rFonts w:ascii="Tahoma" w:hAnsi="Tahoma" w:cs="Tahoma"/>
          <w:sz w:val="4"/>
          <w:szCs w:val="4"/>
        </w:rPr>
      </w:pPr>
    </w:p>
    <w:sectPr w:rsidR="00C47281" w:rsidRPr="00BB13F7" w:rsidSect="007D6169">
      <w:type w:val="continuous"/>
      <w:pgSz w:w="11906" w:h="16838"/>
      <w:pgMar w:top="567" w:right="737" w:bottom="360" w:left="737" w:header="360" w:footer="491" w:gutter="0"/>
      <w:cols w:sep="1" w:space="45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79F" w:rsidRDefault="004A779F">
      <w:r>
        <w:separator/>
      </w:r>
    </w:p>
  </w:endnote>
  <w:endnote w:type="continuationSeparator" w:id="0">
    <w:p w:rsidR="004A779F" w:rsidRDefault="004A77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w Cen MT">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Franklin Gothic Medium Cond">
    <w:altName w:val="Impact"/>
    <w:charset w:val="00"/>
    <w:family w:val="swiss"/>
    <w:pitch w:val="variable"/>
    <w:sig w:usb0="00000001"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30204"/>
    <w:charset w:val="00"/>
    <w:family w:val="swiss"/>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DBE" w:rsidRDefault="00892DBE" w:rsidP="00E257C3">
    <w:pPr>
      <w:pStyle w:val="Pieddepage"/>
      <w:shd w:val="clear" w:color="auto" w:fill="CCCCCC"/>
      <w:ind w:left="-397" w:right="-397"/>
      <w:rPr>
        <w:b/>
      </w:rPr>
    </w:pPr>
    <w:r>
      <w:rPr>
        <w:rFonts w:ascii="Book Antiqua" w:hAnsi="Book Antiqua"/>
        <w:b/>
        <w:sz w:val="22"/>
      </w:rPr>
      <w:t xml:space="preserve"> WWW.RESISTANCESOCIALE.FR</w:t>
    </w:r>
    <w:r>
      <w:rPr>
        <w:rFonts w:ascii="Book Antiqua" w:hAnsi="Book Antiqua"/>
        <w:sz w:val="22"/>
      </w:rPr>
      <w:t xml:space="preserve">                                                                       </w:t>
    </w:r>
    <w:r>
      <w:rPr>
        <w:rFonts w:ascii="Book Antiqua" w:hAnsi="Book Antiqua"/>
        <w:b/>
        <w:sz w:val="22"/>
      </w:rPr>
      <w:t xml:space="preserve">NUMÉRO 147  – AVRIL  2016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DBE" w:rsidRDefault="00892DBE" w:rsidP="00BC0CF1">
    <w:pPr>
      <w:pStyle w:val="Pieddepage"/>
      <w:shd w:val="clear" w:color="auto" w:fill="CCCCCC"/>
      <w:ind w:left="-397" w:right="-397"/>
      <w:rPr>
        <w:b/>
      </w:rPr>
    </w:pPr>
    <w:r w:rsidRPr="009A4834">
      <w:rPr>
        <w:rFonts w:ascii="Book Antiqua" w:hAnsi="Book Antiqua"/>
        <w:b/>
        <w:sz w:val="22"/>
      </w:rPr>
      <w:t>WWW.RESISTANCESOCIALE.FR</w:t>
    </w:r>
    <w:r>
      <w:rPr>
        <w:rFonts w:ascii="Book Antiqua" w:hAnsi="Book Antiqua"/>
        <w:sz w:val="22"/>
      </w:rPr>
      <w:t xml:space="preserve">                                                                                        </w:t>
    </w:r>
    <w:r>
      <w:rPr>
        <w:rFonts w:ascii="Book Antiqua" w:hAnsi="Book Antiqua"/>
        <w:b/>
        <w:sz w:val="22"/>
      </w:rPr>
      <w:t xml:space="preserve">NUMÉRO 147 – AVRIL 2016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DBE" w:rsidRDefault="00892DBE" w:rsidP="00E257C3">
    <w:pPr>
      <w:pStyle w:val="Pieddepage"/>
      <w:shd w:val="clear" w:color="auto" w:fill="CCCCCC"/>
      <w:ind w:left="-397" w:right="-397"/>
      <w:rPr>
        <w:b/>
      </w:rPr>
    </w:pPr>
    <w:r>
      <w:rPr>
        <w:rFonts w:ascii="Book Antiqua" w:hAnsi="Book Antiqua"/>
        <w:b/>
        <w:sz w:val="22"/>
      </w:rPr>
      <w:t>WWW.RESISTANCESOCIALE.FR</w:t>
    </w:r>
    <w:r>
      <w:rPr>
        <w:rFonts w:ascii="Book Antiqua" w:hAnsi="Book Antiqua"/>
        <w:sz w:val="22"/>
      </w:rPr>
      <w:t xml:space="preserve">                                                                                        </w:t>
    </w:r>
    <w:r>
      <w:rPr>
        <w:rFonts w:ascii="Book Antiqua" w:hAnsi="Book Antiqua"/>
        <w:b/>
        <w:sz w:val="22"/>
      </w:rPr>
      <w:t xml:space="preserve">NUMÉRO 147 – AVRIL 2016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79F" w:rsidRDefault="004A779F">
      <w:r>
        <w:separator/>
      </w:r>
    </w:p>
  </w:footnote>
  <w:footnote w:type="continuationSeparator" w:id="0">
    <w:p w:rsidR="004A779F" w:rsidRDefault="004A77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54589"/>
      <w:docPartObj>
        <w:docPartGallery w:val="Page Numbers (Top of Page)"/>
        <w:docPartUnique/>
      </w:docPartObj>
    </w:sdtPr>
    <w:sdtContent>
      <w:p w:rsidR="00892DBE" w:rsidRDefault="00256AA2">
        <w:pPr>
          <w:pStyle w:val="En-tte"/>
          <w:jc w:val="right"/>
        </w:pPr>
        <w:fldSimple w:instr=" PAGE   \* MERGEFORMAT ">
          <w:r w:rsidR="00FF37CF">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DBE" w:rsidRPr="00E8386C" w:rsidRDefault="00256AA2" w:rsidP="00E8386C">
    <w:pPr>
      <w:pStyle w:val="En-tte"/>
      <w:jc w:val="right"/>
    </w:pPr>
    <w:r>
      <w:rPr>
        <w:rStyle w:val="Numrodepage"/>
      </w:rPr>
      <w:fldChar w:fldCharType="begin"/>
    </w:r>
    <w:r w:rsidR="00892DBE">
      <w:rPr>
        <w:rStyle w:val="Numrodepage"/>
      </w:rPr>
      <w:instrText xml:space="preserve"> PAGE </w:instrText>
    </w:r>
    <w:r>
      <w:rPr>
        <w:rStyle w:val="Numrodepage"/>
      </w:rPr>
      <w:fldChar w:fldCharType="separate"/>
    </w:r>
    <w:r w:rsidR="00FF37CF">
      <w:rPr>
        <w:rStyle w:val="Numrodepage"/>
        <w:noProof/>
      </w:rPr>
      <w:t>2</w:t>
    </w:r>
    <w:r>
      <w:rPr>
        <w:rStyle w:val="Numrodepage"/>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DBE" w:rsidRPr="00E8386C" w:rsidRDefault="00256AA2" w:rsidP="00E8386C">
    <w:pPr>
      <w:pStyle w:val="En-tte"/>
      <w:jc w:val="right"/>
    </w:pPr>
    <w:r>
      <w:rPr>
        <w:rStyle w:val="Numrodepage"/>
      </w:rPr>
      <w:fldChar w:fldCharType="begin"/>
    </w:r>
    <w:r w:rsidR="00892DBE">
      <w:rPr>
        <w:rStyle w:val="Numrodepage"/>
      </w:rPr>
      <w:instrText xml:space="preserve"> PAGE </w:instrText>
    </w:r>
    <w:r>
      <w:rPr>
        <w:rStyle w:val="Numrodepage"/>
      </w:rPr>
      <w:fldChar w:fldCharType="separate"/>
    </w:r>
    <w:r w:rsidR="00FF37CF">
      <w:rPr>
        <w:rStyle w:val="Numrodepage"/>
        <w:noProof/>
      </w:rPr>
      <w:t>7</w:t>
    </w:r>
    <w:r>
      <w:rPr>
        <w:rStyle w:val="Numrodepage"/>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DBE" w:rsidRPr="00E8386C" w:rsidRDefault="00892DBE" w:rsidP="00E8386C">
    <w:pPr>
      <w:pStyle w:val="En-tte"/>
      <w:jc w:val="right"/>
    </w:pPr>
    <w:r>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sz w:val="18"/>
        <w:szCs w:val="18"/>
      </w:rPr>
    </w:lvl>
    <w:lvl w:ilvl="1">
      <w:start w:val="1"/>
      <w:numFmt w:val="bullet"/>
      <w:lvlText w:val=""/>
      <w:lvlJc w:val="left"/>
      <w:pPr>
        <w:tabs>
          <w:tab w:val="num" w:pos="720"/>
        </w:tabs>
        <w:ind w:left="720" w:hanging="360"/>
      </w:pPr>
      <w:rPr>
        <w:rFonts w:ascii="Symbol" w:hAnsi="Symbol"/>
        <w:sz w:val="18"/>
        <w:szCs w:val="18"/>
      </w:rPr>
    </w:lvl>
    <w:lvl w:ilvl="2">
      <w:start w:val="1"/>
      <w:numFmt w:val="bullet"/>
      <w:lvlText w:val=""/>
      <w:lvlJc w:val="left"/>
      <w:pPr>
        <w:tabs>
          <w:tab w:val="num" w:pos="1080"/>
        </w:tabs>
        <w:ind w:left="1080" w:hanging="360"/>
      </w:pPr>
      <w:rPr>
        <w:rFonts w:ascii="Symbol" w:hAnsi="Symbol"/>
        <w:sz w:val="18"/>
        <w:szCs w:val="18"/>
      </w:rPr>
    </w:lvl>
    <w:lvl w:ilvl="3">
      <w:start w:val="1"/>
      <w:numFmt w:val="bullet"/>
      <w:lvlText w:val=""/>
      <w:lvlJc w:val="left"/>
      <w:pPr>
        <w:tabs>
          <w:tab w:val="num" w:pos="1440"/>
        </w:tabs>
        <w:ind w:left="1440" w:hanging="360"/>
      </w:pPr>
      <w:rPr>
        <w:rFonts w:ascii="Symbol" w:hAnsi="Symbol"/>
        <w:sz w:val="18"/>
        <w:szCs w:val="18"/>
      </w:rPr>
    </w:lvl>
    <w:lvl w:ilvl="4">
      <w:start w:val="1"/>
      <w:numFmt w:val="bullet"/>
      <w:lvlText w:val=""/>
      <w:lvlJc w:val="left"/>
      <w:pPr>
        <w:tabs>
          <w:tab w:val="num" w:pos="1800"/>
        </w:tabs>
        <w:ind w:left="1800" w:hanging="360"/>
      </w:pPr>
      <w:rPr>
        <w:rFonts w:ascii="Symbol" w:hAnsi="Symbol"/>
        <w:sz w:val="18"/>
        <w:szCs w:val="18"/>
      </w:rPr>
    </w:lvl>
    <w:lvl w:ilvl="5">
      <w:start w:val="1"/>
      <w:numFmt w:val="bullet"/>
      <w:lvlText w:val=""/>
      <w:lvlJc w:val="left"/>
      <w:pPr>
        <w:tabs>
          <w:tab w:val="num" w:pos="2160"/>
        </w:tabs>
        <w:ind w:left="2160" w:hanging="360"/>
      </w:pPr>
      <w:rPr>
        <w:rFonts w:ascii="Symbol" w:hAnsi="Symbol"/>
        <w:sz w:val="18"/>
        <w:szCs w:val="18"/>
      </w:rPr>
    </w:lvl>
    <w:lvl w:ilvl="6">
      <w:start w:val="1"/>
      <w:numFmt w:val="bullet"/>
      <w:lvlText w:val=""/>
      <w:lvlJc w:val="left"/>
      <w:pPr>
        <w:tabs>
          <w:tab w:val="num" w:pos="2520"/>
        </w:tabs>
        <w:ind w:left="2520" w:hanging="360"/>
      </w:pPr>
      <w:rPr>
        <w:rFonts w:ascii="Symbol" w:hAnsi="Symbol"/>
        <w:sz w:val="18"/>
        <w:szCs w:val="18"/>
      </w:rPr>
    </w:lvl>
    <w:lvl w:ilvl="7">
      <w:start w:val="1"/>
      <w:numFmt w:val="bullet"/>
      <w:lvlText w:val=""/>
      <w:lvlJc w:val="left"/>
      <w:pPr>
        <w:tabs>
          <w:tab w:val="num" w:pos="2880"/>
        </w:tabs>
        <w:ind w:left="2880" w:hanging="360"/>
      </w:pPr>
      <w:rPr>
        <w:rFonts w:ascii="Symbol" w:hAnsi="Symbol"/>
        <w:sz w:val="18"/>
        <w:szCs w:val="18"/>
      </w:rPr>
    </w:lvl>
    <w:lvl w:ilvl="8">
      <w:start w:val="1"/>
      <w:numFmt w:val="bullet"/>
      <w:lvlText w:val=""/>
      <w:lvlJc w:val="left"/>
      <w:pPr>
        <w:tabs>
          <w:tab w:val="num" w:pos="3240"/>
        </w:tabs>
        <w:ind w:left="3240" w:hanging="360"/>
      </w:pPr>
      <w:rPr>
        <w:rFonts w:ascii="Symbol" w:hAnsi="Symbol"/>
        <w:sz w:val="18"/>
        <w:szCs w:val="18"/>
      </w:rPr>
    </w:lvl>
  </w:abstractNum>
  <w:abstractNum w:abstractNumId="1">
    <w:nsid w:val="00000002"/>
    <w:multiLevelType w:val="multilevel"/>
    <w:tmpl w:val="00000002"/>
    <w:name w:val="WWNum2"/>
    <w:lvl w:ilvl="0">
      <w:start w:val="2"/>
      <w:numFmt w:val="bullet"/>
      <w:lvlText w:val="-"/>
      <w:lvlJc w:val="left"/>
      <w:pPr>
        <w:tabs>
          <w:tab w:val="num" w:pos="0"/>
        </w:tabs>
        <w:ind w:left="720" w:hanging="360"/>
      </w:pPr>
      <w:rPr>
        <w:rFonts w:ascii="Arial" w:hAnsi="Arial"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C4C8C71E"/>
    <w:name w:val="WWNum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3">
    <w:nsid w:val="00000004"/>
    <w:multiLevelType w:val="multilevel"/>
    <w:tmpl w:val="00000004"/>
    <w:name w:val="WWNum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7"/>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nsid w:val="00000008"/>
    <w:multiLevelType w:val="multilevel"/>
    <w:tmpl w:val="00000008"/>
    <w:name w:val="WWNum9"/>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7">
    <w:nsid w:val="00000009"/>
    <w:multiLevelType w:val="multilevel"/>
    <w:tmpl w:val="00000009"/>
    <w:name w:val="WWNum10"/>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8">
    <w:nsid w:val="0000000A"/>
    <w:multiLevelType w:val="multilevel"/>
    <w:tmpl w:val="0000000A"/>
    <w:name w:val="WWNum11"/>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nsid w:val="0000000B"/>
    <w:multiLevelType w:val="multilevel"/>
    <w:tmpl w:val="0000000B"/>
    <w:name w:val="WWNum1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0C"/>
    <w:multiLevelType w:val="multilevel"/>
    <w:tmpl w:val="0000000C"/>
    <w:name w:val="WWNum13"/>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1">
    <w:nsid w:val="0000000D"/>
    <w:multiLevelType w:val="multilevel"/>
    <w:tmpl w:val="0000000D"/>
    <w:name w:val="WWNum14"/>
    <w:lvl w:ilvl="0">
      <w:start w:val="1"/>
      <w:numFmt w:val="bullet"/>
      <w:lvlText w:val="-"/>
      <w:lvlJc w:val="left"/>
      <w:pPr>
        <w:tabs>
          <w:tab w:val="num" w:pos="0"/>
        </w:tabs>
        <w:ind w:left="360" w:hanging="360"/>
      </w:pPr>
      <w:rPr>
        <w:rFonts w:ascii="Arial" w:hAnsi="Arial" w:cs="Calibri"/>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2">
    <w:nsid w:val="03144BB5"/>
    <w:multiLevelType w:val="hybridMultilevel"/>
    <w:tmpl w:val="61FEDDE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70F0347"/>
    <w:multiLevelType w:val="hybridMultilevel"/>
    <w:tmpl w:val="B5BED98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0ABF7166"/>
    <w:multiLevelType w:val="hybridMultilevel"/>
    <w:tmpl w:val="1BCA533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1CCD219F"/>
    <w:multiLevelType w:val="hybridMultilevel"/>
    <w:tmpl w:val="F2A8C364"/>
    <w:lvl w:ilvl="0" w:tplc="0AC6B9A6">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1E350480"/>
    <w:multiLevelType w:val="hybridMultilevel"/>
    <w:tmpl w:val="CEF638D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1FAB25D1"/>
    <w:multiLevelType w:val="hybridMultilevel"/>
    <w:tmpl w:val="80DAA390"/>
    <w:lvl w:ilvl="0" w:tplc="9112F250">
      <w:start w:val="2"/>
      <w:numFmt w:val="bullet"/>
      <w:lvlText w:val="-"/>
      <w:lvlJc w:val="left"/>
      <w:pPr>
        <w:ind w:left="720" w:hanging="360"/>
      </w:pPr>
      <w:rPr>
        <w:rFonts w:ascii="Cambria" w:eastAsia="Calibr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2141DF9"/>
    <w:multiLevelType w:val="hybridMultilevel"/>
    <w:tmpl w:val="D0DC23C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26C50479"/>
    <w:multiLevelType w:val="hybridMultilevel"/>
    <w:tmpl w:val="B5AC3BD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26EA0F3A"/>
    <w:multiLevelType w:val="hybridMultilevel"/>
    <w:tmpl w:val="D13210B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271334F2"/>
    <w:multiLevelType w:val="hybridMultilevel"/>
    <w:tmpl w:val="CD5E4D94"/>
    <w:lvl w:ilvl="0" w:tplc="0AC6B9A6">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2CB5450A"/>
    <w:multiLevelType w:val="hybridMultilevel"/>
    <w:tmpl w:val="C6CC02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03E721B"/>
    <w:multiLevelType w:val="hybridMultilevel"/>
    <w:tmpl w:val="10B0ABF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36BF6C0B"/>
    <w:multiLevelType w:val="hybridMultilevel"/>
    <w:tmpl w:val="0C428064"/>
    <w:lvl w:ilvl="0" w:tplc="9AB0E8D2">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39C56968"/>
    <w:multiLevelType w:val="hybridMultilevel"/>
    <w:tmpl w:val="E7844FC2"/>
    <w:lvl w:ilvl="0" w:tplc="9AB0E8D2">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3CB472CC"/>
    <w:multiLevelType w:val="hybridMultilevel"/>
    <w:tmpl w:val="B20E71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ED10B48"/>
    <w:multiLevelType w:val="hybridMultilevel"/>
    <w:tmpl w:val="964C7D4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4195377F"/>
    <w:multiLevelType w:val="hybridMultilevel"/>
    <w:tmpl w:val="7D5822A2"/>
    <w:lvl w:ilvl="0" w:tplc="9AB0E8D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A9F6FBB"/>
    <w:multiLevelType w:val="hybridMultilevel"/>
    <w:tmpl w:val="588A088C"/>
    <w:lvl w:ilvl="0" w:tplc="9AB0E8D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B0375CE"/>
    <w:multiLevelType w:val="hybridMultilevel"/>
    <w:tmpl w:val="8A601C7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538A1C4D"/>
    <w:multiLevelType w:val="hybridMultilevel"/>
    <w:tmpl w:val="FDAA2B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4FB6588"/>
    <w:multiLevelType w:val="hybridMultilevel"/>
    <w:tmpl w:val="9A263A5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59125E98"/>
    <w:multiLevelType w:val="hybridMultilevel"/>
    <w:tmpl w:val="6C44CDCC"/>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5D1C44D6"/>
    <w:multiLevelType w:val="hybridMultilevel"/>
    <w:tmpl w:val="A23C828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61967DD5"/>
    <w:multiLevelType w:val="hybridMultilevel"/>
    <w:tmpl w:val="7AEE68EE"/>
    <w:lvl w:ilvl="0" w:tplc="040C0005">
      <w:start w:val="1"/>
      <w:numFmt w:val="bullet"/>
      <w:lvlText w:val=""/>
      <w:lvlJc w:val="left"/>
      <w:pPr>
        <w:ind w:left="327" w:hanging="360"/>
      </w:pPr>
      <w:rPr>
        <w:rFonts w:ascii="Wingdings" w:hAnsi="Wingdings" w:hint="default"/>
      </w:rPr>
    </w:lvl>
    <w:lvl w:ilvl="1" w:tplc="040C0003">
      <w:start w:val="1"/>
      <w:numFmt w:val="bullet"/>
      <w:lvlText w:val="o"/>
      <w:lvlJc w:val="left"/>
      <w:pPr>
        <w:ind w:left="1047" w:hanging="360"/>
      </w:pPr>
      <w:rPr>
        <w:rFonts w:ascii="Courier New" w:hAnsi="Courier New" w:cs="Courier New" w:hint="default"/>
      </w:rPr>
    </w:lvl>
    <w:lvl w:ilvl="2" w:tplc="040C0005">
      <w:start w:val="1"/>
      <w:numFmt w:val="bullet"/>
      <w:lvlText w:val=""/>
      <w:lvlJc w:val="left"/>
      <w:pPr>
        <w:ind w:left="1767" w:hanging="360"/>
      </w:pPr>
      <w:rPr>
        <w:rFonts w:ascii="Wingdings" w:hAnsi="Wingdings" w:hint="default"/>
      </w:rPr>
    </w:lvl>
    <w:lvl w:ilvl="3" w:tplc="040C0001" w:tentative="1">
      <w:start w:val="1"/>
      <w:numFmt w:val="bullet"/>
      <w:lvlText w:val=""/>
      <w:lvlJc w:val="left"/>
      <w:pPr>
        <w:ind w:left="2487" w:hanging="360"/>
      </w:pPr>
      <w:rPr>
        <w:rFonts w:ascii="Symbol" w:hAnsi="Symbol" w:hint="default"/>
      </w:rPr>
    </w:lvl>
    <w:lvl w:ilvl="4" w:tplc="040C0003" w:tentative="1">
      <w:start w:val="1"/>
      <w:numFmt w:val="bullet"/>
      <w:lvlText w:val="o"/>
      <w:lvlJc w:val="left"/>
      <w:pPr>
        <w:ind w:left="3207" w:hanging="360"/>
      </w:pPr>
      <w:rPr>
        <w:rFonts w:ascii="Courier New" w:hAnsi="Courier New" w:cs="Courier New" w:hint="default"/>
      </w:rPr>
    </w:lvl>
    <w:lvl w:ilvl="5" w:tplc="040C0005" w:tentative="1">
      <w:start w:val="1"/>
      <w:numFmt w:val="bullet"/>
      <w:lvlText w:val=""/>
      <w:lvlJc w:val="left"/>
      <w:pPr>
        <w:ind w:left="3927" w:hanging="360"/>
      </w:pPr>
      <w:rPr>
        <w:rFonts w:ascii="Wingdings" w:hAnsi="Wingdings" w:hint="default"/>
      </w:rPr>
    </w:lvl>
    <w:lvl w:ilvl="6" w:tplc="040C0001" w:tentative="1">
      <w:start w:val="1"/>
      <w:numFmt w:val="bullet"/>
      <w:lvlText w:val=""/>
      <w:lvlJc w:val="left"/>
      <w:pPr>
        <w:ind w:left="4647" w:hanging="360"/>
      </w:pPr>
      <w:rPr>
        <w:rFonts w:ascii="Symbol" w:hAnsi="Symbol" w:hint="default"/>
      </w:rPr>
    </w:lvl>
    <w:lvl w:ilvl="7" w:tplc="040C0003" w:tentative="1">
      <w:start w:val="1"/>
      <w:numFmt w:val="bullet"/>
      <w:lvlText w:val="o"/>
      <w:lvlJc w:val="left"/>
      <w:pPr>
        <w:ind w:left="5367" w:hanging="360"/>
      </w:pPr>
      <w:rPr>
        <w:rFonts w:ascii="Courier New" w:hAnsi="Courier New" w:cs="Courier New" w:hint="default"/>
      </w:rPr>
    </w:lvl>
    <w:lvl w:ilvl="8" w:tplc="040C0005" w:tentative="1">
      <w:start w:val="1"/>
      <w:numFmt w:val="bullet"/>
      <w:lvlText w:val=""/>
      <w:lvlJc w:val="left"/>
      <w:pPr>
        <w:ind w:left="6087" w:hanging="360"/>
      </w:pPr>
      <w:rPr>
        <w:rFonts w:ascii="Wingdings" w:hAnsi="Wingdings" w:hint="default"/>
      </w:rPr>
    </w:lvl>
  </w:abstractNum>
  <w:abstractNum w:abstractNumId="36">
    <w:nsid w:val="61EE26E7"/>
    <w:multiLevelType w:val="hybridMultilevel"/>
    <w:tmpl w:val="6758178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627E571A"/>
    <w:multiLevelType w:val="hybridMultilevel"/>
    <w:tmpl w:val="21D44C9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63AD2E2B"/>
    <w:multiLevelType w:val="hybridMultilevel"/>
    <w:tmpl w:val="44328BE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64234EF2"/>
    <w:multiLevelType w:val="hybridMultilevel"/>
    <w:tmpl w:val="FDDA5DE8"/>
    <w:lvl w:ilvl="0" w:tplc="A4804C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6B0868BD"/>
    <w:multiLevelType w:val="hybridMultilevel"/>
    <w:tmpl w:val="D70C8D1A"/>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nsid w:val="6C00176C"/>
    <w:multiLevelType w:val="hybridMultilevel"/>
    <w:tmpl w:val="9122595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6FB007DA"/>
    <w:multiLevelType w:val="hybridMultilevel"/>
    <w:tmpl w:val="C5B66F3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nsid w:val="780B234F"/>
    <w:multiLevelType w:val="hybridMultilevel"/>
    <w:tmpl w:val="DE18E3E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5"/>
  </w:num>
  <w:num w:numId="2">
    <w:abstractNumId w:val="15"/>
  </w:num>
  <w:num w:numId="3">
    <w:abstractNumId w:val="20"/>
  </w:num>
  <w:num w:numId="4">
    <w:abstractNumId w:val="23"/>
  </w:num>
  <w:num w:numId="5">
    <w:abstractNumId w:val="13"/>
  </w:num>
  <w:num w:numId="6">
    <w:abstractNumId w:val="21"/>
  </w:num>
  <w:num w:numId="7">
    <w:abstractNumId w:val="30"/>
  </w:num>
  <w:num w:numId="8">
    <w:abstractNumId w:val="32"/>
  </w:num>
  <w:num w:numId="9">
    <w:abstractNumId w:val="42"/>
  </w:num>
  <w:num w:numId="10">
    <w:abstractNumId w:val="34"/>
  </w:num>
  <w:num w:numId="11">
    <w:abstractNumId w:val="19"/>
  </w:num>
  <w:num w:numId="12">
    <w:abstractNumId w:val="39"/>
  </w:num>
  <w:num w:numId="13">
    <w:abstractNumId w:val="37"/>
  </w:num>
  <w:num w:numId="14">
    <w:abstractNumId w:val="27"/>
  </w:num>
  <w:num w:numId="15">
    <w:abstractNumId w:val="33"/>
  </w:num>
  <w:num w:numId="16">
    <w:abstractNumId w:val="16"/>
  </w:num>
  <w:num w:numId="17">
    <w:abstractNumId w:val="25"/>
  </w:num>
  <w:num w:numId="18">
    <w:abstractNumId w:val="43"/>
  </w:num>
  <w:num w:numId="19">
    <w:abstractNumId w:val="18"/>
  </w:num>
  <w:num w:numId="20">
    <w:abstractNumId w:val="14"/>
  </w:num>
  <w:num w:numId="21">
    <w:abstractNumId w:val="40"/>
  </w:num>
  <w:num w:numId="22">
    <w:abstractNumId w:val="36"/>
  </w:num>
  <w:num w:numId="23">
    <w:abstractNumId w:val="12"/>
  </w:num>
  <w:num w:numId="24">
    <w:abstractNumId w:val="26"/>
  </w:num>
  <w:num w:numId="25">
    <w:abstractNumId w:val="31"/>
  </w:num>
  <w:num w:numId="26">
    <w:abstractNumId w:val="29"/>
  </w:num>
  <w:num w:numId="27">
    <w:abstractNumId w:val="41"/>
  </w:num>
  <w:num w:numId="28">
    <w:abstractNumId w:val="28"/>
  </w:num>
  <w:num w:numId="29">
    <w:abstractNumId w:val="24"/>
  </w:num>
  <w:num w:numId="30">
    <w:abstractNumId w:val="38"/>
  </w:num>
  <w:num w:numId="31">
    <w:abstractNumId w:val="22"/>
  </w:num>
  <w:num w:numId="32">
    <w:abstractNumId w:val="1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efaultTabStop w:val="708"/>
  <w:autoHyphenation/>
  <w:consecutiveHyphenLimit w:val="1"/>
  <w:hyphenationZone w:val="425"/>
  <w:doNotHyphenateCaps/>
  <w:drawingGridHorizontalSpacing w:val="12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EA04DB"/>
    <w:rsid w:val="00001EE4"/>
    <w:rsid w:val="00002BB7"/>
    <w:rsid w:val="000047D6"/>
    <w:rsid w:val="0000526F"/>
    <w:rsid w:val="000068D0"/>
    <w:rsid w:val="00010018"/>
    <w:rsid w:val="00012258"/>
    <w:rsid w:val="000143C9"/>
    <w:rsid w:val="0001539D"/>
    <w:rsid w:val="00020A77"/>
    <w:rsid w:val="000252CE"/>
    <w:rsid w:val="0002651F"/>
    <w:rsid w:val="00033055"/>
    <w:rsid w:val="00033E73"/>
    <w:rsid w:val="00034E4F"/>
    <w:rsid w:val="00035195"/>
    <w:rsid w:val="0003564E"/>
    <w:rsid w:val="00042441"/>
    <w:rsid w:val="00042B41"/>
    <w:rsid w:val="00043692"/>
    <w:rsid w:val="00044FE2"/>
    <w:rsid w:val="00052616"/>
    <w:rsid w:val="00056D84"/>
    <w:rsid w:val="00064948"/>
    <w:rsid w:val="00067649"/>
    <w:rsid w:val="00071EC9"/>
    <w:rsid w:val="00072E27"/>
    <w:rsid w:val="00074F86"/>
    <w:rsid w:val="00075907"/>
    <w:rsid w:val="00083AC4"/>
    <w:rsid w:val="000846E1"/>
    <w:rsid w:val="000855E2"/>
    <w:rsid w:val="00087EBF"/>
    <w:rsid w:val="000900FB"/>
    <w:rsid w:val="000917AE"/>
    <w:rsid w:val="00092579"/>
    <w:rsid w:val="00097D1F"/>
    <w:rsid w:val="000A293F"/>
    <w:rsid w:val="000A2C41"/>
    <w:rsid w:val="000A4645"/>
    <w:rsid w:val="000A4EF1"/>
    <w:rsid w:val="000A734F"/>
    <w:rsid w:val="000A7DE9"/>
    <w:rsid w:val="000B06A5"/>
    <w:rsid w:val="000B0B5C"/>
    <w:rsid w:val="000B2248"/>
    <w:rsid w:val="000B4285"/>
    <w:rsid w:val="000B4C41"/>
    <w:rsid w:val="000B50E1"/>
    <w:rsid w:val="000B5EB5"/>
    <w:rsid w:val="000B6273"/>
    <w:rsid w:val="000B6A3E"/>
    <w:rsid w:val="000B6AAB"/>
    <w:rsid w:val="000C180F"/>
    <w:rsid w:val="000C5ECA"/>
    <w:rsid w:val="000D2F78"/>
    <w:rsid w:val="000D376F"/>
    <w:rsid w:val="000D5C23"/>
    <w:rsid w:val="000D7612"/>
    <w:rsid w:val="000D7AB7"/>
    <w:rsid w:val="000D7F59"/>
    <w:rsid w:val="000E08AF"/>
    <w:rsid w:val="000E13DD"/>
    <w:rsid w:val="000E3431"/>
    <w:rsid w:val="000E5D71"/>
    <w:rsid w:val="000E6308"/>
    <w:rsid w:val="000F14B7"/>
    <w:rsid w:val="000F2E2F"/>
    <w:rsid w:val="000F4218"/>
    <w:rsid w:val="000F4ABA"/>
    <w:rsid w:val="00105473"/>
    <w:rsid w:val="00107540"/>
    <w:rsid w:val="0011117E"/>
    <w:rsid w:val="00112460"/>
    <w:rsid w:val="00113794"/>
    <w:rsid w:val="00113F46"/>
    <w:rsid w:val="001142A9"/>
    <w:rsid w:val="00124B80"/>
    <w:rsid w:val="001272DA"/>
    <w:rsid w:val="00127C25"/>
    <w:rsid w:val="00135490"/>
    <w:rsid w:val="00140679"/>
    <w:rsid w:val="00142BE4"/>
    <w:rsid w:val="001434E1"/>
    <w:rsid w:val="00146B23"/>
    <w:rsid w:val="00154525"/>
    <w:rsid w:val="001565D5"/>
    <w:rsid w:val="00157FD7"/>
    <w:rsid w:val="00163D1A"/>
    <w:rsid w:val="0016459B"/>
    <w:rsid w:val="00165F3B"/>
    <w:rsid w:val="00166432"/>
    <w:rsid w:val="0017032C"/>
    <w:rsid w:val="001703B1"/>
    <w:rsid w:val="00170ACF"/>
    <w:rsid w:val="00176CE8"/>
    <w:rsid w:val="00180A8E"/>
    <w:rsid w:val="00180D22"/>
    <w:rsid w:val="00181DA4"/>
    <w:rsid w:val="0019197D"/>
    <w:rsid w:val="00191B61"/>
    <w:rsid w:val="00194F9E"/>
    <w:rsid w:val="001A405D"/>
    <w:rsid w:val="001B00E9"/>
    <w:rsid w:val="001B6455"/>
    <w:rsid w:val="001B7687"/>
    <w:rsid w:val="001C1BEC"/>
    <w:rsid w:val="001C4C13"/>
    <w:rsid w:val="001C658A"/>
    <w:rsid w:val="001C7293"/>
    <w:rsid w:val="001C7CE9"/>
    <w:rsid w:val="001D3FB1"/>
    <w:rsid w:val="001E108B"/>
    <w:rsid w:val="001E151E"/>
    <w:rsid w:val="001E57CD"/>
    <w:rsid w:val="001E75A5"/>
    <w:rsid w:val="001F144A"/>
    <w:rsid w:val="001F7B15"/>
    <w:rsid w:val="0020048B"/>
    <w:rsid w:val="00207151"/>
    <w:rsid w:val="0021114A"/>
    <w:rsid w:val="00211AF2"/>
    <w:rsid w:val="00211E82"/>
    <w:rsid w:val="00213544"/>
    <w:rsid w:val="002163C1"/>
    <w:rsid w:val="0022034B"/>
    <w:rsid w:val="00221B7C"/>
    <w:rsid w:val="00223BBF"/>
    <w:rsid w:val="00227304"/>
    <w:rsid w:val="00227899"/>
    <w:rsid w:val="00230AC1"/>
    <w:rsid w:val="002347C1"/>
    <w:rsid w:val="0023546C"/>
    <w:rsid w:val="00235D03"/>
    <w:rsid w:val="00241854"/>
    <w:rsid w:val="002437A0"/>
    <w:rsid w:val="00245098"/>
    <w:rsid w:val="00250EF1"/>
    <w:rsid w:val="00252F4E"/>
    <w:rsid w:val="00255C5B"/>
    <w:rsid w:val="00256AA2"/>
    <w:rsid w:val="0026121D"/>
    <w:rsid w:val="00265881"/>
    <w:rsid w:val="00266AE4"/>
    <w:rsid w:val="00266D70"/>
    <w:rsid w:val="00271648"/>
    <w:rsid w:val="00273580"/>
    <w:rsid w:val="0027535B"/>
    <w:rsid w:val="00275579"/>
    <w:rsid w:val="002778B2"/>
    <w:rsid w:val="00280614"/>
    <w:rsid w:val="00280723"/>
    <w:rsid w:val="00280732"/>
    <w:rsid w:val="00283688"/>
    <w:rsid w:val="00286065"/>
    <w:rsid w:val="00292580"/>
    <w:rsid w:val="002938B4"/>
    <w:rsid w:val="00293F43"/>
    <w:rsid w:val="00294710"/>
    <w:rsid w:val="00296233"/>
    <w:rsid w:val="002975E3"/>
    <w:rsid w:val="002A022A"/>
    <w:rsid w:val="002A09B4"/>
    <w:rsid w:val="002A6839"/>
    <w:rsid w:val="002A712E"/>
    <w:rsid w:val="002B0CC5"/>
    <w:rsid w:val="002B220B"/>
    <w:rsid w:val="002B2CED"/>
    <w:rsid w:val="002B51E2"/>
    <w:rsid w:val="002B55D7"/>
    <w:rsid w:val="002C377C"/>
    <w:rsid w:val="002C612E"/>
    <w:rsid w:val="002D24AD"/>
    <w:rsid w:val="002D2767"/>
    <w:rsid w:val="002D5B14"/>
    <w:rsid w:val="002D66CE"/>
    <w:rsid w:val="002E0422"/>
    <w:rsid w:val="002E1303"/>
    <w:rsid w:val="002E1E34"/>
    <w:rsid w:val="002E5693"/>
    <w:rsid w:val="002E5B58"/>
    <w:rsid w:val="002E620A"/>
    <w:rsid w:val="002E7874"/>
    <w:rsid w:val="002F029A"/>
    <w:rsid w:val="002F1C91"/>
    <w:rsid w:val="002F2866"/>
    <w:rsid w:val="00303836"/>
    <w:rsid w:val="00303C68"/>
    <w:rsid w:val="0030527D"/>
    <w:rsid w:val="00305664"/>
    <w:rsid w:val="003102BF"/>
    <w:rsid w:val="00310F45"/>
    <w:rsid w:val="003121E6"/>
    <w:rsid w:val="0031788B"/>
    <w:rsid w:val="00320420"/>
    <w:rsid w:val="00320A3B"/>
    <w:rsid w:val="00321434"/>
    <w:rsid w:val="00326765"/>
    <w:rsid w:val="00326C78"/>
    <w:rsid w:val="003301A3"/>
    <w:rsid w:val="00330A64"/>
    <w:rsid w:val="00341357"/>
    <w:rsid w:val="00341363"/>
    <w:rsid w:val="00341560"/>
    <w:rsid w:val="00344219"/>
    <w:rsid w:val="003474B2"/>
    <w:rsid w:val="003528BC"/>
    <w:rsid w:val="00354AD9"/>
    <w:rsid w:val="003556E0"/>
    <w:rsid w:val="003635EC"/>
    <w:rsid w:val="00363CB3"/>
    <w:rsid w:val="00367BDB"/>
    <w:rsid w:val="00372B76"/>
    <w:rsid w:val="00376132"/>
    <w:rsid w:val="00380A42"/>
    <w:rsid w:val="00381489"/>
    <w:rsid w:val="0038260F"/>
    <w:rsid w:val="0038293F"/>
    <w:rsid w:val="003848BA"/>
    <w:rsid w:val="00384D41"/>
    <w:rsid w:val="0039395F"/>
    <w:rsid w:val="00395BC8"/>
    <w:rsid w:val="00396A45"/>
    <w:rsid w:val="00397D9F"/>
    <w:rsid w:val="003A0153"/>
    <w:rsid w:val="003A04CF"/>
    <w:rsid w:val="003A0735"/>
    <w:rsid w:val="003A2F69"/>
    <w:rsid w:val="003A4460"/>
    <w:rsid w:val="003A456A"/>
    <w:rsid w:val="003A6001"/>
    <w:rsid w:val="003A6C68"/>
    <w:rsid w:val="003A774E"/>
    <w:rsid w:val="003B0F9F"/>
    <w:rsid w:val="003B3F61"/>
    <w:rsid w:val="003B5978"/>
    <w:rsid w:val="003B618C"/>
    <w:rsid w:val="003C23CE"/>
    <w:rsid w:val="003C2949"/>
    <w:rsid w:val="003C3A9F"/>
    <w:rsid w:val="003C5A90"/>
    <w:rsid w:val="003D018B"/>
    <w:rsid w:val="003D1BB9"/>
    <w:rsid w:val="003D24A4"/>
    <w:rsid w:val="003D662E"/>
    <w:rsid w:val="003D669F"/>
    <w:rsid w:val="003D75B9"/>
    <w:rsid w:val="003D775A"/>
    <w:rsid w:val="003E4BAC"/>
    <w:rsid w:val="003F141E"/>
    <w:rsid w:val="003F5E78"/>
    <w:rsid w:val="003F7196"/>
    <w:rsid w:val="0040155E"/>
    <w:rsid w:val="00410EDD"/>
    <w:rsid w:val="004116F4"/>
    <w:rsid w:val="00411B42"/>
    <w:rsid w:val="00411FFD"/>
    <w:rsid w:val="00412A3D"/>
    <w:rsid w:val="0041378C"/>
    <w:rsid w:val="00413A7F"/>
    <w:rsid w:val="00415CB1"/>
    <w:rsid w:val="00420079"/>
    <w:rsid w:val="00421C24"/>
    <w:rsid w:val="00422FF2"/>
    <w:rsid w:val="004230A8"/>
    <w:rsid w:val="00423950"/>
    <w:rsid w:val="004243FD"/>
    <w:rsid w:val="004245D3"/>
    <w:rsid w:val="0043012D"/>
    <w:rsid w:val="0043022D"/>
    <w:rsid w:val="004306F8"/>
    <w:rsid w:val="0043142D"/>
    <w:rsid w:val="00431694"/>
    <w:rsid w:val="00432C60"/>
    <w:rsid w:val="00433CF3"/>
    <w:rsid w:val="004343B4"/>
    <w:rsid w:val="00434872"/>
    <w:rsid w:val="00434B20"/>
    <w:rsid w:val="00436892"/>
    <w:rsid w:val="00436C8C"/>
    <w:rsid w:val="00437F4A"/>
    <w:rsid w:val="00444285"/>
    <w:rsid w:val="004451F9"/>
    <w:rsid w:val="00446F31"/>
    <w:rsid w:val="00450E77"/>
    <w:rsid w:val="00451583"/>
    <w:rsid w:val="00453215"/>
    <w:rsid w:val="004534D9"/>
    <w:rsid w:val="00453814"/>
    <w:rsid w:val="00454016"/>
    <w:rsid w:val="00457845"/>
    <w:rsid w:val="00460BF7"/>
    <w:rsid w:val="00460DA3"/>
    <w:rsid w:val="004611CC"/>
    <w:rsid w:val="00461C85"/>
    <w:rsid w:val="00462CD6"/>
    <w:rsid w:val="00463D4A"/>
    <w:rsid w:val="004657CD"/>
    <w:rsid w:val="0046694E"/>
    <w:rsid w:val="00467704"/>
    <w:rsid w:val="0047150E"/>
    <w:rsid w:val="00471E61"/>
    <w:rsid w:val="004763BF"/>
    <w:rsid w:val="004770D9"/>
    <w:rsid w:val="004778ED"/>
    <w:rsid w:val="00482779"/>
    <w:rsid w:val="00482F73"/>
    <w:rsid w:val="00487B54"/>
    <w:rsid w:val="004925CA"/>
    <w:rsid w:val="00493417"/>
    <w:rsid w:val="00495EA8"/>
    <w:rsid w:val="004962ED"/>
    <w:rsid w:val="00496CFE"/>
    <w:rsid w:val="004A1BDF"/>
    <w:rsid w:val="004A2208"/>
    <w:rsid w:val="004A458B"/>
    <w:rsid w:val="004A658A"/>
    <w:rsid w:val="004A7046"/>
    <w:rsid w:val="004A779F"/>
    <w:rsid w:val="004B0D10"/>
    <w:rsid w:val="004B4E96"/>
    <w:rsid w:val="004B53AF"/>
    <w:rsid w:val="004B5E0C"/>
    <w:rsid w:val="004C0E9E"/>
    <w:rsid w:val="004C4BFD"/>
    <w:rsid w:val="004C68A3"/>
    <w:rsid w:val="004C7693"/>
    <w:rsid w:val="004D10CC"/>
    <w:rsid w:val="004D2CF6"/>
    <w:rsid w:val="004D571F"/>
    <w:rsid w:val="004D7E83"/>
    <w:rsid w:val="004E277B"/>
    <w:rsid w:val="004E309C"/>
    <w:rsid w:val="004E45F0"/>
    <w:rsid w:val="004F26CA"/>
    <w:rsid w:val="004F5B5C"/>
    <w:rsid w:val="004F76B1"/>
    <w:rsid w:val="005002E0"/>
    <w:rsid w:val="0050150D"/>
    <w:rsid w:val="00503B0F"/>
    <w:rsid w:val="005102E7"/>
    <w:rsid w:val="00511C28"/>
    <w:rsid w:val="00512401"/>
    <w:rsid w:val="00515497"/>
    <w:rsid w:val="00516B6E"/>
    <w:rsid w:val="00517C42"/>
    <w:rsid w:val="00522193"/>
    <w:rsid w:val="00524131"/>
    <w:rsid w:val="005313BF"/>
    <w:rsid w:val="00532109"/>
    <w:rsid w:val="0053316A"/>
    <w:rsid w:val="00534D24"/>
    <w:rsid w:val="00541EE2"/>
    <w:rsid w:val="00543725"/>
    <w:rsid w:val="0054427F"/>
    <w:rsid w:val="005444C5"/>
    <w:rsid w:val="00554881"/>
    <w:rsid w:val="0055491D"/>
    <w:rsid w:val="00555806"/>
    <w:rsid w:val="00555E06"/>
    <w:rsid w:val="00556021"/>
    <w:rsid w:val="005641B8"/>
    <w:rsid w:val="00564D5D"/>
    <w:rsid w:val="00564E3B"/>
    <w:rsid w:val="0057092C"/>
    <w:rsid w:val="005740EE"/>
    <w:rsid w:val="005743BA"/>
    <w:rsid w:val="005756F7"/>
    <w:rsid w:val="00575A1D"/>
    <w:rsid w:val="00576705"/>
    <w:rsid w:val="00577030"/>
    <w:rsid w:val="00581734"/>
    <w:rsid w:val="00594B1F"/>
    <w:rsid w:val="0059522A"/>
    <w:rsid w:val="00595649"/>
    <w:rsid w:val="0059573C"/>
    <w:rsid w:val="0059688F"/>
    <w:rsid w:val="00597096"/>
    <w:rsid w:val="0059720A"/>
    <w:rsid w:val="00597359"/>
    <w:rsid w:val="005978FA"/>
    <w:rsid w:val="005A0950"/>
    <w:rsid w:val="005A1CB1"/>
    <w:rsid w:val="005A3F0D"/>
    <w:rsid w:val="005A76DD"/>
    <w:rsid w:val="005A7B48"/>
    <w:rsid w:val="005B20E7"/>
    <w:rsid w:val="005B4A37"/>
    <w:rsid w:val="005B544C"/>
    <w:rsid w:val="005C04AE"/>
    <w:rsid w:val="005C2442"/>
    <w:rsid w:val="005C348A"/>
    <w:rsid w:val="005C49C9"/>
    <w:rsid w:val="005C52FA"/>
    <w:rsid w:val="005D1363"/>
    <w:rsid w:val="005D299D"/>
    <w:rsid w:val="005D3B15"/>
    <w:rsid w:val="005D4B4A"/>
    <w:rsid w:val="005D6D5D"/>
    <w:rsid w:val="005E108B"/>
    <w:rsid w:val="005E149B"/>
    <w:rsid w:val="005F0908"/>
    <w:rsid w:val="005F267E"/>
    <w:rsid w:val="00600FA4"/>
    <w:rsid w:val="006011F3"/>
    <w:rsid w:val="00601A45"/>
    <w:rsid w:val="00602CA9"/>
    <w:rsid w:val="00604227"/>
    <w:rsid w:val="0060454E"/>
    <w:rsid w:val="00612CDF"/>
    <w:rsid w:val="0062442F"/>
    <w:rsid w:val="00627CC8"/>
    <w:rsid w:val="00630AE5"/>
    <w:rsid w:val="00630FB3"/>
    <w:rsid w:val="00631E53"/>
    <w:rsid w:val="006321A4"/>
    <w:rsid w:val="006342B7"/>
    <w:rsid w:val="00635E73"/>
    <w:rsid w:val="00637865"/>
    <w:rsid w:val="00637DC7"/>
    <w:rsid w:val="00637F14"/>
    <w:rsid w:val="00637FA0"/>
    <w:rsid w:val="00640AC0"/>
    <w:rsid w:val="00640B56"/>
    <w:rsid w:val="0065254B"/>
    <w:rsid w:val="00654192"/>
    <w:rsid w:val="00654864"/>
    <w:rsid w:val="0065495B"/>
    <w:rsid w:val="006551E7"/>
    <w:rsid w:val="006571DE"/>
    <w:rsid w:val="0065720B"/>
    <w:rsid w:val="006628AC"/>
    <w:rsid w:val="00663422"/>
    <w:rsid w:val="00663D5C"/>
    <w:rsid w:val="00663E60"/>
    <w:rsid w:val="006650A0"/>
    <w:rsid w:val="0066539D"/>
    <w:rsid w:val="0066552B"/>
    <w:rsid w:val="006711F4"/>
    <w:rsid w:val="00671999"/>
    <w:rsid w:val="006728F0"/>
    <w:rsid w:val="006826FD"/>
    <w:rsid w:val="00686354"/>
    <w:rsid w:val="0069514C"/>
    <w:rsid w:val="006963C3"/>
    <w:rsid w:val="00696948"/>
    <w:rsid w:val="006A1C86"/>
    <w:rsid w:val="006A38B2"/>
    <w:rsid w:val="006A3FB4"/>
    <w:rsid w:val="006A5007"/>
    <w:rsid w:val="006A6C99"/>
    <w:rsid w:val="006A7D03"/>
    <w:rsid w:val="006B1544"/>
    <w:rsid w:val="006B350E"/>
    <w:rsid w:val="006B37BB"/>
    <w:rsid w:val="006B4C0B"/>
    <w:rsid w:val="006B7287"/>
    <w:rsid w:val="006C4070"/>
    <w:rsid w:val="006C4677"/>
    <w:rsid w:val="006C7984"/>
    <w:rsid w:val="006D24EC"/>
    <w:rsid w:val="006D7F8D"/>
    <w:rsid w:val="006E05CC"/>
    <w:rsid w:val="006E0B7C"/>
    <w:rsid w:val="006E230D"/>
    <w:rsid w:val="006F0EA1"/>
    <w:rsid w:val="006F2C41"/>
    <w:rsid w:val="006F3370"/>
    <w:rsid w:val="006F41B7"/>
    <w:rsid w:val="00711503"/>
    <w:rsid w:val="007123C1"/>
    <w:rsid w:val="00712AEA"/>
    <w:rsid w:val="00714663"/>
    <w:rsid w:val="007202F8"/>
    <w:rsid w:val="00721EB0"/>
    <w:rsid w:val="00722075"/>
    <w:rsid w:val="007229F0"/>
    <w:rsid w:val="007241AF"/>
    <w:rsid w:val="00725144"/>
    <w:rsid w:val="00726BFC"/>
    <w:rsid w:val="007302B3"/>
    <w:rsid w:val="0073162D"/>
    <w:rsid w:val="0073300D"/>
    <w:rsid w:val="007330C9"/>
    <w:rsid w:val="00733597"/>
    <w:rsid w:val="00733AF6"/>
    <w:rsid w:val="007364DA"/>
    <w:rsid w:val="00736EBD"/>
    <w:rsid w:val="00740062"/>
    <w:rsid w:val="007427C4"/>
    <w:rsid w:val="00744440"/>
    <w:rsid w:val="00746247"/>
    <w:rsid w:val="0075171C"/>
    <w:rsid w:val="00753F32"/>
    <w:rsid w:val="00753FEE"/>
    <w:rsid w:val="00756DD8"/>
    <w:rsid w:val="00763210"/>
    <w:rsid w:val="00764062"/>
    <w:rsid w:val="00764168"/>
    <w:rsid w:val="0076464B"/>
    <w:rsid w:val="0076499C"/>
    <w:rsid w:val="00764ADC"/>
    <w:rsid w:val="007658F5"/>
    <w:rsid w:val="00766FF4"/>
    <w:rsid w:val="00770A5C"/>
    <w:rsid w:val="0077174F"/>
    <w:rsid w:val="00771D58"/>
    <w:rsid w:val="00773A0E"/>
    <w:rsid w:val="00773E73"/>
    <w:rsid w:val="0077521B"/>
    <w:rsid w:val="007774E5"/>
    <w:rsid w:val="00780885"/>
    <w:rsid w:val="00782C01"/>
    <w:rsid w:val="00784AA1"/>
    <w:rsid w:val="00786677"/>
    <w:rsid w:val="007909FB"/>
    <w:rsid w:val="00791D03"/>
    <w:rsid w:val="00792B7A"/>
    <w:rsid w:val="00794028"/>
    <w:rsid w:val="007940B8"/>
    <w:rsid w:val="00794174"/>
    <w:rsid w:val="007A0B5D"/>
    <w:rsid w:val="007A1FE3"/>
    <w:rsid w:val="007A2D1B"/>
    <w:rsid w:val="007A30C5"/>
    <w:rsid w:val="007A3B4F"/>
    <w:rsid w:val="007A4A89"/>
    <w:rsid w:val="007A6CDF"/>
    <w:rsid w:val="007B2346"/>
    <w:rsid w:val="007B4708"/>
    <w:rsid w:val="007B4B9C"/>
    <w:rsid w:val="007C0457"/>
    <w:rsid w:val="007C0FFA"/>
    <w:rsid w:val="007C253E"/>
    <w:rsid w:val="007C40CA"/>
    <w:rsid w:val="007C4545"/>
    <w:rsid w:val="007C5BD9"/>
    <w:rsid w:val="007C60E3"/>
    <w:rsid w:val="007D11C7"/>
    <w:rsid w:val="007D11D9"/>
    <w:rsid w:val="007D1312"/>
    <w:rsid w:val="007D190C"/>
    <w:rsid w:val="007D6169"/>
    <w:rsid w:val="007D7D3E"/>
    <w:rsid w:val="007E2E88"/>
    <w:rsid w:val="007E31FD"/>
    <w:rsid w:val="007E3ED5"/>
    <w:rsid w:val="007F224B"/>
    <w:rsid w:val="007F4722"/>
    <w:rsid w:val="007F5058"/>
    <w:rsid w:val="007F5906"/>
    <w:rsid w:val="007F6812"/>
    <w:rsid w:val="00801661"/>
    <w:rsid w:val="008035A3"/>
    <w:rsid w:val="008124DE"/>
    <w:rsid w:val="00813D46"/>
    <w:rsid w:val="00817E4D"/>
    <w:rsid w:val="00820E8B"/>
    <w:rsid w:val="008212B5"/>
    <w:rsid w:val="00821483"/>
    <w:rsid w:val="008257EB"/>
    <w:rsid w:val="00826E73"/>
    <w:rsid w:val="0083027B"/>
    <w:rsid w:val="008355DA"/>
    <w:rsid w:val="00837913"/>
    <w:rsid w:val="00840217"/>
    <w:rsid w:val="00840526"/>
    <w:rsid w:val="0084155C"/>
    <w:rsid w:val="00845FFA"/>
    <w:rsid w:val="00846F32"/>
    <w:rsid w:val="00852E81"/>
    <w:rsid w:val="00854C09"/>
    <w:rsid w:val="00855BC2"/>
    <w:rsid w:val="00856101"/>
    <w:rsid w:val="00856245"/>
    <w:rsid w:val="00860277"/>
    <w:rsid w:val="00860E05"/>
    <w:rsid w:val="008611DA"/>
    <w:rsid w:val="00865A3D"/>
    <w:rsid w:val="00866312"/>
    <w:rsid w:val="008669FE"/>
    <w:rsid w:val="00867F19"/>
    <w:rsid w:val="00875E63"/>
    <w:rsid w:val="00876139"/>
    <w:rsid w:val="008772DA"/>
    <w:rsid w:val="00877747"/>
    <w:rsid w:val="00881D79"/>
    <w:rsid w:val="00882DAB"/>
    <w:rsid w:val="0088353A"/>
    <w:rsid w:val="008842E0"/>
    <w:rsid w:val="008855AD"/>
    <w:rsid w:val="00890CCD"/>
    <w:rsid w:val="00890E09"/>
    <w:rsid w:val="00891C73"/>
    <w:rsid w:val="00892AE9"/>
    <w:rsid w:val="00892DBE"/>
    <w:rsid w:val="008940D9"/>
    <w:rsid w:val="008A1C31"/>
    <w:rsid w:val="008A2758"/>
    <w:rsid w:val="008B34AD"/>
    <w:rsid w:val="008B4EDF"/>
    <w:rsid w:val="008B52AD"/>
    <w:rsid w:val="008B5ABC"/>
    <w:rsid w:val="008B5BFE"/>
    <w:rsid w:val="008B7AC2"/>
    <w:rsid w:val="008C1099"/>
    <w:rsid w:val="008C2D28"/>
    <w:rsid w:val="008C55C9"/>
    <w:rsid w:val="008C5B87"/>
    <w:rsid w:val="008D1562"/>
    <w:rsid w:val="008D1668"/>
    <w:rsid w:val="008D22A2"/>
    <w:rsid w:val="008D3D9F"/>
    <w:rsid w:val="008E1908"/>
    <w:rsid w:val="008E2E68"/>
    <w:rsid w:val="008E3FAA"/>
    <w:rsid w:val="008E457E"/>
    <w:rsid w:val="008E469F"/>
    <w:rsid w:val="008E4BC5"/>
    <w:rsid w:val="008E50FA"/>
    <w:rsid w:val="008F103A"/>
    <w:rsid w:val="008F16F9"/>
    <w:rsid w:val="008F315E"/>
    <w:rsid w:val="008F31A3"/>
    <w:rsid w:val="008F34E3"/>
    <w:rsid w:val="008F658A"/>
    <w:rsid w:val="008F6D23"/>
    <w:rsid w:val="008F6DD3"/>
    <w:rsid w:val="008F701B"/>
    <w:rsid w:val="00900505"/>
    <w:rsid w:val="00901441"/>
    <w:rsid w:val="00901E04"/>
    <w:rsid w:val="009038DC"/>
    <w:rsid w:val="0090407F"/>
    <w:rsid w:val="00905B46"/>
    <w:rsid w:val="009123D8"/>
    <w:rsid w:val="00913B3D"/>
    <w:rsid w:val="00917418"/>
    <w:rsid w:val="00917554"/>
    <w:rsid w:val="00920149"/>
    <w:rsid w:val="0092014D"/>
    <w:rsid w:val="00921C13"/>
    <w:rsid w:val="009252EC"/>
    <w:rsid w:val="0092597D"/>
    <w:rsid w:val="00926D6C"/>
    <w:rsid w:val="0092715F"/>
    <w:rsid w:val="00927BAB"/>
    <w:rsid w:val="00933298"/>
    <w:rsid w:val="00936CE0"/>
    <w:rsid w:val="009375B0"/>
    <w:rsid w:val="009419C9"/>
    <w:rsid w:val="00943050"/>
    <w:rsid w:val="00944ACA"/>
    <w:rsid w:val="00950EC9"/>
    <w:rsid w:val="00952250"/>
    <w:rsid w:val="00953351"/>
    <w:rsid w:val="00953F4F"/>
    <w:rsid w:val="00953F97"/>
    <w:rsid w:val="0095475C"/>
    <w:rsid w:val="00955E67"/>
    <w:rsid w:val="00956CB6"/>
    <w:rsid w:val="00956EB5"/>
    <w:rsid w:val="00960593"/>
    <w:rsid w:val="00965D82"/>
    <w:rsid w:val="00967595"/>
    <w:rsid w:val="00970B28"/>
    <w:rsid w:val="00971EB1"/>
    <w:rsid w:val="009744D0"/>
    <w:rsid w:val="00976702"/>
    <w:rsid w:val="00976961"/>
    <w:rsid w:val="00976E99"/>
    <w:rsid w:val="00984153"/>
    <w:rsid w:val="0098524B"/>
    <w:rsid w:val="00985EBB"/>
    <w:rsid w:val="00986A0C"/>
    <w:rsid w:val="0099073A"/>
    <w:rsid w:val="009909F6"/>
    <w:rsid w:val="00990F45"/>
    <w:rsid w:val="00991237"/>
    <w:rsid w:val="00991247"/>
    <w:rsid w:val="009930B3"/>
    <w:rsid w:val="00994FD3"/>
    <w:rsid w:val="009950EC"/>
    <w:rsid w:val="009A0424"/>
    <w:rsid w:val="009A335E"/>
    <w:rsid w:val="009A4834"/>
    <w:rsid w:val="009A4D81"/>
    <w:rsid w:val="009A656F"/>
    <w:rsid w:val="009A68D5"/>
    <w:rsid w:val="009B431B"/>
    <w:rsid w:val="009B68A2"/>
    <w:rsid w:val="009B7364"/>
    <w:rsid w:val="009B7E20"/>
    <w:rsid w:val="009C2E29"/>
    <w:rsid w:val="009C31B4"/>
    <w:rsid w:val="009C496C"/>
    <w:rsid w:val="009C5934"/>
    <w:rsid w:val="009C5C38"/>
    <w:rsid w:val="009C6795"/>
    <w:rsid w:val="009C6F88"/>
    <w:rsid w:val="009D320C"/>
    <w:rsid w:val="009D4505"/>
    <w:rsid w:val="009D76D2"/>
    <w:rsid w:val="009E05E9"/>
    <w:rsid w:val="009E14E8"/>
    <w:rsid w:val="009E401E"/>
    <w:rsid w:val="009E41C8"/>
    <w:rsid w:val="009E61A0"/>
    <w:rsid w:val="009E6F2E"/>
    <w:rsid w:val="009E76A6"/>
    <w:rsid w:val="009F0D28"/>
    <w:rsid w:val="009F4986"/>
    <w:rsid w:val="009F5289"/>
    <w:rsid w:val="00A02E84"/>
    <w:rsid w:val="00A05540"/>
    <w:rsid w:val="00A05F75"/>
    <w:rsid w:val="00A073FD"/>
    <w:rsid w:val="00A10B5A"/>
    <w:rsid w:val="00A11E19"/>
    <w:rsid w:val="00A12BD0"/>
    <w:rsid w:val="00A12DDF"/>
    <w:rsid w:val="00A221C0"/>
    <w:rsid w:val="00A2360F"/>
    <w:rsid w:val="00A23D2E"/>
    <w:rsid w:val="00A23DE8"/>
    <w:rsid w:val="00A269AD"/>
    <w:rsid w:val="00A2719B"/>
    <w:rsid w:val="00A27E7F"/>
    <w:rsid w:val="00A309E2"/>
    <w:rsid w:val="00A32AE3"/>
    <w:rsid w:val="00A33DB8"/>
    <w:rsid w:val="00A353BB"/>
    <w:rsid w:val="00A35A50"/>
    <w:rsid w:val="00A362C8"/>
    <w:rsid w:val="00A40272"/>
    <w:rsid w:val="00A4146A"/>
    <w:rsid w:val="00A4201B"/>
    <w:rsid w:val="00A432AB"/>
    <w:rsid w:val="00A43A7A"/>
    <w:rsid w:val="00A4464E"/>
    <w:rsid w:val="00A46331"/>
    <w:rsid w:val="00A50956"/>
    <w:rsid w:val="00A51EE6"/>
    <w:rsid w:val="00A53794"/>
    <w:rsid w:val="00A540B9"/>
    <w:rsid w:val="00A55270"/>
    <w:rsid w:val="00A56259"/>
    <w:rsid w:val="00A60247"/>
    <w:rsid w:val="00A6140D"/>
    <w:rsid w:val="00A61DF5"/>
    <w:rsid w:val="00A61E77"/>
    <w:rsid w:val="00A627D8"/>
    <w:rsid w:val="00A638FD"/>
    <w:rsid w:val="00A64C3B"/>
    <w:rsid w:val="00A64E5F"/>
    <w:rsid w:val="00A64ECF"/>
    <w:rsid w:val="00A671B4"/>
    <w:rsid w:val="00A712C6"/>
    <w:rsid w:val="00A724A6"/>
    <w:rsid w:val="00A76E87"/>
    <w:rsid w:val="00A771B5"/>
    <w:rsid w:val="00A77350"/>
    <w:rsid w:val="00A77B0A"/>
    <w:rsid w:val="00A8087D"/>
    <w:rsid w:val="00A82D6E"/>
    <w:rsid w:val="00A832B7"/>
    <w:rsid w:val="00A83B60"/>
    <w:rsid w:val="00A841D3"/>
    <w:rsid w:val="00A85C2B"/>
    <w:rsid w:val="00A877CD"/>
    <w:rsid w:val="00A92BCB"/>
    <w:rsid w:val="00A93C8C"/>
    <w:rsid w:val="00A95E40"/>
    <w:rsid w:val="00AA1A64"/>
    <w:rsid w:val="00AA1DA8"/>
    <w:rsid w:val="00AA266B"/>
    <w:rsid w:val="00AB3604"/>
    <w:rsid w:val="00AB5FAF"/>
    <w:rsid w:val="00AB76F1"/>
    <w:rsid w:val="00AB772A"/>
    <w:rsid w:val="00AC0790"/>
    <w:rsid w:val="00AC2667"/>
    <w:rsid w:val="00AC28F1"/>
    <w:rsid w:val="00AC4429"/>
    <w:rsid w:val="00AC7002"/>
    <w:rsid w:val="00AD326F"/>
    <w:rsid w:val="00AD3A4D"/>
    <w:rsid w:val="00AD4D97"/>
    <w:rsid w:val="00AD585D"/>
    <w:rsid w:val="00AE1236"/>
    <w:rsid w:val="00AE211A"/>
    <w:rsid w:val="00AE3D3D"/>
    <w:rsid w:val="00AF2BE2"/>
    <w:rsid w:val="00AF3B20"/>
    <w:rsid w:val="00AF4FC3"/>
    <w:rsid w:val="00AF7C47"/>
    <w:rsid w:val="00B0175F"/>
    <w:rsid w:val="00B01939"/>
    <w:rsid w:val="00B024CD"/>
    <w:rsid w:val="00B02A7F"/>
    <w:rsid w:val="00B02D94"/>
    <w:rsid w:val="00B0313A"/>
    <w:rsid w:val="00B05EAC"/>
    <w:rsid w:val="00B064A0"/>
    <w:rsid w:val="00B066F2"/>
    <w:rsid w:val="00B146C7"/>
    <w:rsid w:val="00B148B5"/>
    <w:rsid w:val="00B14958"/>
    <w:rsid w:val="00B1531F"/>
    <w:rsid w:val="00B15499"/>
    <w:rsid w:val="00B16FA6"/>
    <w:rsid w:val="00B176F9"/>
    <w:rsid w:val="00B205F2"/>
    <w:rsid w:val="00B20CBD"/>
    <w:rsid w:val="00B2516F"/>
    <w:rsid w:val="00B30EDF"/>
    <w:rsid w:val="00B33854"/>
    <w:rsid w:val="00B372EA"/>
    <w:rsid w:val="00B37892"/>
    <w:rsid w:val="00B470CE"/>
    <w:rsid w:val="00B47952"/>
    <w:rsid w:val="00B516D5"/>
    <w:rsid w:val="00B5386F"/>
    <w:rsid w:val="00B5566A"/>
    <w:rsid w:val="00B60FA9"/>
    <w:rsid w:val="00B63297"/>
    <w:rsid w:val="00B6538A"/>
    <w:rsid w:val="00B65FCD"/>
    <w:rsid w:val="00B667FF"/>
    <w:rsid w:val="00B700F1"/>
    <w:rsid w:val="00B70E4D"/>
    <w:rsid w:val="00B71393"/>
    <w:rsid w:val="00B71646"/>
    <w:rsid w:val="00B750E1"/>
    <w:rsid w:val="00B75506"/>
    <w:rsid w:val="00B8313F"/>
    <w:rsid w:val="00B83E67"/>
    <w:rsid w:val="00B90B7E"/>
    <w:rsid w:val="00B91BC4"/>
    <w:rsid w:val="00B92563"/>
    <w:rsid w:val="00B92E1E"/>
    <w:rsid w:val="00B937FF"/>
    <w:rsid w:val="00B94EB3"/>
    <w:rsid w:val="00B956D6"/>
    <w:rsid w:val="00B95B96"/>
    <w:rsid w:val="00B95E13"/>
    <w:rsid w:val="00B95FFB"/>
    <w:rsid w:val="00B964AA"/>
    <w:rsid w:val="00B97347"/>
    <w:rsid w:val="00B97CB9"/>
    <w:rsid w:val="00BA16A2"/>
    <w:rsid w:val="00BA2517"/>
    <w:rsid w:val="00BB13F7"/>
    <w:rsid w:val="00BB1793"/>
    <w:rsid w:val="00BB2BF0"/>
    <w:rsid w:val="00BB3345"/>
    <w:rsid w:val="00BB3F0F"/>
    <w:rsid w:val="00BB4B81"/>
    <w:rsid w:val="00BB61AD"/>
    <w:rsid w:val="00BC03EB"/>
    <w:rsid w:val="00BC042B"/>
    <w:rsid w:val="00BC0CF1"/>
    <w:rsid w:val="00BC0D9C"/>
    <w:rsid w:val="00BD0440"/>
    <w:rsid w:val="00BD0BF5"/>
    <w:rsid w:val="00BD140B"/>
    <w:rsid w:val="00BD3F32"/>
    <w:rsid w:val="00BD5290"/>
    <w:rsid w:val="00BE0753"/>
    <w:rsid w:val="00BE2868"/>
    <w:rsid w:val="00BE3DCD"/>
    <w:rsid w:val="00BE4B11"/>
    <w:rsid w:val="00BE5B8F"/>
    <w:rsid w:val="00BE7DEC"/>
    <w:rsid w:val="00BF341D"/>
    <w:rsid w:val="00BF3B71"/>
    <w:rsid w:val="00C01924"/>
    <w:rsid w:val="00C02B15"/>
    <w:rsid w:val="00C02C0A"/>
    <w:rsid w:val="00C069A0"/>
    <w:rsid w:val="00C06F0D"/>
    <w:rsid w:val="00C074A1"/>
    <w:rsid w:val="00C111A0"/>
    <w:rsid w:val="00C12084"/>
    <w:rsid w:val="00C1214D"/>
    <w:rsid w:val="00C12500"/>
    <w:rsid w:val="00C12676"/>
    <w:rsid w:val="00C130DC"/>
    <w:rsid w:val="00C16797"/>
    <w:rsid w:val="00C16F8E"/>
    <w:rsid w:val="00C17559"/>
    <w:rsid w:val="00C17B7C"/>
    <w:rsid w:val="00C17EC0"/>
    <w:rsid w:val="00C2046B"/>
    <w:rsid w:val="00C2174B"/>
    <w:rsid w:val="00C250F5"/>
    <w:rsid w:val="00C27F8A"/>
    <w:rsid w:val="00C30CDD"/>
    <w:rsid w:val="00C310E9"/>
    <w:rsid w:val="00C32188"/>
    <w:rsid w:val="00C32F25"/>
    <w:rsid w:val="00C412D7"/>
    <w:rsid w:val="00C4540A"/>
    <w:rsid w:val="00C4620D"/>
    <w:rsid w:val="00C47281"/>
    <w:rsid w:val="00C50C80"/>
    <w:rsid w:val="00C53515"/>
    <w:rsid w:val="00C57DE2"/>
    <w:rsid w:val="00C61D33"/>
    <w:rsid w:val="00C64D54"/>
    <w:rsid w:val="00C67192"/>
    <w:rsid w:val="00C750BC"/>
    <w:rsid w:val="00C77A9C"/>
    <w:rsid w:val="00C83376"/>
    <w:rsid w:val="00C84453"/>
    <w:rsid w:val="00C85990"/>
    <w:rsid w:val="00C92738"/>
    <w:rsid w:val="00C92DA2"/>
    <w:rsid w:val="00C93AB8"/>
    <w:rsid w:val="00C94872"/>
    <w:rsid w:val="00C95963"/>
    <w:rsid w:val="00C95DD3"/>
    <w:rsid w:val="00C96087"/>
    <w:rsid w:val="00CA62C7"/>
    <w:rsid w:val="00CA689D"/>
    <w:rsid w:val="00CB0985"/>
    <w:rsid w:val="00CB0A43"/>
    <w:rsid w:val="00CB1ECB"/>
    <w:rsid w:val="00CB2730"/>
    <w:rsid w:val="00CB4227"/>
    <w:rsid w:val="00CB691A"/>
    <w:rsid w:val="00CB6F14"/>
    <w:rsid w:val="00CB7A92"/>
    <w:rsid w:val="00CC2770"/>
    <w:rsid w:val="00CC2CF5"/>
    <w:rsid w:val="00CC389D"/>
    <w:rsid w:val="00CC434F"/>
    <w:rsid w:val="00CC6C81"/>
    <w:rsid w:val="00CC7959"/>
    <w:rsid w:val="00CD2B10"/>
    <w:rsid w:val="00CD38C2"/>
    <w:rsid w:val="00CD7221"/>
    <w:rsid w:val="00CE0C45"/>
    <w:rsid w:val="00CE20D6"/>
    <w:rsid w:val="00CE2B5E"/>
    <w:rsid w:val="00CE32BF"/>
    <w:rsid w:val="00CE5D6A"/>
    <w:rsid w:val="00CE700F"/>
    <w:rsid w:val="00CE7241"/>
    <w:rsid w:val="00CF0D07"/>
    <w:rsid w:val="00CF1602"/>
    <w:rsid w:val="00CF1894"/>
    <w:rsid w:val="00CF265A"/>
    <w:rsid w:val="00CF3333"/>
    <w:rsid w:val="00CF35C0"/>
    <w:rsid w:val="00CF3F33"/>
    <w:rsid w:val="00D0504B"/>
    <w:rsid w:val="00D078E8"/>
    <w:rsid w:val="00D10D10"/>
    <w:rsid w:val="00D10F43"/>
    <w:rsid w:val="00D13F8C"/>
    <w:rsid w:val="00D14D23"/>
    <w:rsid w:val="00D25F29"/>
    <w:rsid w:val="00D264B1"/>
    <w:rsid w:val="00D27536"/>
    <w:rsid w:val="00D3005D"/>
    <w:rsid w:val="00D33977"/>
    <w:rsid w:val="00D33BE8"/>
    <w:rsid w:val="00D37465"/>
    <w:rsid w:val="00D374FC"/>
    <w:rsid w:val="00D406A0"/>
    <w:rsid w:val="00D40DCE"/>
    <w:rsid w:val="00D422D5"/>
    <w:rsid w:val="00D43A22"/>
    <w:rsid w:val="00D45BB4"/>
    <w:rsid w:val="00D50D37"/>
    <w:rsid w:val="00D51AA8"/>
    <w:rsid w:val="00D571E7"/>
    <w:rsid w:val="00D5781C"/>
    <w:rsid w:val="00D60727"/>
    <w:rsid w:val="00D6202C"/>
    <w:rsid w:val="00D6281B"/>
    <w:rsid w:val="00D639D2"/>
    <w:rsid w:val="00D64F52"/>
    <w:rsid w:val="00D65035"/>
    <w:rsid w:val="00D66205"/>
    <w:rsid w:val="00D66753"/>
    <w:rsid w:val="00D726DF"/>
    <w:rsid w:val="00D741C1"/>
    <w:rsid w:val="00D8264E"/>
    <w:rsid w:val="00D833FC"/>
    <w:rsid w:val="00D83AB9"/>
    <w:rsid w:val="00D852F0"/>
    <w:rsid w:val="00D85CF8"/>
    <w:rsid w:val="00D87599"/>
    <w:rsid w:val="00D9091A"/>
    <w:rsid w:val="00D919FC"/>
    <w:rsid w:val="00DA0396"/>
    <w:rsid w:val="00DA10F5"/>
    <w:rsid w:val="00DA2500"/>
    <w:rsid w:val="00DA3AC0"/>
    <w:rsid w:val="00DA4587"/>
    <w:rsid w:val="00DA485D"/>
    <w:rsid w:val="00DA5A5D"/>
    <w:rsid w:val="00DB04A5"/>
    <w:rsid w:val="00DB0C98"/>
    <w:rsid w:val="00DB2C10"/>
    <w:rsid w:val="00DB48BC"/>
    <w:rsid w:val="00DB5E76"/>
    <w:rsid w:val="00DB6C40"/>
    <w:rsid w:val="00DB79EF"/>
    <w:rsid w:val="00DC12B4"/>
    <w:rsid w:val="00DC487B"/>
    <w:rsid w:val="00DC67C4"/>
    <w:rsid w:val="00DD016B"/>
    <w:rsid w:val="00DD317D"/>
    <w:rsid w:val="00DD56A0"/>
    <w:rsid w:val="00DD5CE8"/>
    <w:rsid w:val="00DD6B55"/>
    <w:rsid w:val="00DD7ACE"/>
    <w:rsid w:val="00DE26AC"/>
    <w:rsid w:val="00DE2EB3"/>
    <w:rsid w:val="00DE30D7"/>
    <w:rsid w:val="00DE3415"/>
    <w:rsid w:val="00DE4761"/>
    <w:rsid w:val="00DE478E"/>
    <w:rsid w:val="00DE52E3"/>
    <w:rsid w:val="00DE59CA"/>
    <w:rsid w:val="00DF0F37"/>
    <w:rsid w:val="00DF2B9B"/>
    <w:rsid w:val="00DF4345"/>
    <w:rsid w:val="00DF4E88"/>
    <w:rsid w:val="00DF4EC1"/>
    <w:rsid w:val="00E00237"/>
    <w:rsid w:val="00E01568"/>
    <w:rsid w:val="00E02749"/>
    <w:rsid w:val="00E0499C"/>
    <w:rsid w:val="00E111E9"/>
    <w:rsid w:val="00E14884"/>
    <w:rsid w:val="00E17479"/>
    <w:rsid w:val="00E17711"/>
    <w:rsid w:val="00E20624"/>
    <w:rsid w:val="00E20B89"/>
    <w:rsid w:val="00E21249"/>
    <w:rsid w:val="00E234B7"/>
    <w:rsid w:val="00E23A67"/>
    <w:rsid w:val="00E2459A"/>
    <w:rsid w:val="00E257C3"/>
    <w:rsid w:val="00E2738C"/>
    <w:rsid w:val="00E279DE"/>
    <w:rsid w:val="00E30660"/>
    <w:rsid w:val="00E30C0C"/>
    <w:rsid w:val="00E31C2E"/>
    <w:rsid w:val="00E3238F"/>
    <w:rsid w:val="00E338BD"/>
    <w:rsid w:val="00E34816"/>
    <w:rsid w:val="00E35B98"/>
    <w:rsid w:val="00E374F5"/>
    <w:rsid w:val="00E4142F"/>
    <w:rsid w:val="00E44D73"/>
    <w:rsid w:val="00E46179"/>
    <w:rsid w:val="00E462CA"/>
    <w:rsid w:val="00E46F66"/>
    <w:rsid w:val="00E47CBD"/>
    <w:rsid w:val="00E51D1D"/>
    <w:rsid w:val="00E52256"/>
    <w:rsid w:val="00E55081"/>
    <w:rsid w:val="00E56DB2"/>
    <w:rsid w:val="00E57989"/>
    <w:rsid w:val="00E60D8A"/>
    <w:rsid w:val="00E6136D"/>
    <w:rsid w:val="00E631BA"/>
    <w:rsid w:val="00E64F1A"/>
    <w:rsid w:val="00E6558C"/>
    <w:rsid w:val="00E65E0C"/>
    <w:rsid w:val="00E66FB7"/>
    <w:rsid w:val="00E6781B"/>
    <w:rsid w:val="00E7004A"/>
    <w:rsid w:val="00E70669"/>
    <w:rsid w:val="00E70833"/>
    <w:rsid w:val="00E73E0F"/>
    <w:rsid w:val="00E74A3D"/>
    <w:rsid w:val="00E74EB6"/>
    <w:rsid w:val="00E758FB"/>
    <w:rsid w:val="00E75D2D"/>
    <w:rsid w:val="00E8185C"/>
    <w:rsid w:val="00E8386C"/>
    <w:rsid w:val="00E853CC"/>
    <w:rsid w:val="00E85627"/>
    <w:rsid w:val="00E8747F"/>
    <w:rsid w:val="00E90D41"/>
    <w:rsid w:val="00E90EC4"/>
    <w:rsid w:val="00E91306"/>
    <w:rsid w:val="00E91930"/>
    <w:rsid w:val="00E9311A"/>
    <w:rsid w:val="00E94A7D"/>
    <w:rsid w:val="00E97991"/>
    <w:rsid w:val="00E979FE"/>
    <w:rsid w:val="00EA04DB"/>
    <w:rsid w:val="00EA1831"/>
    <w:rsid w:val="00EA3D70"/>
    <w:rsid w:val="00EA4747"/>
    <w:rsid w:val="00EA509C"/>
    <w:rsid w:val="00EA556F"/>
    <w:rsid w:val="00EA5968"/>
    <w:rsid w:val="00EA6319"/>
    <w:rsid w:val="00EA7651"/>
    <w:rsid w:val="00EB1D25"/>
    <w:rsid w:val="00EB59AA"/>
    <w:rsid w:val="00EB5D76"/>
    <w:rsid w:val="00EC0345"/>
    <w:rsid w:val="00EC0813"/>
    <w:rsid w:val="00EC3F83"/>
    <w:rsid w:val="00EC42A6"/>
    <w:rsid w:val="00EC54F7"/>
    <w:rsid w:val="00EC56A0"/>
    <w:rsid w:val="00EC6543"/>
    <w:rsid w:val="00EC671C"/>
    <w:rsid w:val="00EC7A4B"/>
    <w:rsid w:val="00ED33E5"/>
    <w:rsid w:val="00ED3FC6"/>
    <w:rsid w:val="00ED5FAB"/>
    <w:rsid w:val="00ED65E8"/>
    <w:rsid w:val="00ED6C8E"/>
    <w:rsid w:val="00EE143F"/>
    <w:rsid w:val="00EE41AC"/>
    <w:rsid w:val="00EE62D1"/>
    <w:rsid w:val="00EF22F4"/>
    <w:rsid w:val="00EF47E5"/>
    <w:rsid w:val="00EF48EE"/>
    <w:rsid w:val="00EF4B0E"/>
    <w:rsid w:val="00EF5217"/>
    <w:rsid w:val="00EF5741"/>
    <w:rsid w:val="00EF5C7E"/>
    <w:rsid w:val="00EF6D38"/>
    <w:rsid w:val="00F043D9"/>
    <w:rsid w:val="00F0548D"/>
    <w:rsid w:val="00F0621E"/>
    <w:rsid w:val="00F066B1"/>
    <w:rsid w:val="00F10793"/>
    <w:rsid w:val="00F125BC"/>
    <w:rsid w:val="00F14868"/>
    <w:rsid w:val="00F151CD"/>
    <w:rsid w:val="00F168E4"/>
    <w:rsid w:val="00F173F7"/>
    <w:rsid w:val="00F17EA5"/>
    <w:rsid w:val="00F255CC"/>
    <w:rsid w:val="00F26922"/>
    <w:rsid w:val="00F27706"/>
    <w:rsid w:val="00F32395"/>
    <w:rsid w:val="00F3395C"/>
    <w:rsid w:val="00F4111B"/>
    <w:rsid w:val="00F412F4"/>
    <w:rsid w:val="00F43433"/>
    <w:rsid w:val="00F43AAC"/>
    <w:rsid w:val="00F51F45"/>
    <w:rsid w:val="00F6067C"/>
    <w:rsid w:val="00F61A68"/>
    <w:rsid w:val="00F640F2"/>
    <w:rsid w:val="00F67BF3"/>
    <w:rsid w:val="00F705D2"/>
    <w:rsid w:val="00F71467"/>
    <w:rsid w:val="00F74882"/>
    <w:rsid w:val="00F75F60"/>
    <w:rsid w:val="00F76DF1"/>
    <w:rsid w:val="00F77636"/>
    <w:rsid w:val="00F86788"/>
    <w:rsid w:val="00F86BBA"/>
    <w:rsid w:val="00F87F8E"/>
    <w:rsid w:val="00F905F1"/>
    <w:rsid w:val="00F9147B"/>
    <w:rsid w:val="00F91513"/>
    <w:rsid w:val="00F9246D"/>
    <w:rsid w:val="00F927D8"/>
    <w:rsid w:val="00F93539"/>
    <w:rsid w:val="00FA01D5"/>
    <w:rsid w:val="00FA0671"/>
    <w:rsid w:val="00FA0841"/>
    <w:rsid w:val="00FA1552"/>
    <w:rsid w:val="00FA1B69"/>
    <w:rsid w:val="00FA1EA2"/>
    <w:rsid w:val="00FA3441"/>
    <w:rsid w:val="00FA3575"/>
    <w:rsid w:val="00FA5113"/>
    <w:rsid w:val="00FA568C"/>
    <w:rsid w:val="00FA770C"/>
    <w:rsid w:val="00FA7ED4"/>
    <w:rsid w:val="00FB41C0"/>
    <w:rsid w:val="00FB56E4"/>
    <w:rsid w:val="00FB70E1"/>
    <w:rsid w:val="00FB7B5C"/>
    <w:rsid w:val="00FC02C0"/>
    <w:rsid w:val="00FC52AD"/>
    <w:rsid w:val="00FC56DD"/>
    <w:rsid w:val="00FC6D12"/>
    <w:rsid w:val="00FC7B55"/>
    <w:rsid w:val="00FD0307"/>
    <w:rsid w:val="00FD11C3"/>
    <w:rsid w:val="00FD14E8"/>
    <w:rsid w:val="00FD2E09"/>
    <w:rsid w:val="00FD4692"/>
    <w:rsid w:val="00FD5D07"/>
    <w:rsid w:val="00FD796A"/>
    <w:rsid w:val="00FE0443"/>
    <w:rsid w:val="00FE2FFD"/>
    <w:rsid w:val="00FE3BC3"/>
    <w:rsid w:val="00FE4B41"/>
    <w:rsid w:val="00FF37CF"/>
    <w:rsid w:val="00FF574F"/>
    <w:rsid w:val="00FF6D2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4DB"/>
    <w:pPr>
      <w:widowControl w:val="0"/>
      <w:adjustRightInd w:val="0"/>
      <w:jc w:val="both"/>
      <w:textAlignment w:val="baseline"/>
    </w:pPr>
    <w:rPr>
      <w:sz w:val="24"/>
      <w:szCs w:val="24"/>
    </w:rPr>
  </w:style>
  <w:style w:type="paragraph" w:styleId="Titre1">
    <w:name w:val="heading 1"/>
    <w:basedOn w:val="Normal"/>
    <w:next w:val="Normal"/>
    <w:qFormat/>
    <w:rsid w:val="00B700F1"/>
    <w:pPr>
      <w:keepNext/>
      <w:spacing w:before="240" w:after="60"/>
      <w:outlineLvl w:val="0"/>
    </w:pPr>
    <w:rPr>
      <w:rFonts w:ascii="Arial" w:hAnsi="Arial" w:cs="Arial"/>
      <w:b/>
      <w:bCs/>
      <w:kern w:val="32"/>
      <w:sz w:val="32"/>
      <w:szCs w:val="32"/>
    </w:rPr>
  </w:style>
  <w:style w:type="paragraph" w:styleId="Titre2">
    <w:name w:val="heading 2"/>
    <w:basedOn w:val="Normal"/>
    <w:link w:val="Titre2Car"/>
    <w:uiPriority w:val="9"/>
    <w:qFormat/>
    <w:rsid w:val="000B4C41"/>
    <w:pPr>
      <w:widowControl/>
      <w:adjustRightInd/>
      <w:spacing w:before="100" w:beforeAutospacing="1" w:after="100" w:afterAutospacing="1"/>
      <w:jc w:val="left"/>
      <w:textAlignment w:val="auto"/>
      <w:outlineLvl w:val="1"/>
    </w:pPr>
    <w:rPr>
      <w:b/>
      <w:bCs/>
      <w:sz w:val="36"/>
      <w:szCs w:val="36"/>
    </w:rPr>
  </w:style>
  <w:style w:type="paragraph" w:styleId="Titre3">
    <w:name w:val="heading 3"/>
    <w:basedOn w:val="Normal"/>
    <w:next w:val="Normal"/>
    <w:qFormat/>
    <w:rsid w:val="008C55C9"/>
    <w:pPr>
      <w:keepNext/>
      <w:spacing w:before="240" w:after="60"/>
      <w:outlineLvl w:val="2"/>
    </w:pPr>
    <w:rPr>
      <w:rFonts w:ascii="Arial" w:hAnsi="Arial" w:cs="Arial"/>
      <w:b/>
      <w:bCs/>
      <w:sz w:val="26"/>
      <w:szCs w:val="26"/>
    </w:rPr>
  </w:style>
  <w:style w:type="paragraph" w:styleId="Titre4">
    <w:name w:val="heading 4"/>
    <w:basedOn w:val="Normal"/>
    <w:next w:val="Normal"/>
    <w:qFormat/>
    <w:rsid w:val="009E6F2E"/>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A04DB"/>
    <w:rPr>
      <w:color w:val="0000FF"/>
      <w:u w:val="single"/>
    </w:rPr>
  </w:style>
  <w:style w:type="paragraph" w:styleId="En-tte">
    <w:name w:val="header"/>
    <w:basedOn w:val="Normal"/>
    <w:link w:val="En-tteCar"/>
    <w:uiPriority w:val="99"/>
    <w:rsid w:val="00EA04DB"/>
    <w:pPr>
      <w:tabs>
        <w:tab w:val="center" w:pos="4536"/>
        <w:tab w:val="right" w:pos="9072"/>
      </w:tabs>
    </w:pPr>
  </w:style>
  <w:style w:type="paragraph" w:styleId="Pieddepage">
    <w:name w:val="footer"/>
    <w:basedOn w:val="Normal"/>
    <w:rsid w:val="00EA04DB"/>
    <w:pPr>
      <w:tabs>
        <w:tab w:val="center" w:pos="4536"/>
        <w:tab w:val="right" w:pos="9072"/>
      </w:tabs>
    </w:pPr>
  </w:style>
  <w:style w:type="character" w:styleId="Numrodepage">
    <w:name w:val="page number"/>
    <w:basedOn w:val="Policepardfaut"/>
    <w:rsid w:val="00EA04DB"/>
  </w:style>
  <w:style w:type="paragraph" w:customStyle="1" w:styleId="NormalWeb2">
    <w:name w:val="Normal (Web)2"/>
    <w:basedOn w:val="Normal"/>
    <w:rsid w:val="00EA04DB"/>
    <w:pPr>
      <w:widowControl/>
      <w:adjustRightInd/>
      <w:spacing w:after="120"/>
      <w:ind w:left="120"/>
      <w:textAlignment w:val="auto"/>
    </w:pPr>
    <w:rPr>
      <w:rFonts w:eastAsia="SimSun"/>
      <w:sz w:val="23"/>
      <w:szCs w:val="23"/>
      <w:lang w:eastAsia="zh-CN"/>
    </w:rPr>
  </w:style>
  <w:style w:type="character" w:styleId="lev">
    <w:name w:val="Strong"/>
    <w:qFormat/>
    <w:rsid w:val="003C23CE"/>
    <w:rPr>
      <w:b/>
      <w:bCs/>
    </w:rPr>
  </w:style>
  <w:style w:type="paragraph" w:styleId="Sansinterligne">
    <w:name w:val="No Spacing"/>
    <w:uiPriority w:val="1"/>
    <w:qFormat/>
    <w:rsid w:val="003C23CE"/>
    <w:pPr>
      <w:widowControl w:val="0"/>
      <w:adjustRightInd w:val="0"/>
      <w:spacing w:line="360" w:lineRule="atLeast"/>
      <w:jc w:val="both"/>
      <w:textAlignment w:val="baseline"/>
    </w:pPr>
    <w:rPr>
      <w:rFonts w:ascii="Calibri" w:eastAsia="Calibri" w:hAnsi="Calibri"/>
      <w:sz w:val="22"/>
      <w:szCs w:val="22"/>
      <w:lang w:eastAsia="en-US"/>
    </w:rPr>
  </w:style>
  <w:style w:type="paragraph" w:customStyle="1" w:styleId="Normal1">
    <w:name w:val="Normal1"/>
    <w:basedOn w:val="Normal"/>
    <w:rsid w:val="003C23CE"/>
    <w:pPr>
      <w:widowControl/>
      <w:adjustRightInd/>
      <w:jc w:val="left"/>
      <w:textAlignment w:val="auto"/>
    </w:pPr>
    <w:rPr>
      <w:rFonts w:eastAsia="SimSun"/>
      <w:lang w:eastAsia="zh-CN"/>
    </w:rPr>
  </w:style>
  <w:style w:type="table" w:styleId="Grilledutableau">
    <w:name w:val="Table Grid"/>
    <w:basedOn w:val="TableauNormal"/>
    <w:uiPriority w:val="59"/>
    <w:rsid w:val="00330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76E87"/>
    <w:pPr>
      <w:spacing w:before="100" w:beforeAutospacing="1" w:after="100" w:afterAutospacing="1"/>
    </w:pPr>
    <w:rPr>
      <w:rFonts w:ascii="Arial Unicode MS" w:eastAsia="Arial Unicode MS" w:hAnsi="Arial Unicode MS"/>
    </w:rPr>
  </w:style>
  <w:style w:type="paragraph" w:customStyle="1" w:styleId="msoaddress">
    <w:name w:val="msoaddress"/>
    <w:rsid w:val="00A76E87"/>
    <w:pPr>
      <w:widowControl w:val="0"/>
      <w:adjustRightInd w:val="0"/>
      <w:spacing w:line="283" w:lineRule="auto"/>
      <w:jc w:val="both"/>
      <w:textAlignment w:val="baseline"/>
    </w:pPr>
    <w:rPr>
      <w:rFonts w:ascii="Tw Cen MT" w:eastAsia="Arial Unicode MS"/>
      <w:color w:val="000000"/>
      <w:kern w:val="28"/>
      <w:sz w:val="18"/>
      <w:szCs w:val="18"/>
    </w:rPr>
  </w:style>
  <w:style w:type="character" w:styleId="Accentuation">
    <w:name w:val="Emphasis"/>
    <w:qFormat/>
    <w:rsid w:val="00976961"/>
    <w:rPr>
      <w:b/>
      <w:bCs/>
      <w:i w:val="0"/>
      <w:iCs w:val="0"/>
    </w:rPr>
  </w:style>
  <w:style w:type="character" w:customStyle="1" w:styleId="apple-converted-space">
    <w:name w:val="apple-converted-space"/>
    <w:basedOn w:val="Policepardfaut"/>
    <w:rsid w:val="00601A45"/>
  </w:style>
  <w:style w:type="paragraph" w:customStyle="1" w:styleId="spip">
    <w:name w:val="spip"/>
    <w:basedOn w:val="Normal"/>
    <w:rsid w:val="008C55C9"/>
    <w:pPr>
      <w:widowControl/>
      <w:adjustRightInd/>
      <w:spacing w:before="100" w:beforeAutospacing="1" w:after="100" w:afterAutospacing="1"/>
      <w:jc w:val="left"/>
      <w:textAlignment w:val="auto"/>
    </w:pPr>
    <w:rPr>
      <w:rFonts w:eastAsia="SimSun"/>
      <w:lang w:eastAsia="zh-CN"/>
    </w:rPr>
  </w:style>
  <w:style w:type="character" w:customStyle="1" w:styleId="apple-style-span">
    <w:name w:val="apple-style-span"/>
    <w:basedOn w:val="Policepardfaut"/>
    <w:rsid w:val="00D5781C"/>
  </w:style>
  <w:style w:type="paragraph" w:styleId="Paragraphedeliste">
    <w:name w:val="List Paragraph"/>
    <w:basedOn w:val="Normal"/>
    <w:uiPriority w:val="34"/>
    <w:qFormat/>
    <w:rsid w:val="00410EDD"/>
    <w:pPr>
      <w:widowControl/>
      <w:adjustRightInd/>
      <w:ind w:left="720"/>
      <w:jc w:val="left"/>
      <w:textAlignment w:val="auto"/>
    </w:pPr>
    <w:rPr>
      <w:rFonts w:ascii="Calibri" w:eastAsia="Calibri" w:hAnsi="Calibri" w:cs="Calibri"/>
      <w:sz w:val="22"/>
      <w:szCs w:val="22"/>
    </w:rPr>
  </w:style>
  <w:style w:type="paragraph" w:customStyle="1" w:styleId="Default">
    <w:name w:val="Default"/>
    <w:rsid w:val="00B63297"/>
    <w:pPr>
      <w:autoSpaceDE w:val="0"/>
      <w:autoSpaceDN w:val="0"/>
      <w:adjustRightInd w:val="0"/>
    </w:pPr>
    <w:rPr>
      <w:rFonts w:ascii="Arial" w:eastAsia="Calibri" w:hAnsi="Arial" w:cs="Arial"/>
      <w:color w:val="000000"/>
      <w:sz w:val="24"/>
      <w:szCs w:val="24"/>
      <w:lang w:eastAsia="en-US"/>
    </w:rPr>
  </w:style>
  <w:style w:type="character" w:customStyle="1" w:styleId="yiv1331414717grame">
    <w:name w:val="yiv1331414717grame"/>
    <w:basedOn w:val="Policepardfaut"/>
    <w:rsid w:val="00B700F1"/>
  </w:style>
  <w:style w:type="character" w:customStyle="1" w:styleId="yiv1331414717spelle">
    <w:name w:val="yiv1331414717spelle"/>
    <w:basedOn w:val="Policepardfaut"/>
    <w:rsid w:val="00B700F1"/>
  </w:style>
  <w:style w:type="character" w:customStyle="1" w:styleId="yiv1322868235spelle">
    <w:name w:val="yiv1322868235spelle"/>
    <w:basedOn w:val="Policepardfaut"/>
    <w:rsid w:val="00B700F1"/>
  </w:style>
  <w:style w:type="paragraph" w:customStyle="1" w:styleId="yiv1322868235msonormal">
    <w:name w:val="yiv1322868235msonormal"/>
    <w:basedOn w:val="Normal"/>
    <w:rsid w:val="00B700F1"/>
    <w:pPr>
      <w:widowControl/>
      <w:adjustRightInd/>
      <w:spacing w:before="100" w:beforeAutospacing="1" w:after="100" w:afterAutospacing="1"/>
      <w:jc w:val="left"/>
      <w:textAlignment w:val="auto"/>
    </w:pPr>
    <w:rPr>
      <w:rFonts w:eastAsia="SimSun"/>
      <w:lang w:eastAsia="zh-CN"/>
    </w:rPr>
  </w:style>
  <w:style w:type="character" w:customStyle="1" w:styleId="yiv1322868235grame">
    <w:name w:val="yiv1322868235grame"/>
    <w:basedOn w:val="Policepardfaut"/>
    <w:rsid w:val="00B700F1"/>
  </w:style>
  <w:style w:type="character" w:styleId="Lienhypertextesuivivisit">
    <w:name w:val="FollowedHyperlink"/>
    <w:rsid w:val="00F86788"/>
    <w:rPr>
      <w:color w:val="800080"/>
      <w:u w:val="single"/>
    </w:rPr>
  </w:style>
  <w:style w:type="paragraph" w:customStyle="1" w:styleId="Sansinterligne1">
    <w:name w:val="Sans interligne1"/>
    <w:rsid w:val="00C02B15"/>
    <w:rPr>
      <w:rFonts w:ascii="Arial" w:hAnsi="Arial" w:cs="Arial"/>
      <w:sz w:val="24"/>
      <w:szCs w:val="24"/>
      <w:lang w:eastAsia="en-US"/>
    </w:rPr>
  </w:style>
  <w:style w:type="paragraph" w:customStyle="1" w:styleId="yiv1986922368msonormal">
    <w:name w:val="yiv1986922368msonormal"/>
    <w:basedOn w:val="Normal"/>
    <w:rsid w:val="00E0499C"/>
    <w:pPr>
      <w:widowControl/>
      <w:adjustRightInd/>
      <w:spacing w:before="100" w:beforeAutospacing="1" w:after="100" w:afterAutospacing="1"/>
      <w:jc w:val="left"/>
      <w:textAlignment w:val="auto"/>
    </w:pPr>
  </w:style>
  <w:style w:type="character" w:customStyle="1" w:styleId="yiv1986922368spelle">
    <w:name w:val="yiv1986922368spelle"/>
    <w:basedOn w:val="Policepardfaut"/>
    <w:rsid w:val="00E0499C"/>
  </w:style>
  <w:style w:type="character" w:customStyle="1" w:styleId="yiv1986922368grame">
    <w:name w:val="yiv1986922368grame"/>
    <w:basedOn w:val="Policepardfaut"/>
    <w:rsid w:val="00E0499C"/>
  </w:style>
  <w:style w:type="paragraph" w:customStyle="1" w:styleId="yiv183282410msonormal">
    <w:name w:val="yiv183282410msonormal"/>
    <w:basedOn w:val="Normal"/>
    <w:rsid w:val="00DF4345"/>
    <w:pPr>
      <w:widowControl/>
      <w:adjustRightInd/>
      <w:spacing w:before="100" w:beforeAutospacing="1" w:after="100" w:afterAutospacing="1"/>
      <w:jc w:val="left"/>
      <w:textAlignment w:val="auto"/>
    </w:pPr>
  </w:style>
  <w:style w:type="paragraph" w:customStyle="1" w:styleId="Standard">
    <w:name w:val="Standard"/>
    <w:rsid w:val="003F7196"/>
    <w:pPr>
      <w:autoSpaceDN w:val="0"/>
      <w:spacing w:after="200" w:line="276" w:lineRule="auto"/>
      <w:textAlignment w:val="baseline"/>
    </w:pPr>
    <w:rPr>
      <w:rFonts w:ascii="Calibri" w:eastAsia="Calibri" w:hAnsi="Calibri"/>
      <w:sz w:val="22"/>
      <w:szCs w:val="22"/>
      <w:lang w:eastAsia="en-US"/>
    </w:rPr>
  </w:style>
  <w:style w:type="paragraph" w:customStyle="1" w:styleId="Textbody">
    <w:name w:val="Text body"/>
    <w:basedOn w:val="Normal"/>
    <w:rsid w:val="003F7196"/>
    <w:pPr>
      <w:suppressAutoHyphens/>
      <w:autoSpaceDN w:val="0"/>
      <w:adjustRightInd/>
      <w:spacing w:after="120"/>
      <w:jc w:val="left"/>
    </w:pPr>
    <w:rPr>
      <w:rFonts w:eastAsia="Arial Unicode MS" w:cs="Tahoma"/>
      <w:kern w:val="3"/>
    </w:rPr>
  </w:style>
  <w:style w:type="paragraph" w:customStyle="1" w:styleId="yiv1756526773msonormal">
    <w:name w:val="yiv1756526773msonormal"/>
    <w:basedOn w:val="Normal"/>
    <w:rsid w:val="00EC671C"/>
    <w:pPr>
      <w:widowControl/>
      <w:adjustRightInd/>
      <w:spacing w:before="100" w:beforeAutospacing="1" w:after="100" w:afterAutospacing="1"/>
      <w:jc w:val="left"/>
      <w:textAlignment w:val="auto"/>
    </w:pPr>
  </w:style>
  <w:style w:type="paragraph" w:styleId="Textedebulles">
    <w:name w:val="Balloon Text"/>
    <w:basedOn w:val="Normal"/>
    <w:link w:val="TextedebullesCar"/>
    <w:uiPriority w:val="99"/>
    <w:semiHidden/>
    <w:unhideWhenUsed/>
    <w:rsid w:val="002F1C91"/>
    <w:rPr>
      <w:rFonts w:ascii="Tahoma" w:hAnsi="Tahoma" w:cs="Tahoma"/>
      <w:sz w:val="16"/>
      <w:szCs w:val="16"/>
    </w:rPr>
  </w:style>
  <w:style w:type="character" w:customStyle="1" w:styleId="TextedebullesCar">
    <w:name w:val="Texte de bulles Car"/>
    <w:link w:val="Textedebulles"/>
    <w:uiPriority w:val="99"/>
    <w:semiHidden/>
    <w:rsid w:val="002F1C91"/>
    <w:rPr>
      <w:rFonts w:ascii="Tahoma" w:hAnsi="Tahoma" w:cs="Tahoma"/>
      <w:sz w:val="16"/>
      <w:szCs w:val="16"/>
    </w:rPr>
  </w:style>
  <w:style w:type="paragraph" w:customStyle="1" w:styleId="msonospacing0">
    <w:name w:val="msonospacing"/>
    <w:basedOn w:val="Normal"/>
    <w:rsid w:val="006728F0"/>
    <w:pPr>
      <w:widowControl/>
      <w:adjustRightInd/>
      <w:jc w:val="left"/>
      <w:textAlignment w:val="auto"/>
    </w:pPr>
    <w:rPr>
      <w:rFonts w:ascii="Calibri" w:hAnsi="Calibri"/>
      <w:sz w:val="22"/>
      <w:szCs w:val="22"/>
    </w:rPr>
  </w:style>
  <w:style w:type="paragraph" w:customStyle="1" w:styleId="Paragraphedeliste1">
    <w:name w:val="Paragraphe de liste1"/>
    <w:basedOn w:val="Normal"/>
    <w:rsid w:val="001C7CE9"/>
    <w:pPr>
      <w:widowControl/>
      <w:adjustRightInd/>
      <w:spacing w:after="200" w:line="276" w:lineRule="auto"/>
      <w:ind w:left="720"/>
      <w:contextualSpacing/>
      <w:jc w:val="left"/>
      <w:textAlignment w:val="auto"/>
    </w:pPr>
    <w:rPr>
      <w:rFonts w:ascii="Arial" w:hAnsi="Arial" w:cs="Arial"/>
      <w:lang w:eastAsia="en-US"/>
    </w:rPr>
  </w:style>
  <w:style w:type="paragraph" w:customStyle="1" w:styleId="yiv699318101msonormal">
    <w:name w:val="yiv699318101msonormal"/>
    <w:basedOn w:val="Normal"/>
    <w:rsid w:val="00E02749"/>
    <w:pPr>
      <w:widowControl/>
      <w:adjustRightInd/>
      <w:spacing w:before="100" w:beforeAutospacing="1" w:after="100" w:afterAutospacing="1"/>
      <w:jc w:val="left"/>
      <w:textAlignment w:val="auto"/>
    </w:pPr>
  </w:style>
  <w:style w:type="character" w:customStyle="1" w:styleId="yiv699318101spelle">
    <w:name w:val="yiv699318101spelle"/>
    <w:rsid w:val="00E02749"/>
  </w:style>
  <w:style w:type="paragraph" w:customStyle="1" w:styleId="Titre15">
    <w:name w:val="Titre 15"/>
    <w:basedOn w:val="Normal"/>
    <w:rsid w:val="00597096"/>
    <w:pPr>
      <w:widowControl/>
      <w:adjustRightInd/>
      <w:spacing w:after="150" w:line="495" w:lineRule="atLeast"/>
      <w:jc w:val="left"/>
      <w:textAlignment w:val="auto"/>
      <w:outlineLvl w:val="1"/>
    </w:pPr>
    <w:rPr>
      <w:rFonts w:ascii="Trebuchet MS" w:hAnsi="Trebuchet MS"/>
      <w:color w:val="003872"/>
      <w:kern w:val="36"/>
      <w:sz w:val="42"/>
      <w:szCs w:val="42"/>
    </w:rPr>
  </w:style>
  <w:style w:type="paragraph" w:customStyle="1" w:styleId="Titre25">
    <w:name w:val="Titre 25"/>
    <w:basedOn w:val="Normal"/>
    <w:rsid w:val="00597096"/>
    <w:pPr>
      <w:widowControl/>
      <w:adjustRightInd/>
      <w:spacing w:after="225" w:line="270" w:lineRule="atLeast"/>
      <w:jc w:val="left"/>
      <w:textAlignment w:val="auto"/>
      <w:outlineLvl w:val="2"/>
    </w:pPr>
    <w:rPr>
      <w:color w:val="666666"/>
      <w:sz w:val="18"/>
      <w:szCs w:val="18"/>
    </w:rPr>
  </w:style>
  <w:style w:type="paragraph" w:customStyle="1" w:styleId="twunmatched">
    <w:name w:val="twunmatched"/>
    <w:basedOn w:val="Normal"/>
    <w:rsid w:val="002B220B"/>
    <w:pPr>
      <w:widowControl/>
      <w:adjustRightInd/>
      <w:spacing w:before="100" w:beforeAutospacing="1" w:after="100" w:afterAutospacing="1"/>
      <w:jc w:val="left"/>
      <w:textAlignment w:val="auto"/>
    </w:pPr>
  </w:style>
  <w:style w:type="paragraph" w:customStyle="1" w:styleId="yiv613047471msonormal">
    <w:name w:val="yiv613047471msonormal"/>
    <w:basedOn w:val="Normal"/>
    <w:rsid w:val="00AF7C47"/>
    <w:pPr>
      <w:widowControl/>
      <w:adjustRightInd/>
      <w:spacing w:before="100" w:beforeAutospacing="1" w:after="100" w:afterAutospacing="1"/>
      <w:jc w:val="left"/>
      <w:textAlignment w:val="auto"/>
    </w:pPr>
  </w:style>
  <w:style w:type="character" w:customStyle="1" w:styleId="usercontent">
    <w:name w:val="usercontent"/>
    <w:basedOn w:val="Policepardfaut"/>
    <w:rsid w:val="00C750BC"/>
  </w:style>
  <w:style w:type="character" w:customStyle="1" w:styleId="textexposedshow">
    <w:name w:val="text_exposed_show"/>
    <w:basedOn w:val="Policepardfaut"/>
    <w:rsid w:val="00C750BC"/>
  </w:style>
  <w:style w:type="character" w:customStyle="1" w:styleId="Caractresdenotedebasdepage">
    <w:name w:val="Caractères de note de bas de page"/>
    <w:rsid w:val="00321434"/>
  </w:style>
  <w:style w:type="paragraph" w:customStyle="1" w:styleId="yiv5141746219msonormal">
    <w:name w:val="yiv5141746219msonormal"/>
    <w:basedOn w:val="Normal"/>
    <w:rsid w:val="00F0548D"/>
    <w:pPr>
      <w:widowControl/>
      <w:adjustRightInd/>
      <w:spacing w:before="100" w:beforeAutospacing="1" w:after="100" w:afterAutospacing="1"/>
      <w:jc w:val="left"/>
      <w:textAlignment w:val="auto"/>
    </w:pPr>
  </w:style>
  <w:style w:type="paragraph" w:customStyle="1" w:styleId="yiv2036602499msonormal">
    <w:name w:val="yiv2036602499msonormal"/>
    <w:basedOn w:val="Normal"/>
    <w:rsid w:val="00D374FC"/>
    <w:pPr>
      <w:widowControl/>
      <w:adjustRightInd/>
      <w:spacing w:before="100" w:beforeAutospacing="1" w:after="100" w:afterAutospacing="1"/>
      <w:jc w:val="left"/>
      <w:textAlignment w:val="auto"/>
    </w:pPr>
  </w:style>
  <w:style w:type="paragraph" w:customStyle="1" w:styleId="yiv1353648134msonormal">
    <w:name w:val="yiv1353648134msonormal"/>
    <w:basedOn w:val="Normal"/>
    <w:rsid w:val="00FA0671"/>
    <w:pPr>
      <w:widowControl/>
      <w:adjustRightInd/>
      <w:spacing w:before="100" w:beforeAutospacing="1" w:after="100" w:afterAutospacing="1"/>
      <w:jc w:val="left"/>
      <w:textAlignment w:val="auto"/>
    </w:pPr>
  </w:style>
  <w:style w:type="paragraph" w:customStyle="1" w:styleId="yiv3403441462msonormal">
    <w:name w:val="yiv3403441462msonormal"/>
    <w:basedOn w:val="Normal"/>
    <w:rsid w:val="008B4EDF"/>
    <w:pPr>
      <w:widowControl/>
      <w:adjustRightInd/>
      <w:spacing w:before="100" w:beforeAutospacing="1" w:after="100" w:afterAutospacing="1"/>
      <w:jc w:val="left"/>
      <w:textAlignment w:val="auto"/>
    </w:pPr>
  </w:style>
  <w:style w:type="paragraph" w:customStyle="1" w:styleId="yiv2934685374msonormal">
    <w:name w:val="yiv2934685374msonormal"/>
    <w:basedOn w:val="Normal"/>
    <w:rsid w:val="0043012D"/>
    <w:pPr>
      <w:widowControl/>
      <w:adjustRightInd/>
      <w:spacing w:before="100" w:beforeAutospacing="1" w:after="100" w:afterAutospacing="1"/>
      <w:jc w:val="left"/>
      <w:textAlignment w:val="auto"/>
    </w:pPr>
  </w:style>
  <w:style w:type="character" w:customStyle="1" w:styleId="yiv2934685374hascaption">
    <w:name w:val="yiv2934685374hascaption"/>
    <w:basedOn w:val="Policepardfaut"/>
    <w:rsid w:val="0043012D"/>
  </w:style>
  <w:style w:type="character" w:customStyle="1" w:styleId="Titre2Car">
    <w:name w:val="Titre 2 Car"/>
    <w:basedOn w:val="Policepardfaut"/>
    <w:link w:val="Titre2"/>
    <w:uiPriority w:val="9"/>
    <w:rsid w:val="00A221C0"/>
    <w:rPr>
      <w:b/>
      <w:bCs/>
      <w:sz w:val="36"/>
      <w:szCs w:val="36"/>
    </w:rPr>
  </w:style>
  <w:style w:type="paragraph" w:customStyle="1" w:styleId="yiv8816215519msonormal">
    <w:name w:val="yiv8816215519msonormal"/>
    <w:basedOn w:val="Normal"/>
    <w:rsid w:val="00A221C0"/>
    <w:pPr>
      <w:widowControl/>
      <w:adjustRightInd/>
      <w:spacing w:before="100" w:beforeAutospacing="1" w:after="100" w:afterAutospacing="1"/>
      <w:jc w:val="left"/>
      <w:textAlignment w:val="auto"/>
    </w:pPr>
  </w:style>
  <w:style w:type="character" w:customStyle="1" w:styleId="En-tteCar">
    <w:name w:val="En-tête Car"/>
    <w:basedOn w:val="Policepardfaut"/>
    <w:link w:val="En-tte"/>
    <w:uiPriority w:val="99"/>
    <w:rsid w:val="000917AE"/>
    <w:rPr>
      <w:sz w:val="24"/>
      <w:szCs w:val="24"/>
    </w:rPr>
  </w:style>
</w:styles>
</file>

<file path=word/webSettings.xml><?xml version="1.0" encoding="utf-8"?>
<w:webSettings xmlns:r="http://schemas.openxmlformats.org/officeDocument/2006/relationships" xmlns:w="http://schemas.openxmlformats.org/wordprocessingml/2006/main">
  <w:divs>
    <w:div w:id="44261346">
      <w:bodyDiv w:val="1"/>
      <w:marLeft w:val="0"/>
      <w:marRight w:val="0"/>
      <w:marTop w:val="0"/>
      <w:marBottom w:val="0"/>
      <w:divBdr>
        <w:top w:val="none" w:sz="0" w:space="0" w:color="auto"/>
        <w:left w:val="none" w:sz="0" w:space="0" w:color="auto"/>
        <w:bottom w:val="none" w:sz="0" w:space="0" w:color="auto"/>
        <w:right w:val="none" w:sz="0" w:space="0" w:color="auto"/>
      </w:divBdr>
    </w:div>
    <w:div w:id="48503278">
      <w:bodyDiv w:val="1"/>
      <w:marLeft w:val="0"/>
      <w:marRight w:val="0"/>
      <w:marTop w:val="0"/>
      <w:marBottom w:val="0"/>
      <w:divBdr>
        <w:top w:val="none" w:sz="0" w:space="0" w:color="auto"/>
        <w:left w:val="none" w:sz="0" w:space="0" w:color="auto"/>
        <w:bottom w:val="none" w:sz="0" w:space="0" w:color="auto"/>
        <w:right w:val="none" w:sz="0" w:space="0" w:color="auto"/>
      </w:divBdr>
      <w:divsChild>
        <w:div w:id="803230604">
          <w:marLeft w:val="0"/>
          <w:marRight w:val="0"/>
          <w:marTop w:val="0"/>
          <w:marBottom w:val="0"/>
          <w:divBdr>
            <w:top w:val="none" w:sz="0" w:space="0" w:color="auto"/>
            <w:left w:val="none" w:sz="0" w:space="0" w:color="auto"/>
            <w:bottom w:val="none" w:sz="0" w:space="0" w:color="auto"/>
            <w:right w:val="none" w:sz="0" w:space="0" w:color="auto"/>
          </w:divBdr>
        </w:div>
        <w:div w:id="937714160">
          <w:marLeft w:val="0"/>
          <w:marRight w:val="0"/>
          <w:marTop w:val="0"/>
          <w:marBottom w:val="0"/>
          <w:divBdr>
            <w:top w:val="none" w:sz="0" w:space="0" w:color="auto"/>
            <w:left w:val="none" w:sz="0" w:space="0" w:color="auto"/>
            <w:bottom w:val="none" w:sz="0" w:space="0" w:color="auto"/>
            <w:right w:val="none" w:sz="0" w:space="0" w:color="auto"/>
          </w:divBdr>
        </w:div>
        <w:div w:id="992487975">
          <w:marLeft w:val="0"/>
          <w:marRight w:val="0"/>
          <w:marTop w:val="0"/>
          <w:marBottom w:val="0"/>
          <w:divBdr>
            <w:top w:val="none" w:sz="0" w:space="0" w:color="auto"/>
            <w:left w:val="none" w:sz="0" w:space="0" w:color="auto"/>
            <w:bottom w:val="none" w:sz="0" w:space="0" w:color="auto"/>
            <w:right w:val="none" w:sz="0" w:space="0" w:color="auto"/>
          </w:divBdr>
        </w:div>
        <w:div w:id="1187449873">
          <w:marLeft w:val="0"/>
          <w:marRight w:val="0"/>
          <w:marTop w:val="0"/>
          <w:marBottom w:val="0"/>
          <w:divBdr>
            <w:top w:val="none" w:sz="0" w:space="0" w:color="auto"/>
            <w:left w:val="none" w:sz="0" w:space="0" w:color="auto"/>
            <w:bottom w:val="none" w:sz="0" w:space="0" w:color="auto"/>
            <w:right w:val="none" w:sz="0" w:space="0" w:color="auto"/>
          </w:divBdr>
        </w:div>
        <w:div w:id="1518078051">
          <w:marLeft w:val="0"/>
          <w:marRight w:val="0"/>
          <w:marTop w:val="0"/>
          <w:marBottom w:val="0"/>
          <w:divBdr>
            <w:top w:val="none" w:sz="0" w:space="0" w:color="auto"/>
            <w:left w:val="none" w:sz="0" w:space="0" w:color="auto"/>
            <w:bottom w:val="none" w:sz="0" w:space="0" w:color="auto"/>
            <w:right w:val="none" w:sz="0" w:space="0" w:color="auto"/>
          </w:divBdr>
        </w:div>
        <w:div w:id="1832599737">
          <w:marLeft w:val="0"/>
          <w:marRight w:val="0"/>
          <w:marTop w:val="0"/>
          <w:marBottom w:val="0"/>
          <w:divBdr>
            <w:top w:val="none" w:sz="0" w:space="0" w:color="auto"/>
            <w:left w:val="none" w:sz="0" w:space="0" w:color="auto"/>
            <w:bottom w:val="none" w:sz="0" w:space="0" w:color="auto"/>
            <w:right w:val="none" w:sz="0" w:space="0" w:color="auto"/>
          </w:divBdr>
        </w:div>
        <w:div w:id="2014142139">
          <w:marLeft w:val="0"/>
          <w:marRight w:val="0"/>
          <w:marTop w:val="0"/>
          <w:marBottom w:val="0"/>
          <w:divBdr>
            <w:top w:val="none" w:sz="0" w:space="0" w:color="auto"/>
            <w:left w:val="none" w:sz="0" w:space="0" w:color="auto"/>
            <w:bottom w:val="none" w:sz="0" w:space="0" w:color="auto"/>
            <w:right w:val="none" w:sz="0" w:space="0" w:color="auto"/>
          </w:divBdr>
        </w:div>
      </w:divsChild>
    </w:div>
    <w:div w:id="82646366">
      <w:bodyDiv w:val="1"/>
      <w:marLeft w:val="0"/>
      <w:marRight w:val="0"/>
      <w:marTop w:val="0"/>
      <w:marBottom w:val="0"/>
      <w:divBdr>
        <w:top w:val="none" w:sz="0" w:space="0" w:color="auto"/>
        <w:left w:val="none" w:sz="0" w:space="0" w:color="auto"/>
        <w:bottom w:val="none" w:sz="0" w:space="0" w:color="auto"/>
        <w:right w:val="none" w:sz="0" w:space="0" w:color="auto"/>
      </w:divBdr>
    </w:div>
    <w:div w:id="91554094">
      <w:bodyDiv w:val="1"/>
      <w:marLeft w:val="0"/>
      <w:marRight w:val="0"/>
      <w:marTop w:val="0"/>
      <w:marBottom w:val="0"/>
      <w:divBdr>
        <w:top w:val="none" w:sz="0" w:space="0" w:color="auto"/>
        <w:left w:val="none" w:sz="0" w:space="0" w:color="auto"/>
        <w:bottom w:val="none" w:sz="0" w:space="0" w:color="auto"/>
        <w:right w:val="none" w:sz="0" w:space="0" w:color="auto"/>
      </w:divBdr>
      <w:divsChild>
        <w:div w:id="1423644407">
          <w:marLeft w:val="0"/>
          <w:marRight w:val="0"/>
          <w:marTop w:val="0"/>
          <w:marBottom w:val="0"/>
          <w:divBdr>
            <w:top w:val="none" w:sz="0" w:space="0" w:color="auto"/>
            <w:left w:val="none" w:sz="0" w:space="0" w:color="auto"/>
            <w:bottom w:val="none" w:sz="0" w:space="0" w:color="auto"/>
            <w:right w:val="none" w:sz="0" w:space="0" w:color="auto"/>
          </w:divBdr>
          <w:divsChild>
            <w:div w:id="16645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7275">
      <w:bodyDiv w:val="1"/>
      <w:marLeft w:val="0"/>
      <w:marRight w:val="0"/>
      <w:marTop w:val="0"/>
      <w:marBottom w:val="0"/>
      <w:divBdr>
        <w:top w:val="none" w:sz="0" w:space="0" w:color="auto"/>
        <w:left w:val="none" w:sz="0" w:space="0" w:color="auto"/>
        <w:bottom w:val="none" w:sz="0" w:space="0" w:color="auto"/>
        <w:right w:val="none" w:sz="0" w:space="0" w:color="auto"/>
      </w:divBdr>
    </w:div>
    <w:div w:id="141624722">
      <w:bodyDiv w:val="1"/>
      <w:marLeft w:val="0"/>
      <w:marRight w:val="0"/>
      <w:marTop w:val="0"/>
      <w:marBottom w:val="0"/>
      <w:divBdr>
        <w:top w:val="none" w:sz="0" w:space="0" w:color="auto"/>
        <w:left w:val="none" w:sz="0" w:space="0" w:color="auto"/>
        <w:bottom w:val="none" w:sz="0" w:space="0" w:color="auto"/>
        <w:right w:val="none" w:sz="0" w:space="0" w:color="auto"/>
      </w:divBdr>
    </w:div>
    <w:div w:id="180705953">
      <w:bodyDiv w:val="1"/>
      <w:marLeft w:val="0"/>
      <w:marRight w:val="0"/>
      <w:marTop w:val="0"/>
      <w:marBottom w:val="0"/>
      <w:divBdr>
        <w:top w:val="none" w:sz="0" w:space="0" w:color="auto"/>
        <w:left w:val="none" w:sz="0" w:space="0" w:color="auto"/>
        <w:bottom w:val="none" w:sz="0" w:space="0" w:color="auto"/>
        <w:right w:val="none" w:sz="0" w:space="0" w:color="auto"/>
      </w:divBdr>
    </w:div>
    <w:div w:id="215095478">
      <w:bodyDiv w:val="1"/>
      <w:marLeft w:val="0"/>
      <w:marRight w:val="0"/>
      <w:marTop w:val="0"/>
      <w:marBottom w:val="0"/>
      <w:divBdr>
        <w:top w:val="none" w:sz="0" w:space="0" w:color="auto"/>
        <w:left w:val="none" w:sz="0" w:space="0" w:color="auto"/>
        <w:bottom w:val="none" w:sz="0" w:space="0" w:color="auto"/>
        <w:right w:val="none" w:sz="0" w:space="0" w:color="auto"/>
      </w:divBdr>
      <w:divsChild>
        <w:div w:id="6562583">
          <w:marLeft w:val="0"/>
          <w:marRight w:val="0"/>
          <w:marTop w:val="0"/>
          <w:marBottom w:val="0"/>
          <w:divBdr>
            <w:top w:val="none" w:sz="0" w:space="0" w:color="auto"/>
            <w:left w:val="none" w:sz="0" w:space="0" w:color="auto"/>
            <w:bottom w:val="none" w:sz="0" w:space="0" w:color="auto"/>
            <w:right w:val="none" w:sz="0" w:space="0" w:color="auto"/>
          </w:divBdr>
        </w:div>
        <w:div w:id="769476059">
          <w:marLeft w:val="0"/>
          <w:marRight w:val="0"/>
          <w:marTop w:val="0"/>
          <w:marBottom w:val="0"/>
          <w:divBdr>
            <w:top w:val="none" w:sz="0" w:space="0" w:color="auto"/>
            <w:left w:val="none" w:sz="0" w:space="0" w:color="auto"/>
            <w:bottom w:val="none" w:sz="0" w:space="0" w:color="auto"/>
            <w:right w:val="none" w:sz="0" w:space="0" w:color="auto"/>
          </w:divBdr>
        </w:div>
        <w:div w:id="1404184552">
          <w:marLeft w:val="0"/>
          <w:marRight w:val="0"/>
          <w:marTop w:val="0"/>
          <w:marBottom w:val="0"/>
          <w:divBdr>
            <w:top w:val="none" w:sz="0" w:space="0" w:color="auto"/>
            <w:left w:val="none" w:sz="0" w:space="0" w:color="auto"/>
            <w:bottom w:val="none" w:sz="0" w:space="0" w:color="auto"/>
            <w:right w:val="none" w:sz="0" w:space="0" w:color="auto"/>
          </w:divBdr>
        </w:div>
        <w:div w:id="2071999544">
          <w:marLeft w:val="0"/>
          <w:marRight w:val="0"/>
          <w:marTop w:val="0"/>
          <w:marBottom w:val="0"/>
          <w:divBdr>
            <w:top w:val="none" w:sz="0" w:space="0" w:color="auto"/>
            <w:left w:val="none" w:sz="0" w:space="0" w:color="auto"/>
            <w:bottom w:val="none" w:sz="0" w:space="0" w:color="auto"/>
            <w:right w:val="none" w:sz="0" w:space="0" w:color="auto"/>
          </w:divBdr>
        </w:div>
      </w:divsChild>
    </w:div>
    <w:div w:id="262154364">
      <w:bodyDiv w:val="1"/>
      <w:marLeft w:val="0"/>
      <w:marRight w:val="0"/>
      <w:marTop w:val="0"/>
      <w:marBottom w:val="0"/>
      <w:divBdr>
        <w:top w:val="none" w:sz="0" w:space="0" w:color="auto"/>
        <w:left w:val="none" w:sz="0" w:space="0" w:color="auto"/>
        <w:bottom w:val="none" w:sz="0" w:space="0" w:color="auto"/>
        <w:right w:val="none" w:sz="0" w:space="0" w:color="auto"/>
      </w:divBdr>
    </w:div>
    <w:div w:id="301233569">
      <w:bodyDiv w:val="1"/>
      <w:marLeft w:val="0"/>
      <w:marRight w:val="0"/>
      <w:marTop w:val="0"/>
      <w:marBottom w:val="0"/>
      <w:divBdr>
        <w:top w:val="none" w:sz="0" w:space="0" w:color="auto"/>
        <w:left w:val="none" w:sz="0" w:space="0" w:color="auto"/>
        <w:bottom w:val="none" w:sz="0" w:space="0" w:color="auto"/>
        <w:right w:val="none" w:sz="0" w:space="0" w:color="auto"/>
      </w:divBdr>
    </w:div>
    <w:div w:id="332612400">
      <w:bodyDiv w:val="1"/>
      <w:marLeft w:val="0"/>
      <w:marRight w:val="0"/>
      <w:marTop w:val="0"/>
      <w:marBottom w:val="0"/>
      <w:divBdr>
        <w:top w:val="none" w:sz="0" w:space="0" w:color="auto"/>
        <w:left w:val="none" w:sz="0" w:space="0" w:color="auto"/>
        <w:bottom w:val="none" w:sz="0" w:space="0" w:color="auto"/>
        <w:right w:val="none" w:sz="0" w:space="0" w:color="auto"/>
      </w:divBdr>
    </w:div>
    <w:div w:id="400569203">
      <w:bodyDiv w:val="1"/>
      <w:marLeft w:val="0"/>
      <w:marRight w:val="0"/>
      <w:marTop w:val="0"/>
      <w:marBottom w:val="0"/>
      <w:divBdr>
        <w:top w:val="none" w:sz="0" w:space="0" w:color="auto"/>
        <w:left w:val="none" w:sz="0" w:space="0" w:color="auto"/>
        <w:bottom w:val="none" w:sz="0" w:space="0" w:color="auto"/>
        <w:right w:val="none" w:sz="0" w:space="0" w:color="auto"/>
      </w:divBdr>
    </w:div>
    <w:div w:id="432937417">
      <w:bodyDiv w:val="1"/>
      <w:marLeft w:val="0"/>
      <w:marRight w:val="0"/>
      <w:marTop w:val="0"/>
      <w:marBottom w:val="0"/>
      <w:divBdr>
        <w:top w:val="none" w:sz="0" w:space="0" w:color="auto"/>
        <w:left w:val="none" w:sz="0" w:space="0" w:color="auto"/>
        <w:bottom w:val="none" w:sz="0" w:space="0" w:color="auto"/>
        <w:right w:val="none" w:sz="0" w:space="0" w:color="auto"/>
      </w:divBdr>
      <w:divsChild>
        <w:div w:id="1927033773">
          <w:marLeft w:val="0"/>
          <w:marRight w:val="0"/>
          <w:marTop w:val="0"/>
          <w:marBottom w:val="0"/>
          <w:divBdr>
            <w:top w:val="none" w:sz="0" w:space="0" w:color="auto"/>
            <w:left w:val="none" w:sz="0" w:space="0" w:color="auto"/>
            <w:bottom w:val="none" w:sz="0" w:space="0" w:color="auto"/>
            <w:right w:val="none" w:sz="0" w:space="0" w:color="auto"/>
          </w:divBdr>
          <w:divsChild>
            <w:div w:id="1449080859">
              <w:marLeft w:val="0"/>
              <w:marRight w:val="0"/>
              <w:marTop w:val="0"/>
              <w:marBottom w:val="0"/>
              <w:divBdr>
                <w:top w:val="none" w:sz="0" w:space="0" w:color="auto"/>
                <w:left w:val="none" w:sz="0" w:space="0" w:color="auto"/>
                <w:bottom w:val="none" w:sz="0" w:space="0" w:color="auto"/>
                <w:right w:val="none" w:sz="0" w:space="0" w:color="auto"/>
              </w:divBdr>
              <w:divsChild>
                <w:div w:id="201479893">
                  <w:marLeft w:val="0"/>
                  <w:marRight w:val="0"/>
                  <w:marTop w:val="0"/>
                  <w:marBottom w:val="0"/>
                  <w:divBdr>
                    <w:top w:val="none" w:sz="0" w:space="0" w:color="auto"/>
                    <w:left w:val="none" w:sz="0" w:space="0" w:color="auto"/>
                    <w:bottom w:val="none" w:sz="0" w:space="0" w:color="auto"/>
                    <w:right w:val="none" w:sz="0" w:space="0" w:color="auto"/>
                  </w:divBdr>
                  <w:divsChild>
                    <w:div w:id="1131049085">
                      <w:marLeft w:val="0"/>
                      <w:marRight w:val="0"/>
                      <w:marTop w:val="0"/>
                      <w:marBottom w:val="0"/>
                      <w:divBdr>
                        <w:top w:val="none" w:sz="0" w:space="0" w:color="auto"/>
                        <w:left w:val="none" w:sz="0" w:space="0" w:color="auto"/>
                        <w:bottom w:val="none" w:sz="0" w:space="0" w:color="auto"/>
                        <w:right w:val="none" w:sz="0" w:space="0" w:color="auto"/>
                      </w:divBdr>
                      <w:divsChild>
                        <w:div w:id="1630479791">
                          <w:marLeft w:val="0"/>
                          <w:marRight w:val="0"/>
                          <w:marTop w:val="0"/>
                          <w:marBottom w:val="0"/>
                          <w:divBdr>
                            <w:top w:val="none" w:sz="0" w:space="0" w:color="auto"/>
                            <w:left w:val="none" w:sz="0" w:space="0" w:color="auto"/>
                            <w:bottom w:val="none" w:sz="0" w:space="0" w:color="auto"/>
                            <w:right w:val="none" w:sz="0" w:space="0" w:color="auto"/>
                          </w:divBdr>
                          <w:divsChild>
                            <w:div w:id="1378119390">
                              <w:marLeft w:val="0"/>
                              <w:marRight w:val="0"/>
                              <w:marTop w:val="0"/>
                              <w:marBottom w:val="0"/>
                              <w:divBdr>
                                <w:top w:val="none" w:sz="0" w:space="0" w:color="auto"/>
                                <w:left w:val="none" w:sz="0" w:space="0" w:color="auto"/>
                                <w:bottom w:val="none" w:sz="0" w:space="0" w:color="auto"/>
                                <w:right w:val="none" w:sz="0" w:space="0" w:color="auto"/>
                              </w:divBdr>
                              <w:divsChild>
                                <w:div w:id="1412771031">
                                  <w:marLeft w:val="0"/>
                                  <w:marRight w:val="0"/>
                                  <w:marTop w:val="0"/>
                                  <w:marBottom w:val="0"/>
                                  <w:divBdr>
                                    <w:top w:val="none" w:sz="0" w:space="0" w:color="auto"/>
                                    <w:left w:val="none" w:sz="0" w:space="0" w:color="auto"/>
                                    <w:bottom w:val="none" w:sz="0" w:space="0" w:color="auto"/>
                                    <w:right w:val="none" w:sz="0" w:space="0" w:color="auto"/>
                                  </w:divBdr>
                                  <w:divsChild>
                                    <w:div w:id="660741614">
                                      <w:marLeft w:val="0"/>
                                      <w:marRight w:val="0"/>
                                      <w:marTop w:val="0"/>
                                      <w:marBottom w:val="0"/>
                                      <w:divBdr>
                                        <w:top w:val="none" w:sz="0" w:space="0" w:color="auto"/>
                                        <w:left w:val="none" w:sz="0" w:space="0" w:color="auto"/>
                                        <w:bottom w:val="none" w:sz="0" w:space="0" w:color="auto"/>
                                        <w:right w:val="none" w:sz="0" w:space="0" w:color="auto"/>
                                      </w:divBdr>
                                      <w:divsChild>
                                        <w:div w:id="1076434082">
                                          <w:marLeft w:val="0"/>
                                          <w:marRight w:val="0"/>
                                          <w:marTop w:val="0"/>
                                          <w:marBottom w:val="0"/>
                                          <w:divBdr>
                                            <w:top w:val="none" w:sz="0" w:space="0" w:color="auto"/>
                                            <w:left w:val="none" w:sz="0" w:space="0" w:color="auto"/>
                                            <w:bottom w:val="none" w:sz="0" w:space="0" w:color="auto"/>
                                            <w:right w:val="none" w:sz="0" w:space="0" w:color="auto"/>
                                          </w:divBdr>
                                          <w:divsChild>
                                            <w:div w:id="689068933">
                                              <w:marLeft w:val="0"/>
                                              <w:marRight w:val="0"/>
                                              <w:marTop w:val="0"/>
                                              <w:marBottom w:val="0"/>
                                              <w:divBdr>
                                                <w:top w:val="none" w:sz="0" w:space="0" w:color="auto"/>
                                                <w:left w:val="none" w:sz="0" w:space="0" w:color="auto"/>
                                                <w:bottom w:val="none" w:sz="0" w:space="0" w:color="auto"/>
                                                <w:right w:val="none" w:sz="0" w:space="0" w:color="auto"/>
                                              </w:divBdr>
                                              <w:divsChild>
                                                <w:div w:id="1601571822">
                                                  <w:marLeft w:val="0"/>
                                                  <w:marRight w:val="0"/>
                                                  <w:marTop w:val="0"/>
                                                  <w:marBottom w:val="0"/>
                                                  <w:divBdr>
                                                    <w:top w:val="none" w:sz="0" w:space="0" w:color="auto"/>
                                                    <w:left w:val="none" w:sz="0" w:space="0" w:color="auto"/>
                                                    <w:bottom w:val="none" w:sz="0" w:space="0" w:color="auto"/>
                                                    <w:right w:val="none" w:sz="0" w:space="0" w:color="auto"/>
                                                  </w:divBdr>
                                                </w:div>
                                              </w:divsChild>
                                            </w:div>
                                            <w:div w:id="1465468337">
                                              <w:marLeft w:val="0"/>
                                              <w:marRight w:val="0"/>
                                              <w:marTop w:val="0"/>
                                              <w:marBottom w:val="0"/>
                                              <w:divBdr>
                                                <w:top w:val="none" w:sz="0" w:space="0" w:color="auto"/>
                                                <w:left w:val="none" w:sz="0" w:space="0" w:color="auto"/>
                                                <w:bottom w:val="none" w:sz="0" w:space="0" w:color="auto"/>
                                                <w:right w:val="none" w:sz="0" w:space="0" w:color="auto"/>
                                              </w:divBdr>
                                              <w:divsChild>
                                                <w:div w:id="935023027">
                                                  <w:marLeft w:val="0"/>
                                                  <w:marRight w:val="0"/>
                                                  <w:marTop w:val="0"/>
                                                  <w:marBottom w:val="0"/>
                                                  <w:divBdr>
                                                    <w:top w:val="none" w:sz="0" w:space="0" w:color="auto"/>
                                                    <w:left w:val="none" w:sz="0" w:space="0" w:color="auto"/>
                                                    <w:bottom w:val="none" w:sz="0" w:space="0" w:color="auto"/>
                                                    <w:right w:val="none" w:sz="0" w:space="0" w:color="auto"/>
                                                  </w:divBdr>
                                                  <w:divsChild>
                                                    <w:div w:id="1133136165">
                                                      <w:marLeft w:val="0"/>
                                                      <w:marRight w:val="0"/>
                                                      <w:marTop w:val="0"/>
                                                      <w:marBottom w:val="0"/>
                                                      <w:divBdr>
                                                        <w:top w:val="none" w:sz="0" w:space="0" w:color="auto"/>
                                                        <w:left w:val="none" w:sz="0" w:space="0" w:color="auto"/>
                                                        <w:bottom w:val="none" w:sz="0" w:space="0" w:color="auto"/>
                                                        <w:right w:val="none" w:sz="0" w:space="0" w:color="auto"/>
                                                      </w:divBdr>
                                                      <w:divsChild>
                                                        <w:div w:id="1366563523">
                                                          <w:marLeft w:val="0"/>
                                                          <w:marRight w:val="0"/>
                                                          <w:marTop w:val="0"/>
                                                          <w:marBottom w:val="0"/>
                                                          <w:divBdr>
                                                            <w:top w:val="none" w:sz="0" w:space="0" w:color="auto"/>
                                                            <w:left w:val="none" w:sz="0" w:space="0" w:color="auto"/>
                                                            <w:bottom w:val="none" w:sz="0" w:space="0" w:color="auto"/>
                                                            <w:right w:val="none" w:sz="0" w:space="0" w:color="auto"/>
                                                          </w:divBdr>
                                                          <w:divsChild>
                                                            <w:div w:id="252906712">
                                                              <w:marLeft w:val="0"/>
                                                              <w:marRight w:val="0"/>
                                                              <w:marTop w:val="0"/>
                                                              <w:marBottom w:val="0"/>
                                                              <w:divBdr>
                                                                <w:top w:val="none" w:sz="0" w:space="0" w:color="auto"/>
                                                                <w:left w:val="none" w:sz="0" w:space="0" w:color="auto"/>
                                                                <w:bottom w:val="none" w:sz="0" w:space="0" w:color="auto"/>
                                                                <w:right w:val="none" w:sz="0" w:space="0" w:color="auto"/>
                                                              </w:divBdr>
                                                              <w:divsChild>
                                                                <w:div w:id="1725105166">
                                                                  <w:marLeft w:val="0"/>
                                                                  <w:marRight w:val="0"/>
                                                                  <w:marTop w:val="0"/>
                                                                  <w:marBottom w:val="0"/>
                                                                  <w:divBdr>
                                                                    <w:top w:val="none" w:sz="0" w:space="0" w:color="auto"/>
                                                                    <w:left w:val="none" w:sz="0" w:space="0" w:color="auto"/>
                                                                    <w:bottom w:val="none" w:sz="0" w:space="0" w:color="auto"/>
                                                                    <w:right w:val="none" w:sz="0" w:space="0" w:color="auto"/>
                                                                  </w:divBdr>
                                                                  <w:divsChild>
                                                                    <w:div w:id="1332874237">
                                                                      <w:marLeft w:val="0"/>
                                                                      <w:marRight w:val="0"/>
                                                                      <w:marTop w:val="0"/>
                                                                      <w:marBottom w:val="0"/>
                                                                      <w:divBdr>
                                                                        <w:top w:val="none" w:sz="0" w:space="0" w:color="auto"/>
                                                                        <w:left w:val="none" w:sz="0" w:space="0" w:color="auto"/>
                                                                        <w:bottom w:val="none" w:sz="0" w:space="0" w:color="auto"/>
                                                                        <w:right w:val="none" w:sz="0" w:space="0" w:color="auto"/>
                                                                      </w:divBdr>
                                                                      <w:divsChild>
                                                                        <w:div w:id="833884173">
                                                                          <w:marLeft w:val="0"/>
                                                                          <w:marRight w:val="0"/>
                                                                          <w:marTop w:val="0"/>
                                                                          <w:marBottom w:val="0"/>
                                                                          <w:divBdr>
                                                                            <w:top w:val="none" w:sz="0" w:space="0" w:color="auto"/>
                                                                            <w:left w:val="none" w:sz="0" w:space="0" w:color="auto"/>
                                                                            <w:bottom w:val="none" w:sz="0" w:space="0" w:color="auto"/>
                                                                            <w:right w:val="none" w:sz="0" w:space="0" w:color="auto"/>
                                                                          </w:divBdr>
                                                                          <w:divsChild>
                                                                            <w:div w:id="1310744724">
                                                                              <w:marLeft w:val="0"/>
                                                                              <w:marRight w:val="0"/>
                                                                              <w:marTop w:val="0"/>
                                                                              <w:marBottom w:val="0"/>
                                                                              <w:divBdr>
                                                                                <w:top w:val="none" w:sz="0" w:space="0" w:color="auto"/>
                                                                                <w:left w:val="none" w:sz="0" w:space="0" w:color="auto"/>
                                                                                <w:bottom w:val="none" w:sz="0" w:space="0" w:color="auto"/>
                                                                                <w:right w:val="none" w:sz="0" w:space="0" w:color="auto"/>
                                                                              </w:divBdr>
                                                                            </w:div>
                                                                          </w:divsChild>
                                                                        </w:div>
                                                                        <w:div w:id="1186401354">
                                                                          <w:marLeft w:val="0"/>
                                                                          <w:marRight w:val="0"/>
                                                                          <w:marTop w:val="0"/>
                                                                          <w:marBottom w:val="0"/>
                                                                          <w:divBdr>
                                                                            <w:top w:val="none" w:sz="0" w:space="0" w:color="auto"/>
                                                                            <w:left w:val="none" w:sz="0" w:space="0" w:color="auto"/>
                                                                            <w:bottom w:val="none" w:sz="0" w:space="0" w:color="auto"/>
                                                                            <w:right w:val="none" w:sz="0" w:space="0" w:color="auto"/>
                                                                          </w:divBdr>
                                                                          <w:divsChild>
                                                                            <w:div w:id="619724372">
                                                                              <w:marLeft w:val="0"/>
                                                                              <w:marRight w:val="0"/>
                                                                              <w:marTop w:val="0"/>
                                                                              <w:marBottom w:val="0"/>
                                                                              <w:divBdr>
                                                                                <w:top w:val="none" w:sz="0" w:space="0" w:color="auto"/>
                                                                                <w:left w:val="none" w:sz="0" w:space="0" w:color="auto"/>
                                                                                <w:bottom w:val="none" w:sz="0" w:space="0" w:color="auto"/>
                                                                                <w:right w:val="none" w:sz="0" w:space="0" w:color="auto"/>
                                                                              </w:divBdr>
                                                                            </w:div>
                                                                          </w:divsChild>
                                                                        </w:div>
                                                                        <w:div w:id="2075158647">
                                                                          <w:marLeft w:val="0"/>
                                                                          <w:marRight w:val="0"/>
                                                                          <w:marTop w:val="0"/>
                                                                          <w:marBottom w:val="0"/>
                                                                          <w:divBdr>
                                                                            <w:top w:val="none" w:sz="0" w:space="0" w:color="auto"/>
                                                                            <w:left w:val="none" w:sz="0" w:space="0" w:color="auto"/>
                                                                            <w:bottom w:val="none" w:sz="0" w:space="0" w:color="auto"/>
                                                                            <w:right w:val="none" w:sz="0" w:space="0" w:color="auto"/>
                                                                          </w:divBdr>
                                                                          <w:divsChild>
                                                                            <w:div w:id="1537161517">
                                                                              <w:marLeft w:val="0"/>
                                                                              <w:marRight w:val="0"/>
                                                                              <w:marTop w:val="0"/>
                                                                              <w:marBottom w:val="0"/>
                                                                              <w:divBdr>
                                                                                <w:top w:val="none" w:sz="0" w:space="0" w:color="auto"/>
                                                                                <w:left w:val="none" w:sz="0" w:space="0" w:color="auto"/>
                                                                                <w:bottom w:val="none" w:sz="0" w:space="0" w:color="auto"/>
                                                                                <w:right w:val="none" w:sz="0" w:space="0" w:color="auto"/>
                                                                              </w:divBdr>
                                                                            </w:div>
                                                                            <w:div w:id="185298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081702">
                                                      <w:marLeft w:val="0"/>
                                                      <w:marRight w:val="0"/>
                                                      <w:marTop w:val="0"/>
                                                      <w:marBottom w:val="0"/>
                                                      <w:divBdr>
                                                        <w:top w:val="none" w:sz="0" w:space="0" w:color="auto"/>
                                                        <w:left w:val="none" w:sz="0" w:space="0" w:color="auto"/>
                                                        <w:bottom w:val="none" w:sz="0" w:space="0" w:color="auto"/>
                                                        <w:right w:val="none" w:sz="0" w:space="0" w:color="auto"/>
                                                      </w:divBdr>
                                                      <w:divsChild>
                                                        <w:div w:id="2106338502">
                                                          <w:marLeft w:val="0"/>
                                                          <w:marRight w:val="0"/>
                                                          <w:marTop w:val="0"/>
                                                          <w:marBottom w:val="0"/>
                                                          <w:divBdr>
                                                            <w:top w:val="none" w:sz="0" w:space="0" w:color="auto"/>
                                                            <w:left w:val="none" w:sz="0" w:space="0" w:color="auto"/>
                                                            <w:bottom w:val="none" w:sz="0" w:space="0" w:color="auto"/>
                                                            <w:right w:val="none" w:sz="0" w:space="0" w:color="auto"/>
                                                          </w:divBdr>
                                                          <w:divsChild>
                                                            <w:div w:id="1856575279">
                                                              <w:marLeft w:val="0"/>
                                                              <w:marRight w:val="0"/>
                                                              <w:marTop w:val="0"/>
                                                              <w:marBottom w:val="0"/>
                                                              <w:divBdr>
                                                                <w:top w:val="none" w:sz="0" w:space="0" w:color="auto"/>
                                                                <w:left w:val="none" w:sz="0" w:space="0" w:color="auto"/>
                                                                <w:bottom w:val="none" w:sz="0" w:space="0" w:color="auto"/>
                                                                <w:right w:val="none" w:sz="0" w:space="0" w:color="auto"/>
                                                              </w:divBdr>
                                                              <w:divsChild>
                                                                <w:div w:id="1088892217">
                                                                  <w:marLeft w:val="0"/>
                                                                  <w:marRight w:val="0"/>
                                                                  <w:marTop w:val="0"/>
                                                                  <w:marBottom w:val="0"/>
                                                                  <w:divBdr>
                                                                    <w:top w:val="none" w:sz="0" w:space="0" w:color="auto"/>
                                                                    <w:left w:val="none" w:sz="0" w:space="0" w:color="auto"/>
                                                                    <w:bottom w:val="none" w:sz="0" w:space="0" w:color="auto"/>
                                                                    <w:right w:val="none" w:sz="0" w:space="0" w:color="auto"/>
                                                                  </w:divBdr>
                                                                  <w:divsChild>
                                                                    <w:div w:id="508107546">
                                                                      <w:marLeft w:val="0"/>
                                                                      <w:marRight w:val="0"/>
                                                                      <w:marTop w:val="0"/>
                                                                      <w:marBottom w:val="0"/>
                                                                      <w:divBdr>
                                                                        <w:top w:val="none" w:sz="0" w:space="0" w:color="auto"/>
                                                                        <w:left w:val="none" w:sz="0" w:space="0" w:color="auto"/>
                                                                        <w:bottom w:val="none" w:sz="0" w:space="0" w:color="auto"/>
                                                                        <w:right w:val="none" w:sz="0" w:space="0" w:color="auto"/>
                                                                      </w:divBdr>
                                                                      <w:divsChild>
                                                                        <w:div w:id="1920557217">
                                                                          <w:marLeft w:val="0"/>
                                                                          <w:marRight w:val="0"/>
                                                                          <w:marTop w:val="0"/>
                                                                          <w:marBottom w:val="0"/>
                                                                          <w:divBdr>
                                                                            <w:top w:val="none" w:sz="0" w:space="0" w:color="auto"/>
                                                                            <w:left w:val="none" w:sz="0" w:space="0" w:color="auto"/>
                                                                            <w:bottom w:val="none" w:sz="0" w:space="0" w:color="auto"/>
                                                                            <w:right w:val="none" w:sz="0" w:space="0" w:color="auto"/>
                                                                          </w:divBdr>
                                                                          <w:divsChild>
                                                                            <w:div w:id="17089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666960">
                                                      <w:marLeft w:val="0"/>
                                                      <w:marRight w:val="0"/>
                                                      <w:marTop w:val="0"/>
                                                      <w:marBottom w:val="0"/>
                                                      <w:divBdr>
                                                        <w:top w:val="none" w:sz="0" w:space="0" w:color="auto"/>
                                                        <w:left w:val="none" w:sz="0" w:space="0" w:color="auto"/>
                                                        <w:bottom w:val="none" w:sz="0" w:space="0" w:color="auto"/>
                                                        <w:right w:val="none" w:sz="0" w:space="0" w:color="auto"/>
                                                      </w:divBdr>
                                                      <w:divsChild>
                                                        <w:div w:id="255985426">
                                                          <w:marLeft w:val="0"/>
                                                          <w:marRight w:val="0"/>
                                                          <w:marTop w:val="0"/>
                                                          <w:marBottom w:val="0"/>
                                                          <w:divBdr>
                                                            <w:top w:val="none" w:sz="0" w:space="0" w:color="auto"/>
                                                            <w:left w:val="none" w:sz="0" w:space="0" w:color="auto"/>
                                                            <w:bottom w:val="none" w:sz="0" w:space="0" w:color="auto"/>
                                                            <w:right w:val="none" w:sz="0" w:space="0" w:color="auto"/>
                                                          </w:divBdr>
                                                          <w:divsChild>
                                                            <w:div w:id="1443982">
                                                              <w:marLeft w:val="0"/>
                                                              <w:marRight w:val="0"/>
                                                              <w:marTop w:val="0"/>
                                                              <w:marBottom w:val="0"/>
                                                              <w:divBdr>
                                                                <w:top w:val="none" w:sz="0" w:space="0" w:color="auto"/>
                                                                <w:left w:val="none" w:sz="0" w:space="0" w:color="auto"/>
                                                                <w:bottom w:val="none" w:sz="0" w:space="0" w:color="auto"/>
                                                                <w:right w:val="none" w:sz="0" w:space="0" w:color="auto"/>
                                                              </w:divBdr>
                                                              <w:divsChild>
                                                                <w:div w:id="1245073607">
                                                                  <w:marLeft w:val="0"/>
                                                                  <w:marRight w:val="0"/>
                                                                  <w:marTop w:val="0"/>
                                                                  <w:marBottom w:val="0"/>
                                                                  <w:divBdr>
                                                                    <w:top w:val="none" w:sz="0" w:space="0" w:color="auto"/>
                                                                    <w:left w:val="none" w:sz="0" w:space="0" w:color="auto"/>
                                                                    <w:bottom w:val="none" w:sz="0" w:space="0" w:color="auto"/>
                                                                    <w:right w:val="none" w:sz="0" w:space="0" w:color="auto"/>
                                                                  </w:divBdr>
                                                                  <w:divsChild>
                                                                    <w:div w:id="815606499">
                                                                      <w:marLeft w:val="0"/>
                                                                      <w:marRight w:val="0"/>
                                                                      <w:marTop w:val="0"/>
                                                                      <w:marBottom w:val="0"/>
                                                                      <w:divBdr>
                                                                        <w:top w:val="none" w:sz="0" w:space="0" w:color="auto"/>
                                                                        <w:left w:val="none" w:sz="0" w:space="0" w:color="auto"/>
                                                                        <w:bottom w:val="none" w:sz="0" w:space="0" w:color="auto"/>
                                                                        <w:right w:val="none" w:sz="0" w:space="0" w:color="auto"/>
                                                                      </w:divBdr>
                                                                      <w:divsChild>
                                                                        <w:div w:id="1005984618">
                                                                          <w:marLeft w:val="0"/>
                                                                          <w:marRight w:val="0"/>
                                                                          <w:marTop w:val="0"/>
                                                                          <w:marBottom w:val="0"/>
                                                                          <w:divBdr>
                                                                            <w:top w:val="none" w:sz="0" w:space="0" w:color="auto"/>
                                                                            <w:left w:val="none" w:sz="0" w:space="0" w:color="auto"/>
                                                                            <w:bottom w:val="none" w:sz="0" w:space="0" w:color="auto"/>
                                                                            <w:right w:val="none" w:sz="0" w:space="0" w:color="auto"/>
                                                                          </w:divBdr>
                                                                          <w:divsChild>
                                                                            <w:div w:id="930311898">
                                                                              <w:marLeft w:val="0"/>
                                                                              <w:marRight w:val="0"/>
                                                                              <w:marTop w:val="0"/>
                                                                              <w:marBottom w:val="0"/>
                                                                              <w:divBdr>
                                                                                <w:top w:val="none" w:sz="0" w:space="0" w:color="auto"/>
                                                                                <w:left w:val="none" w:sz="0" w:space="0" w:color="auto"/>
                                                                                <w:bottom w:val="none" w:sz="0" w:space="0" w:color="auto"/>
                                                                                <w:right w:val="none" w:sz="0" w:space="0" w:color="auto"/>
                                                                              </w:divBdr>
                                                                              <w:divsChild>
                                                                                <w:div w:id="105586535">
                                                                                  <w:marLeft w:val="0"/>
                                                                                  <w:marRight w:val="0"/>
                                                                                  <w:marTop w:val="0"/>
                                                                                  <w:marBottom w:val="0"/>
                                                                                  <w:divBdr>
                                                                                    <w:top w:val="none" w:sz="0" w:space="0" w:color="auto"/>
                                                                                    <w:left w:val="none" w:sz="0" w:space="0" w:color="auto"/>
                                                                                    <w:bottom w:val="none" w:sz="0" w:space="0" w:color="auto"/>
                                                                                    <w:right w:val="none" w:sz="0" w:space="0" w:color="auto"/>
                                                                                  </w:divBdr>
                                                                                  <w:divsChild>
                                                                                    <w:div w:id="1930388270">
                                                                                      <w:marLeft w:val="0"/>
                                                                                      <w:marRight w:val="0"/>
                                                                                      <w:marTop w:val="0"/>
                                                                                      <w:marBottom w:val="0"/>
                                                                                      <w:divBdr>
                                                                                        <w:top w:val="none" w:sz="0" w:space="0" w:color="auto"/>
                                                                                        <w:left w:val="none" w:sz="0" w:space="0" w:color="auto"/>
                                                                                        <w:bottom w:val="none" w:sz="0" w:space="0" w:color="auto"/>
                                                                                        <w:right w:val="none" w:sz="0" w:space="0" w:color="auto"/>
                                                                                      </w:divBdr>
                                                                                      <w:divsChild>
                                                                                        <w:div w:id="1010835304">
                                                                                          <w:marLeft w:val="0"/>
                                                                                          <w:marRight w:val="0"/>
                                                                                          <w:marTop w:val="0"/>
                                                                                          <w:marBottom w:val="0"/>
                                                                                          <w:divBdr>
                                                                                            <w:top w:val="none" w:sz="0" w:space="0" w:color="auto"/>
                                                                                            <w:left w:val="none" w:sz="0" w:space="0" w:color="auto"/>
                                                                                            <w:bottom w:val="none" w:sz="0" w:space="0" w:color="auto"/>
                                                                                            <w:right w:val="none" w:sz="0" w:space="0" w:color="auto"/>
                                                                                          </w:divBdr>
                                                                                          <w:divsChild>
                                                                                            <w:div w:id="32467326">
                                                                                              <w:marLeft w:val="0"/>
                                                                                              <w:marRight w:val="0"/>
                                                                                              <w:marTop w:val="0"/>
                                                                                              <w:marBottom w:val="0"/>
                                                                                              <w:divBdr>
                                                                                                <w:top w:val="none" w:sz="0" w:space="0" w:color="auto"/>
                                                                                                <w:left w:val="none" w:sz="0" w:space="0" w:color="auto"/>
                                                                                                <w:bottom w:val="none" w:sz="0" w:space="0" w:color="auto"/>
                                                                                                <w:right w:val="none" w:sz="0" w:space="0" w:color="auto"/>
                                                                                              </w:divBdr>
                                                                                              <w:divsChild>
                                                                                                <w:div w:id="26562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8965057">
                                                              <w:marLeft w:val="0"/>
                                                              <w:marRight w:val="0"/>
                                                              <w:marTop w:val="0"/>
                                                              <w:marBottom w:val="0"/>
                                                              <w:divBdr>
                                                                <w:top w:val="none" w:sz="0" w:space="0" w:color="auto"/>
                                                                <w:left w:val="none" w:sz="0" w:space="0" w:color="auto"/>
                                                                <w:bottom w:val="none" w:sz="0" w:space="0" w:color="auto"/>
                                                                <w:right w:val="none" w:sz="0" w:space="0" w:color="auto"/>
                                                              </w:divBdr>
                                                              <w:divsChild>
                                                                <w:div w:id="994802785">
                                                                  <w:marLeft w:val="0"/>
                                                                  <w:marRight w:val="0"/>
                                                                  <w:marTop w:val="0"/>
                                                                  <w:marBottom w:val="0"/>
                                                                  <w:divBdr>
                                                                    <w:top w:val="none" w:sz="0" w:space="0" w:color="auto"/>
                                                                    <w:left w:val="none" w:sz="0" w:space="0" w:color="auto"/>
                                                                    <w:bottom w:val="none" w:sz="0" w:space="0" w:color="auto"/>
                                                                    <w:right w:val="none" w:sz="0" w:space="0" w:color="auto"/>
                                                                  </w:divBdr>
                                                                  <w:divsChild>
                                                                    <w:div w:id="1866744171">
                                                                      <w:marLeft w:val="0"/>
                                                                      <w:marRight w:val="0"/>
                                                                      <w:marTop w:val="0"/>
                                                                      <w:marBottom w:val="0"/>
                                                                      <w:divBdr>
                                                                        <w:top w:val="none" w:sz="0" w:space="0" w:color="auto"/>
                                                                        <w:left w:val="none" w:sz="0" w:space="0" w:color="auto"/>
                                                                        <w:bottom w:val="none" w:sz="0" w:space="0" w:color="auto"/>
                                                                        <w:right w:val="none" w:sz="0" w:space="0" w:color="auto"/>
                                                                      </w:divBdr>
                                                                      <w:divsChild>
                                                                        <w:div w:id="2113237773">
                                                                          <w:marLeft w:val="0"/>
                                                                          <w:marRight w:val="0"/>
                                                                          <w:marTop w:val="0"/>
                                                                          <w:marBottom w:val="0"/>
                                                                          <w:divBdr>
                                                                            <w:top w:val="none" w:sz="0" w:space="0" w:color="auto"/>
                                                                            <w:left w:val="none" w:sz="0" w:space="0" w:color="auto"/>
                                                                            <w:bottom w:val="none" w:sz="0" w:space="0" w:color="auto"/>
                                                                            <w:right w:val="none" w:sz="0" w:space="0" w:color="auto"/>
                                                                          </w:divBdr>
                                                                          <w:divsChild>
                                                                            <w:div w:id="676617703">
                                                                              <w:marLeft w:val="0"/>
                                                                              <w:marRight w:val="0"/>
                                                                              <w:marTop w:val="0"/>
                                                                              <w:marBottom w:val="0"/>
                                                                              <w:divBdr>
                                                                                <w:top w:val="none" w:sz="0" w:space="0" w:color="auto"/>
                                                                                <w:left w:val="none" w:sz="0" w:space="0" w:color="auto"/>
                                                                                <w:bottom w:val="none" w:sz="0" w:space="0" w:color="auto"/>
                                                                                <w:right w:val="none" w:sz="0" w:space="0" w:color="auto"/>
                                                                              </w:divBdr>
                                                                              <w:divsChild>
                                                                                <w:div w:id="913318492">
                                                                                  <w:marLeft w:val="0"/>
                                                                                  <w:marRight w:val="0"/>
                                                                                  <w:marTop w:val="0"/>
                                                                                  <w:marBottom w:val="0"/>
                                                                                  <w:divBdr>
                                                                                    <w:top w:val="none" w:sz="0" w:space="0" w:color="auto"/>
                                                                                    <w:left w:val="none" w:sz="0" w:space="0" w:color="auto"/>
                                                                                    <w:bottom w:val="none" w:sz="0" w:space="0" w:color="auto"/>
                                                                                    <w:right w:val="none" w:sz="0" w:space="0" w:color="auto"/>
                                                                                  </w:divBdr>
                                                                                  <w:divsChild>
                                                                                    <w:div w:id="66108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010767">
                                                      <w:marLeft w:val="0"/>
                                                      <w:marRight w:val="0"/>
                                                      <w:marTop w:val="0"/>
                                                      <w:marBottom w:val="0"/>
                                                      <w:divBdr>
                                                        <w:top w:val="none" w:sz="0" w:space="0" w:color="auto"/>
                                                        <w:left w:val="none" w:sz="0" w:space="0" w:color="auto"/>
                                                        <w:bottom w:val="none" w:sz="0" w:space="0" w:color="auto"/>
                                                        <w:right w:val="none" w:sz="0" w:space="0" w:color="auto"/>
                                                      </w:divBdr>
                                                      <w:divsChild>
                                                        <w:div w:id="119812328">
                                                          <w:marLeft w:val="0"/>
                                                          <w:marRight w:val="0"/>
                                                          <w:marTop w:val="0"/>
                                                          <w:marBottom w:val="0"/>
                                                          <w:divBdr>
                                                            <w:top w:val="none" w:sz="0" w:space="0" w:color="auto"/>
                                                            <w:left w:val="none" w:sz="0" w:space="0" w:color="auto"/>
                                                            <w:bottom w:val="none" w:sz="0" w:space="0" w:color="auto"/>
                                                            <w:right w:val="none" w:sz="0" w:space="0" w:color="auto"/>
                                                          </w:divBdr>
                                                          <w:divsChild>
                                                            <w:div w:id="1758939568">
                                                              <w:marLeft w:val="0"/>
                                                              <w:marRight w:val="0"/>
                                                              <w:marTop w:val="0"/>
                                                              <w:marBottom w:val="0"/>
                                                              <w:divBdr>
                                                                <w:top w:val="none" w:sz="0" w:space="0" w:color="auto"/>
                                                                <w:left w:val="none" w:sz="0" w:space="0" w:color="auto"/>
                                                                <w:bottom w:val="none" w:sz="0" w:space="0" w:color="auto"/>
                                                                <w:right w:val="none" w:sz="0" w:space="0" w:color="auto"/>
                                                              </w:divBdr>
                                                              <w:divsChild>
                                                                <w:div w:id="1550876240">
                                                                  <w:marLeft w:val="0"/>
                                                                  <w:marRight w:val="0"/>
                                                                  <w:marTop w:val="0"/>
                                                                  <w:marBottom w:val="0"/>
                                                                  <w:divBdr>
                                                                    <w:top w:val="none" w:sz="0" w:space="0" w:color="auto"/>
                                                                    <w:left w:val="none" w:sz="0" w:space="0" w:color="auto"/>
                                                                    <w:bottom w:val="none" w:sz="0" w:space="0" w:color="auto"/>
                                                                    <w:right w:val="none" w:sz="0" w:space="0" w:color="auto"/>
                                                                  </w:divBdr>
                                                                  <w:divsChild>
                                                                    <w:div w:id="1861967954">
                                                                      <w:marLeft w:val="0"/>
                                                                      <w:marRight w:val="0"/>
                                                                      <w:marTop w:val="0"/>
                                                                      <w:marBottom w:val="0"/>
                                                                      <w:divBdr>
                                                                        <w:top w:val="none" w:sz="0" w:space="0" w:color="auto"/>
                                                                        <w:left w:val="none" w:sz="0" w:space="0" w:color="auto"/>
                                                                        <w:bottom w:val="none" w:sz="0" w:space="0" w:color="auto"/>
                                                                        <w:right w:val="none" w:sz="0" w:space="0" w:color="auto"/>
                                                                      </w:divBdr>
                                                                      <w:divsChild>
                                                                        <w:div w:id="843129825">
                                                                          <w:marLeft w:val="0"/>
                                                                          <w:marRight w:val="0"/>
                                                                          <w:marTop w:val="0"/>
                                                                          <w:marBottom w:val="0"/>
                                                                          <w:divBdr>
                                                                            <w:top w:val="none" w:sz="0" w:space="0" w:color="auto"/>
                                                                            <w:left w:val="none" w:sz="0" w:space="0" w:color="auto"/>
                                                                            <w:bottom w:val="none" w:sz="0" w:space="0" w:color="auto"/>
                                                                            <w:right w:val="none" w:sz="0" w:space="0" w:color="auto"/>
                                                                          </w:divBdr>
                                                                          <w:divsChild>
                                                                            <w:div w:id="1877885918">
                                                                              <w:marLeft w:val="0"/>
                                                                              <w:marRight w:val="0"/>
                                                                              <w:marTop w:val="0"/>
                                                                              <w:marBottom w:val="0"/>
                                                                              <w:divBdr>
                                                                                <w:top w:val="none" w:sz="0" w:space="0" w:color="auto"/>
                                                                                <w:left w:val="none" w:sz="0" w:space="0" w:color="auto"/>
                                                                                <w:bottom w:val="none" w:sz="0" w:space="0" w:color="auto"/>
                                                                                <w:right w:val="none" w:sz="0" w:space="0" w:color="auto"/>
                                                                              </w:divBdr>
                                                                              <w:divsChild>
                                                                                <w:div w:id="2129665045">
                                                                                  <w:marLeft w:val="0"/>
                                                                                  <w:marRight w:val="0"/>
                                                                                  <w:marTop w:val="0"/>
                                                                                  <w:marBottom w:val="0"/>
                                                                                  <w:divBdr>
                                                                                    <w:top w:val="none" w:sz="0" w:space="0" w:color="auto"/>
                                                                                    <w:left w:val="none" w:sz="0" w:space="0" w:color="auto"/>
                                                                                    <w:bottom w:val="none" w:sz="0" w:space="0" w:color="auto"/>
                                                                                    <w:right w:val="none" w:sz="0" w:space="0" w:color="auto"/>
                                                                                  </w:divBdr>
                                                                                  <w:divsChild>
                                                                                    <w:div w:id="994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487020">
                                                      <w:marLeft w:val="0"/>
                                                      <w:marRight w:val="0"/>
                                                      <w:marTop w:val="0"/>
                                                      <w:marBottom w:val="0"/>
                                                      <w:divBdr>
                                                        <w:top w:val="none" w:sz="0" w:space="0" w:color="auto"/>
                                                        <w:left w:val="none" w:sz="0" w:space="0" w:color="auto"/>
                                                        <w:bottom w:val="none" w:sz="0" w:space="0" w:color="auto"/>
                                                        <w:right w:val="none" w:sz="0" w:space="0" w:color="auto"/>
                                                      </w:divBdr>
                                                      <w:divsChild>
                                                        <w:div w:id="273901958">
                                                          <w:marLeft w:val="0"/>
                                                          <w:marRight w:val="0"/>
                                                          <w:marTop w:val="0"/>
                                                          <w:marBottom w:val="0"/>
                                                          <w:divBdr>
                                                            <w:top w:val="none" w:sz="0" w:space="0" w:color="auto"/>
                                                            <w:left w:val="none" w:sz="0" w:space="0" w:color="auto"/>
                                                            <w:bottom w:val="none" w:sz="0" w:space="0" w:color="auto"/>
                                                            <w:right w:val="none" w:sz="0" w:space="0" w:color="auto"/>
                                                          </w:divBdr>
                                                          <w:divsChild>
                                                            <w:div w:id="973753413">
                                                              <w:marLeft w:val="0"/>
                                                              <w:marRight w:val="0"/>
                                                              <w:marTop w:val="0"/>
                                                              <w:marBottom w:val="0"/>
                                                              <w:divBdr>
                                                                <w:top w:val="none" w:sz="0" w:space="0" w:color="auto"/>
                                                                <w:left w:val="none" w:sz="0" w:space="0" w:color="auto"/>
                                                                <w:bottom w:val="none" w:sz="0" w:space="0" w:color="auto"/>
                                                                <w:right w:val="none" w:sz="0" w:space="0" w:color="auto"/>
                                                              </w:divBdr>
                                                              <w:divsChild>
                                                                <w:div w:id="14812782">
                                                                  <w:marLeft w:val="0"/>
                                                                  <w:marRight w:val="0"/>
                                                                  <w:marTop w:val="0"/>
                                                                  <w:marBottom w:val="0"/>
                                                                  <w:divBdr>
                                                                    <w:top w:val="none" w:sz="0" w:space="0" w:color="auto"/>
                                                                    <w:left w:val="none" w:sz="0" w:space="0" w:color="auto"/>
                                                                    <w:bottom w:val="none" w:sz="0" w:space="0" w:color="auto"/>
                                                                    <w:right w:val="none" w:sz="0" w:space="0" w:color="auto"/>
                                                                  </w:divBdr>
                                                                  <w:divsChild>
                                                                    <w:div w:id="1621835590">
                                                                      <w:marLeft w:val="0"/>
                                                                      <w:marRight w:val="0"/>
                                                                      <w:marTop w:val="0"/>
                                                                      <w:marBottom w:val="0"/>
                                                                      <w:divBdr>
                                                                        <w:top w:val="none" w:sz="0" w:space="0" w:color="auto"/>
                                                                        <w:left w:val="none" w:sz="0" w:space="0" w:color="auto"/>
                                                                        <w:bottom w:val="none" w:sz="0" w:space="0" w:color="auto"/>
                                                                        <w:right w:val="none" w:sz="0" w:space="0" w:color="auto"/>
                                                                      </w:divBdr>
                                                                      <w:divsChild>
                                                                        <w:div w:id="2013021922">
                                                                          <w:marLeft w:val="0"/>
                                                                          <w:marRight w:val="0"/>
                                                                          <w:marTop w:val="0"/>
                                                                          <w:marBottom w:val="0"/>
                                                                          <w:divBdr>
                                                                            <w:top w:val="none" w:sz="0" w:space="0" w:color="auto"/>
                                                                            <w:left w:val="none" w:sz="0" w:space="0" w:color="auto"/>
                                                                            <w:bottom w:val="none" w:sz="0" w:space="0" w:color="auto"/>
                                                                            <w:right w:val="none" w:sz="0" w:space="0" w:color="auto"/>
                                                                          </w:divBdr>
                                                                          <w:divsChild>
                                                                            <w:div w:id="2044556372">
                                                                              <w:marLeft w:val="0"/>
                                                                              <w:marRight w:val="0"/>
                                                                              <w:marTop w:val="0"/>
                                                                              <w:marBottom w:val="0"/>
                                                                              <w:divBdr>
                                                                                <w:top w:val="none" w:sz="0" w:space="0" w:color="auto"/>
                                                                                <w:left w:val="none" w:sz="0" w:space="0" w:color="auto"/>
                                                                                <w:bottom w:val="none" w:sz="0" w:space="0" w:color="auto"/>
                                                                                <w:right w:val="none" w:sz="0" w:space="0" w:color="auto"/>
                                                                              </w:divBdr>
                                                                              <w:divsChild>
                                                                                <w:div w:id="1779331220">
                                                                                  <w:marLeft w:val="0"/>
                                                                                  <w:marRight w:val="0"/>
                                                                                  <w:marTop w:val="0"/>
                                                                                  <w:marBottom w:val="0"/>
                                                                                  <w:divBdr>
                                                                                    <w:top w:val="none" w:sz="0" w:space="0" w:color="auto"/>
                                                                                    <w:left w:val="none" w:sz="0" w:space="0" w:color="auto"/>
                                                                                    <w:bottom w:val="none" w:sz="0" w:space="0" w:color="auto"/>
                                                                                    <w:right w:val="none" w:sz="0" w:space="0" w:color="auto"/>
                                                                                  </w:divBdr>
                                                                                  <w:divsChild>
                                                                                    <w:div w:id="445931890">
                                                                                      <w:marLeft w:val="0"/>
                                                                                      <w:marRight w:val="0"/>
                                                                                      <w:marTop w:val="0"/>
                                                                                      <w:marBottom w:val="0"/>
                                                                                      <w:divBdr>
                                                                                        <w:top w:val="none" w:sz="0" w:space="0" w:color="auto"/>
                                                                                        <w:left w:val="none" w:sz="0" w:space="0" w:color="auto"/>
                                                                                        <w:bottom w:val="none" w:sz="0" w:space="0" w:color="auto"/>
                                                                                        <w:right w:val="none" w:sz="0" w:space="0" w:color="auto"/>
                                                                                      </w:divBdr>
                                                                                      <w:divsChild>
                                                                                        <w:div w:id="2131237363">
                                                                                          <w:marLeft w:val="0"/>
                                                                                          <w:marRight w:val="0"/>
                                                                                          <w:marTop w:val="0"/>
                                                                                          <w:marBottom w:val="0"/>
                                                                                          <w:divBdr>
                                                                                            <w:top w:val="none" w:sz="0" w:space="0" w:color="auto"/>
                                                                                            <w:left w:val="none" w:sz="0" w:space="0" w:color="auto"/>
                                                                                            <w:bottom w:val="none" w:sz="0" w:space="0" w:color="auto"/>
                                                                                            <w:right w:val="none" w:sz="0" w:space="0" w:color="auto"/>
                                                                                          </w:divBdr>
                                                                                          <w:divsChild>
                                                                                            <w:div w:id="1440680554">
                                                                                              <w:marLeft w:val="0"/>
                                                                                              <w:marRight w:val="0"/>
                                                                                              <w:marTop w:val="0"/>
                                                                                              <w:marBottom w:val="0"/>
                                                                                              <w:divBdr>
                                                                                                <w:top w:val="none" w:sz="0" w:space="0" w:color="auto"/>
                                                                                                <w:left w:val="none" w:sz="0" w:space="0" w:color="auto"/>
                                                                                                <w:bottom w:val="none" w:sz="0" w:space="0" w:color="auto"/>
                                                                                                <w:right w:val="none" w:sz="0" w:space="0" w:color="auto"/>
                                                                                              </w:divBdr>
                                                                                              <w:divsChild>
                                                                                                <w:div w:id="1554468138">
                                                                                                  <w:marLeft w:val="0"/>
                                                                                                  <w:marRight w:val="0"/>
                                                                                                  <w:marTop w:val="0"/>
                                                                                                  <w:marBottom w:val="0"/>
                                                                                                  <w:divBdr>
                                                                                                    <w:top w:val="none" w:sz="0" w:space="0" w:color="auto"/>
                                                                                                    <w:left w:val="none" w:sz="0" w:space="0" w:color="auto"/>
                                                                                                    <w:bottom w:val="none" w:sz="0" w:space="0" w:color="auto"/>
                                                                                                    <w:right w:val="none" w:sz="0" w:space="0" w:color="auto"/>
                                                                                                  </w:divBdr>
                                                                                                  <w:divsChild>
                                                                                                    <w:div w:id="2566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609699">
                              <w:marLeft w:val="0"/>
                              <w:marRight w:val="0"/>
                              <w:marTop w:val="0"/>
                              <w:marBottom w:val="0"/>
                              <w:divBdr>
                                <w:top w:val="none" w:sz="0" w:space="0" w:color="auto"/>
                                <w:left w:val="none" w:sz="0" w:space="0" w:color="auto"/>
                                <w:bottom w:val="none" w:sz="0" w:space="0" w:color="auto"/>
                                <w:right w:val="none" w:sz="0" w:space="0" w:color="auto"/>
                              </w:divBdr>
                              <w:divsChild>
                                <w:div w:id="96563267">
                                  <w:marLeft w:val="0"/>
                                  <w:marRight w:val="0"/>
                                  <w:marTop w:val="0"/>
                                  <w:marBottom w:val="0"/>
                                  <w:divBdr>
                                    <w:top w:val="none" w:sz="0" w:space="0" w:color="auto"/>
                                    <w:left w:val="none" w:sz="0" w:space="0" w:color="auto"/>
                                    <w:bottom w:val="none" w:sz="0" w:space="0" w:color="auto"/>
                                    <w:right w:val="none" w:sz="0" w:space="0" w:color="auto"/>
                                  </w:divBdr>
                                  <w:divsChild>
                                    <w:div w:id="542834908">
                                      <w:marLeft w:val="0"/>
                                      <w:marRight w:val="0"/>
                                      <w:marTop w:val="0"/>
                                      <w:marBottom w:val="0"/>
                                      <w:divBdr>
                                        <w:top w:val="none" w:sz="0" w:space="0" w:color="auto"/>
                                        <w:left w:val="none" w:sz="0" w:space="0" w:color="auto"/>
                                        <w:bottom w:val="none" w:sz="0" w:space="0" w:color="auto"/>
                                        <w:right w:val="none" w:sz="0" w:space="0" w:color="auto"/>
                                      </w:divBdr>
                                      <w:divsChild>
                                        <w:div w:id="11345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2841499">
      <w:bodyDiv w:val="1"/>
      <w:marLeft w:val="0"/>
      <w:marRight w:val="0"/>
      <w:marTop w:val="0"/>
      <w:marBottom w:val="0"/>
      <w:divBdr>
        <w:top w:val="none" w:sz="0" w:space="0" w:color="auto"/>
        <w:left w:val="none" w:sz="0" w:space="0" w:color="auto"/>
        <w:bottom w:val="none" w:sz="0" w:space="0" w:color="auto"/>
        <w:right w:val="none" w:sz="0" w:space="0" w:color="auto"/>
      </w:divBdr>
      <w:divsChild>
        <w:div w:id="312490936">
          <w:marLeft w:val="0"/>
          <w:marRight w:val="0"/>
          <w:marTop w:val="0"/>
          <w:marBottom w:val="0"/>
          <w:divBdr>
            <w:top w:val="none" w:sz="0" w:space="0" w:color="auto"/>
            <w:left w:val="none" w:sz="0" w:space="0" w:color="auto"/>
            <w:bottom w:val="none" w:sz="0" w:space="0" w:color="auto"/>
            <w:right w:val="none" w:sz="0" w:space="0" w:color="auto"/>
          </w:divBdr>
        </w:div>
        <w:div w:id="547959140">
          <w:marLeft w:val="0"/>
          <w:marRight w:val="0"/>
          <w:marTop w:val="0"/>
          <w:marBottom w:val="0"/>
          <w:divBdr>
            <w:top w:val="none" w:sz="0" w:space="0" w:color="auto"/>
            <w:left w:val="none" w:sz="0" w:space="0" w:color="auto"/>
            <w:bottom w:val="none" w:sz="0" w:space="0" w:color="auto"/>
            <w:right w:val="none" w:sz="0" w:space="0" w:color="auto"/>
          </w:divBdr>
        </w:div>
        <w:div w:id="590043901">
          <w:marLeft w:val="0"/>
          <w:marRight w:val="0"/>
          <w:marTop w:val="0"/>
          <w:marBottom w:val="0"/>
          <w:divBdr>
            <w:top w:val="none" w:sz="0" w:space="0" w:color="auto"/>
            <w:left w:val="none" w:sz="0" w:space="0" w:color="auto"/>
            <w:bottom w:val="none" w:sz="0" w:space="0" w:color="auto"/>
            <w:right w:val="none" w:sz="0" w:space="0" w:color="auto"/>
          </w:divBdr>
        </w:div>
        <w:div w:id="750664769">
          <w:marLeft w:val="0"/>
          <w:marRight w:val="0"/>
          <w:marTop w:val="0"/>
          <w:marBottom w:val="0"/>
          <w:divBdr>
            <w:top w:val="none" w:sz="0" w:space="0" w:color="auto"/>
            <w:left w:val="none" w:sz="0" w:space="0" w:color="auto"/>
            <w:bottom w:val="none" w:sz="0" w:space="0" w:color="auto"/>
            <w:right w:val="none" w:sz="0" w:space="0" w:color="auto"/>
          </w:divBdr>
        </w:div>
        <w:div w:id="790170318">
          <w:marLeft w:val="0"/>
          <w:marRight w:val="0"/>
          <w:marTop w:val="0"/>
          <w:marBottom w:val="0"/>
          <w:divBdr>
            <w:top w:val="none" w:sz="0" w:space="0" w:color="auto"/>
            <w:left w:val="none" w:sz="0" w:space="0" w:color="auto"/>
            <w:bottom w:val="none" w:sz="0" w:space="0" w:color="auto"/>
            <w:right w:val="none" w:sz="0" w:space="0" w:color="auto"/>
          </w:divBdr>
        </w:div>
        <w:div w:id="835388393">
          <w:marLeft w:val="0"/>
          <w:marRight w:val="0"/>
          <w:marTop w:val="0"/>
          <w:marBottom w:val="0"/>
          <w:divBdr>
            <w:top w:val="none" w:sz="0" w:space="0" w:color="auto"/>
            <w:left w:val="none" w:sz="0" w:space="0" w:color="auto"/>
            <w:bottom w:val="none" w:sz="0" w:space="0" w:color="auto"/>
            <w:right w:val="none" w:sz="0" w:space="0" w:color="auto"/>
          </w:divBdr>
        </w:div>
        <w:div w:id="1321033432">
          <w:marLeft w:val="0"/>
          <w:marRight w:val="0"/>
          <w:marTop w:val="0"/>
          <w:marBottom w:val="0"/>
          <w:divBdr>
            <w:top w:val="none" w:sz="0" w:space="0" w:color="auto"/>
            <w:left w:val="none" w:sz="0" w:space="0" w:color="auto"/>
            <w:bottom w:val="none" w:sz="0" w:space="0" w:color="auto"/>
            <w:right w:val="none" w:sz="0" w:space="0" w:color="auto"/>
          </w:divBdr>
        </w:div>
      </w:divsChild>
    </w:div>
    <w:div w:id="476144137">
      <w:bodyDiv w:val="1"/>
      <w:marLeft w:val="0"/>
      <w:marRight w:val="0"/>
      <w:marTop w:val="0"/>
      <w:marBottom w:val="0"/>
      <w:divBdr>
        <w:top w:val="none" w:sz="0" w:space="0" w:color="auto"/>
        <w:left w:val="none" w:sz="0" w:space="0" w:color="auto"/>
        <w:bottom w:val="none" w:sz="0" w:space="0" w:color="auto"/>
        <w:right w:val="none" w:sz="0" w:space="0" w:color="auto"/>
      </w:divBdr>
      <w:divsChild>
        <w:div w:id="1838837411">
          <w:marLeft w:val="0"/>
          <w:marRight w:val="0"/>
          <w:marTop w:val="0"/>
          <w:marBottom w:val="0"/>
          <w:divBdr>
            <w:top w:val="single" w:sz="4" w:space="1" w:color="auto"/>
            <w:left w:val="single" w:sz="4" w:space="4" w:color="auto"/>
            <w:bottom w:val="single" w:sz="4" w:space="1" w:color="auto"/>
            <w:right w:val="single" w:sz="4" w:space="4" w:color="auto"/>
          </w:divBdr>
        </w:div>
      </w:divsChild>
    </w:div>
    <w:div w:id="506989585">
      <w:bodyDiv w:val="1"/>
      <w:marLeft w:val="0"/>
      <w:marRight w:val="0"/>
      <w:marTop w:val="0"/>
      <w:marBottom w:val="0"/>
      <w:divBdr>
        <w:top w:val="none" w:sz="0" w:space="0" w:color="auto"/>
        <w:left w:val="none" w:sz="0" w:space="0" w:color="auto"/>
        <w:bottom w:val="none" w:sz="0" w:space="0" w:color="auto"/>
        <w:right w:val="none" w:sz="0" w:space="0" w:color="auto"/>
      </w:divBdr>
    </w:div>
    <w:div w:id="539905616">
      <w:bodyDiv w:val="1"/>
      <w:marLeft w:val="0"/>
      <w:marRight w:val="0"/>
      <w:marTop w:val="0"/>
      <w:marBottom w:val="0"/>
      <w:divBdr>
        <w:top w:val="none" w:sz="0" w:space="0" w:color="auto"/>
        <w:left w:val="none" w:sz="0" w:space="0" w:color="auto"/>
        <w:bottom w:val="none" w:sz="0" w:space="0" w:color="auto"/>
        <w:right w:val="none" w:sz="0" w:space="0" w:color="auto"/>
      </w:divBdr>
    </w:div>
    <w:div w:id="542326631">
      <w:bodyDiv w:val="1"/>
      <w:marLeft w:val="0"/>
      <w:marRight w:val="0"/>
      <w:marTop w:val="0"/>
      <w:marBottom w:val="0"/>
      <w:divBdr>
        <w:top w:val="none" w:sz="0" w:space="0" w:color="auto"/>
        <w:left w:val="none" w:sz="0" w:space="0" w:color="auto"/>
        <w:bottom w:val="none" w:sz="0" w:space="0" w:color="auto"/>
        <w:right w:val="none" w:sz="0" w:space="0" w:color="auto"/>
      </w:divBdr>
    </w:div>
    <w:div w:id="557980498">
      <w:bodyDiv w:val="1"/>
      <w:marLeft w:val="0"/>
      <w:marRight w:val="0"/>
      <w:marTop w:val="0"/>
      <w:marBottom w:val="0"/>
      <w:divBdr>
        <w:top w:val="none" w:sz="0" w:space="0" w:color="auto"/>
        <w:left w:val="none" w:sz="0" w:space="0" w:color="auto"/>
        <w:bottom w:val="none" w:sz="0" w:space="0" w:color="auto"/>
        <w:right w:val="none" w:sz="0" w:space="0" w:color="auto"/>
      </w:divBdr>
    </w:div>
    <w:div w:id="586841211">
      <w:bodyDiv w:val="1"/>
      <w:marLeft w:val="0"/>
      <w:marRight w:val="0"/>
      <w:marTop w:val="0"/>
      <w:marBottom w:val="0"/>
      <w:divBdr>
        <w:top w:val="none" w:sz="0" w:space="0" w:color="auto"/>
        <w:left w:val="none" w:sz="0" w:space="0" w:color="auto"/>
        <w:bottom w:val="none" w:sz="0" w:space="0" w:color="auto"/>
        <w:right w:val="none" w:sz="0" w:space="0" w:color="auto"/>
      </w:divBdr>
    </w:div>
    <w:div w:id="626471763">
      <w:bodyDiv w:val="1"/>
      <w:marLeft w:val="0"/>
      <w:marRight w:val="0"/>
      <w:marTop w:val="0"/>
      <w:marBottom w:val="0"/>
      <w:divBdr>
        <w:top w:val="none" w:sz="0" w:space="0" w:color="auto"/>
        <w:left w:val="none" w:sz="0" w:space="0" w:color="auto"/>
        <w:bottom w:val="none" w:sz="0" w:space="0" w:color="auto"/>
        <w:right w:val="none" w:sz="0" w:space="0" w:color="auto"/>
      </w:divBdr>
    </w:div>
    <w:div w:id="769855378">
      <w:bodyDiv w:val="1"/>
      <w:marLeft w:val="0"/>
      <w:marRight w:val="0"/>
      <w:marTop w:val="0"/>
      <w:marBottom w:val="0"/>
      <w:divBdr>
        <w:top w:val="none" w:sz="0" w:space="0" w:color="auto"/>
        <w:left w:val="none" w:sz="0" w:space="0" w:color="auto"/>
        <w:bottom w:val="none" w:sz="0" w:space="0" w:color="auto"/>
        <w:right w:val="none" w:sz="0" w:space="0" w:color="auto"/>
      </w:divBdr>
      <w:divsChild>
        <w:div w:id="167447944">
          <w:marLeft w:val="0"/>
          <w:marRight w:val="0"/>
          <w:marTop w:val="0"/>
          <w:marBottom w:val="0"/>
          <w:divBdr>
            <w:top w:val="none" w:sz="0" w:space="0" w:color="auto"/>
            <w:left w:val="none" w:sz="0" w:space="0" w:color="auto"/>
            <w:bottom w:val="none" w:sz="0" w:space="0" w:color="auto"/>
            <w:right w:val="none" w:sz="0" w:space="0" w:color="auto"/>
          </w:divBdr>
          <w:divsChild>
            <w:div w:id="883715837">
              <w:marLeft w:val="0"/>
              <w:marRight w:val="0"/>
              <w:marTop w:val="0"/>
              <w:marBottom w:val="0"/>
              <w:divBdr>
                <w:top w:val="none" w:sz="0" w:space="0" w:color="auto"/>
                <w:left w:val="none" w:sz="0" w:space="0" w:color="auto"/>
                <w:bottom w:val="none" w:sz="0" w:space="0" w:color="auto"/>
                <w:right w:val="none" w:sz="0" w:space="0" w:color="auto"/>
              </w:divBdr>
              <w:divsChild>
                <w:div w:id="992181348">
                  <w:marLeft w:val="0"/>
                  <w:marRight w:val="0"/>
                  <w:marTop w:val="0"/>
                  <w:marBottom w:val="0"/>
                  <w:divBdr>
                    <w:top w:val="none" w:sz="0" w:space="0" w:color="auto"/>
                    <w:left w:val="none" w:sz="0" w:space="0" w:color="auto"/>
                    <w:bottom w:val="none" w:sz="0" w:space="0" w:color="auto"/>
                    <w:right w:val="none" w:sz="0" w:space="0" w:color="auto"/>
                  </w:divBdr>
                  <w:divsChild>
                    <w:div w:id="4407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1126">
      <w:bodyDiv w:val="1"/>
      <w:marLeft w:val="0"/>
      <w:marRight w:val="0"/>
      <w:marTop w:val="0"/>
      <w:marBottom w:val="0"/>
      <w:divBdr>
        <w:top w:val="none" w:sz="0" w:space="0" w:color="auto"/>
        <w:left w:val="none" w:sz="0" w:space="0" w:color="auto"/>
        <w:bottom w:val="none" w:sz="0" w:space="0" w:color="auto"/>
        <w:right w:val="none" w:sz="0" w:space="0" w:color="auto"/>
      </w:divBdr>
      <w:divsChild>
        <w:div w:id="58405909">
          <w:marLeft w:val="0"/>
          <w:marRight w:val="0"/>
          <w:marTop w:val="0"/>
          <w:marBottom w:val="0"/>
          <w:divBdr>
            <w:top w:val="none" w:sz="0" w:space="0" w:color="auto"/>
            <w:left w:val="none" w:sz="0" w:space="0" w:color="auto"/>
            <w:bottom w:val="none" w:sz="0" w:space="0" w:color="auto"/>
            <w:right w:val="none" w:sz="0" w:space="0" w:color="auto"/>
          </w:divBdr>
        </w:div>
        <w:div w:id="335234548">
          <w:marLeft w:val="0"/>
          <w:marRight w:val="0"/>
          <w:marTop w:val="0"/>
          <w:marBottom w:val="0"/>
          <w:divBdr>
            <w:top w:val="none" w:sz="0" w:space="0" w:color="auto"/>
            <w:left w:val="none" w:sz="0" w:space="0" w:color="auto"/>
            <w:bottom w:val="none" w:sz="0" w:space="0" w:color="auto"/>
            <w:right w:val="none" w:sz="0" w:space="0" w:color="auto"/>
          </w:divBdr>
        </w:div>
      </w:divsChild>
    </w:div>
    <w:div w:id="780760375">
      <w:bodyDiv w:val="1"/>
      <w:marLeft w:val="0"/>
      <w:marRight w:val="0"/>
      <w:marTop w:val="0"/>
      <w:marBottom w:val="0"/>
      <w:divBdr>
        <w:top w:val="none" w:sz="0" w:space="0" w:color="auto"/>
        <w:left w:val="none" w:sz="0" w:space="0" w:color="auto"/>
        <w:bottom w:val="none" w:sz="0" w:space="0" w:color="auto"/>
        <w:right w:val="none" w:sz="0" w:space="0" w:color="auto"/>
      </w:divBdr>
      <w:divsChild>
        <w:div w:id="247351038">
          <w:marLeft w:val="0"/>
          <w:marRight w:val="0"/>
          <w:marTop w:val="0"/>
          <w:marBottom w:val="0"/>
          <w:divBdr>
            <w:top w:val="none" w:sz="0" w:space="0" w:color="auto"/>
            <w:left w:val="none" w:sz="0" w:space="0" w:color="auto"/>
            <w:bottom w:val="none" w:sz="0" w:space="0" w:color="auto"/>
            <w:right w:val="none" w:sz="0" w:space="0" w:color="auto"/>
          </w:divBdr>
        </w:div>
        <w:div w:id="1676033926">
          <w:marLeft w:val="0"/>
          <w:marRight w:val="0"/>
          <w:marTop w:val="0"/>
          <w:marBottom w:val="0"/>
          <w:divBdr>
            <w:top w:val="none" w:sz="0" w:space="0" w:color="auto"/>
            <w:left w:val="none" w:sz="0" w:space="0" w:color="auto"/>
            <w:bottom w:val="none" w:sz="0" w:space="0" w:color="auto"/>
            <w:right w:val="none" w:sz="0" w:space="0" w:color="auto"/>
          </w:divBdr>
        </w:div>
      </w:divsChild>
    </w:div>
    <w:div w:id="825630751">
      <w:bodyDiv w:val="1"/>
      <w:marLeft w:val="0"/>
      <w:marRight w:val="0"/>
      <w:marTop w:val="0"/>
      <w:marBottom w:val="0"/>
      <w:divBdr>
        <w:top w:val="none" w:sz="0" w:space="0" w:color="auto"/>
        <w:left w:val="none" w:sz="0" w:space="0" w:color="auto"/>
        <w:bottom w:val="none" w:sz="0" w:space="0" w:color="auto"/>
        <w:right w:val="none" w:sz="0" w:space="0" w:color="auto"/>
      </w:divBdr>
    </w:div>
    <w:div w:id="857893144">
      <w:bodyDiv w:val="1"/>
      <w:marLeft w:val="0"/>
      <w:marRight w:val="0"/>
      <w:marTop w:val="0"/>
      <w:marBottom w:val="0"/>
      <w:divBdr>
        <w:top w:val="none" w:sz="0" w:space="0" w:color="auto"/>
        <w:left w:val="none" w:sz="0" w:space="0" w:color="auto"/>
        <w:bottom w:val="none" w:sz="0" w:space="0" w:color="auto"/>
        <w:right w:val="none" w:sz="0" w:space="0" w:color="auto"/>
      </w:divBdr>
    </w:div>
    <w:div w:id="894312226">
      <w:bodyDiv w:val="1"/>
      <w:marLeft w:val="0"/>
      <w:marRight w:val="0"/>
      <w:marTop w:val="0"/>
      <w:marBottom w:val="0"/>
      <w:divBdr>
        <w:top w:val="none" w:sz="0" w:space="0" w:color="auto"/>
        <w:left w:val="none" w:sz="0" w:space="0" w:color="auto"/>
        <w:bottom w:val="none" w:sz="0" w:space="0" w:color="auto"/>
        <w:right w:val="none" w:sz="0" w:space="0" w:color="auto"/>
      </w:divBdr>
      <w:divsChild>
        <w:div w:id="318971874">
          <w:marLeft w:val="0"/>
          <w:marRight w:val="0"/>
          <w:marTop w:val="36"/>
          <w:marBottom w:val="0"/>
          <w:divBdr>
            <w:top w:val="none" w:sz="0" w:space="0" w:color="auto"/>
            <w:left w:val="none" w:sz="0" w:space="0" w:color="auto"/>
            <w:bottom w:val="none" w:sz="0" w:space="0" w:color="auto"/>
            <w:right w:val="none" w:sz="0" w:space="0" w:color="auto"/>
          </w:divBdr>
        </w:div>
        <w:div w:id="1038311000">
          <w:marLeft w:val="0"/>
          <w:marRight w:val="0"/>
          <w:marTop w:val="144"/>
          <w:marBottom w:val="120"/>
          <w:divBdr>
            <w:top w:val="none" w:sz="0" w:space="0" w:color="auto"/>
            <w:left w:val="none" w:sz="0" w:space="0" w:color="auto"/>
            <w:bottom w:val="none" w:sz="0" w:space="0" w:color="auto"/>
            <w:right w:val="none" w:sz="0" w:space="0" w:color="auto"/>
          </w:divBdr>
        </w:div>
        <w:div w:id="1906528639">
          <w:marLeft w:val="0"/>
          <w:marRight w:val="0"/>
          <w:marTop w:val="96"/>
          <w:marBottom w:val="0"/>
          <w:divBdr>
            <w:top w:val="none" w:sz="0" w:space="0" w:color="auto"/>
            <w:left w:val="none" w:sz="0" w:space="0" w:color="auto"/>
            <w:bottom w:val="none" w:sz="0" w:space="0" w:color="auto"/>
            <w:right w:val="none" w:sz="0" w:space="0" w:color="auto"/>
          </w:divBdr>
        </w:div>
        <w:div w:id="2081949644">
          <w:marLeft w:val="0"/>
          <w:marRight w:val="0"/>
          <w:marTop w:val="0"/>
          <w:marBottom w:val="120"/>
          <w:divBdr>
            <w:top w:val="none" w:sz="0" w:space="0" w:color="auto"/>
            <w:left w:val="none" w:sz="0" w:space="0" w:color="auto"/>
            <w:bottom w:val="none" w:sz="0" w:space="0" w:color="auto"/>
            <w:right w:val="none" w:sz="0" w:space="0" w:color="auto"/>
          </w:divBdr>
        </w:div>
      </w:divsChild>
    </w:div>
    <w:div w:id="984239544">
      <w:bodyDiv w:val="1"/>
      <w:marLeft w:val="0"/>
      <w:marRight w:val="0"/>
      <w:marTop w:val="0"/>
      <w:marBottom w:val="0"/>
      <w:divBdr>
        <w:top w:val="none" w:sz="0" w:space="0" w:color="auto"/>
        <w:left w:val="none" w:sz="0" w:space="0" w:color="auto"/>
        <w:bottom w:val="none" w:sz="0" w:space="0" w:color="auto"/>
        <w:right w:val="none" w:sz="0" w:space="0" w:color="auto"/>
      </w:divBdr>
    </w:div>
    <w:div w:id="986519334">
      <w:bodyDiv w:val="1"/>
      <w:marLeft w:val="0"/>
      <w:marRight w:val="0"/>
      <w:marTop w:val="0"/>
      <w:marBottom w:val="0"/>
      <w:divBdr>
        <w:top w:val="none" w:sz="0" w:space="0" w:color="auto"/>
        <w:left w:val="none" w:sz="0" w:space="0" w:color="auto"/>
        <w:bottom w:val="none" w:sz="0" w:space="0" w:color="auto"/>
        <w:right w:val="none" w:sz="0" w:space="0" w:color="auto"/>
      </w:divBdr>
      <w:divsChild>
        <w:div w:id="1822888919">
          <w:marLeft w:val="0"/>
          <w:marRight w:val="0"/>
          <w:marTop w:val="0"/>
          <w:marBottom w:val="0"/>
          <w:divBdr>
            <w:top w:val="none" w:sz="0" w:space="0" w:color="auto"/>
            <w:left w:val="none" w:sz="0" w:space="0" w:color="auto"/>
            <w:bottom w:val="none" w:sz="0" w:space="0" w:color="auto"/>
            <w:right w:val="none" w:sz="0" w:space="0" w:color="auto"/>
          </w:divBdr>
          <w:divsChild>
            <w:div w:id="1842044130">
              <w:marLeft w:val="0"/>
              <w:marRight w:val="0"/>
              <w:marTop w:val="0"/>
              <w:marBottom w:val="0"/>
              <w:divBdr>
                <w:top w:val="none" w:sz="0" w:space="0" w:color="auto"/>
                <w:left w:val="none" w:sz="0" w:space="0" w:color="auto"/>
                <w:bottom w:val="none" w:sz="0" w:space="0" w:color="auto"/>
                <w:right w:val="none" w:sz="0" w:space="0" w:color="auto"/>
              </w:divBdr>
              <w:divsChild>
                <w:div w:id="13834021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06462828">
      <w:bodyDiv w:val="1"/>
      <w:marLeft w:val="0"/>
      <w:marRight w:val="0"/>
      <w:marTop w:val="0"/>
      <w:marBottom w:val="0"/>
      <w:divBdr>
        <w:top w:val="none" w:sz="0" w:space="0" w:color="auto"/>
        <w:left w:val="none" w:sz="0" w:space="0" w:color="auto"/>
        <w:bottom w:val="none" w:sz="0" w:space="0" w:color="auto"/>
        <w:right w:val="none" w:sz="0" w:space="0" w:color="auto"/>
      </w:divBdr>
    </w:div>
    <w:div w:id="1114253827">
      <w:bodyDiv w:val="1"/>
      <w:marLeft w:val="0"/>
      <w:marRight w:val="0"/>
      <w:marTop w:val="0"/>
      <w:marBottom w:val="0"/>
      <w:divBdr>
        <w:top w:val="none" w:sz="0" w:space="0" w:color="auto"/>
        <w:left w:val="none" w:sz="0" w:space="0" w:color="auto"/>
        <w:bottom w:val="none" w:sz="0" w:space="0" w:color="auto"/>
        <w:right w:val="none" w:sz="0" w:space="0" w:color="auto"/>
      </w:divBdr>
    </w:div>
    <w:div w:id="1164391936">
      <w:bodyDiv w:val="1"/>
      <w:marLeft w:val="0"/>
      <w:marRight w:val="0"/>
      <w:marTop w:val="0"/>
      <w:marBottom w:val="0"/>
      <w:divBdr>
        <w:top w:val="none" w:sz="0" w:space="0" w:color="auto"/>
        <w:left w:val="none" w:sz="0" w:space="0" w:color="auto"/>
        <w:bottom w:val="none" w:sz="0" w:space="0" w:color="auto"/>
        <w:right w:val="none" w:sz="0" w:space="0" w:color="auto"/>
      </w:divBdr>
      <w:divsChild>
        <w:div w:id="913977899">
          <w:blockQuote w:val="1"/>
          <w:marLeft w:val="240"/>
          <w:marRight w:val="240"/>
          <w:marTop w:val="100"/>
          <w:marBottom w:val="100"/>
          <w:divBdr>
            <w:top w:val="none" w:sz="0" w:space="0" w:color="auto"/>
            <w:left w:val="none" w:sz="0" w:space="0" w:color="auto"/>
            <w:bottom w:val="none" w:sz="0" w:space="0" w:color="auto"/>
            <w:right w:val="none" w:sz="0" w:space="0" w:color="auto"/>
          </w:divBdr>
          <w:divsChild>
            <w:div w:id="192692310">
              <w:marLeft w:val="0"/>
              <w:marRight w:val="0"/>
              <w:marTop w:val="0"/>
              <w:marBottom w:val="0"/>
              <w:divBdr>
                <w:top w:val="none" w:sz="0" w:space="0" w:color="auto"/>
                <w:left w:val="none" w:sz="0" w:space="0" w:color="auto"/>
                <w:bottom w:val="none" w:sz="0" w:space="0" w:color="auto"/>
                <w:right w:val="none" w:sz="0" w:space="0" w:color="auto"/>
              </w:divBdr>
              <w:divsChild>
                <w:div w:id="1611204038">
                  <w:marLeft w:val="0"/>
                  <w:marRight w:val="0"/>
                  <w:marTop w:val="0"/>
                  <w:marBottom w:val="0"/>
                  <w:divBdr>
                    <w:top w:val="none" w:sz="0" w:space="0" w:color="auto"/>
                    <w:left w:val="none" w:sz="0" w:space="0" w:color="auto"/>
                    <w:bottom w:val="none" w:sz="0" w:space="0" w:color="auto"/>
                    <w:right w:val="none" w:sz="0" w:space="0" w:color="auto"/>
                  </w:divBdr>
                  <w:divsChild>
                    <w:div w:id="1616135682">
                      <w:blockQuote w:val="1"/>
                      <w:marLeft w:val="240"/>
                      <w:marRight w:val="240"/>
                      <w:marTop w:val="100"/>
                      <w:marBottom w:val="100"/>
                      <w:divBdr>
                        <w:top w:val="none" w:sz="0" w:space="0" w:color="auto"/>
                        <w:left w:val="none" w:sz="0" w:space="0" w:color="auto"/>
                        <w:bottom w:val="none" w:sz="0" w:space="0" w:color="auto"/>
                        <w:right w:val="none" w:sz="0" w:space="0" w:color="auto"/>
                      </w:divBdr>
                      <w:divsChild>
                        <w:div w:id="1681200125">
                          <w:marLeft w:val="0"/>
                          <w:marRight w:val="0"/>
                          <w:marTop w:val="0"/>
                          <w:marBottom w:val="0"/>
                          <w:divBdr>
                            <w:top w:val="none" w:sz="0" w:space="0" w:color="auto"/>
                            <w:left w:val="none" w:sz="0" w:space="0" w:color="auto"/>
                            <w:bottom w:val="none" w:sz="0" w:space="0" w:color="auto"/>
                            <w:right w:val="none" w:sz="0" w:space="0" w:color="auto"/>
                          </w:divBdr>
                          <w:divsChild>
                            <w:div w:id="59729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794029">
      <w:bodyDiv w:val="1"/>
      <w:marLeft w:val="0"/>
      <w:marRight w:val="0"/>
      <w:marTop w:val="0"/>
      <w:marBottom w:val="0"/>
      <w:divBdr>
        <w:top w:val="none" w:sz="0" w:space="0" w:color="auto"/>
        <w:left w:val="none" w:sz="0" w:space="0" w:color="auto"/>
        <w:bottom w:val="none" w:sz="0" w:space="0" w:color="auto"/>
        <w:right w:val="none" w:sz="0" w:space="0" w:color="auto"/>
      </w:divBdr>
    </w:div>
    <w:div w:id="1175343956">
      <w:bodyDiv w:val="1"/>
      <w:marLeft w:val="0"/>
      <w:marRight w:val="0"/>
      <w:marTop w:val="0"/>
      <w:marBottom w:val="0"/>
      <w:divBdr>
        <w:top w:val="none" w:sz="0" w:space="0" w:color="auto"/>
        <w:left w:val="none" w:sz="0" w:space="0" w:color="auto"/>
        <w:bottom w:val="none" w:sz="0" w:space="0" w:color="auto"/>
        <w:right w:val="none" w:sz="0" w:space="0" w:color="auto"/>
      </w:divBdr>
    </w:div>
    <w:div w:id="1255240374">
      <w:bodyDiv w:val="1"/>
      <w:marLeft w:val="0"/>
      <w:marRight w:val="0"/>
      <w:marTop w:val="0"/>
      <w:marBottom w:val="0"/>
      <w:divBdr>
        <w:top w:val="none" w:sz="0" w:space="0" w:color="auto"/>
        <w:left w:val="none" w:sz="0" w:space="0" w:color="auto"/>
        <w:bottom w:val="none" w:sz="0" w:space="0" w:color="auto"/>
        <w:right w:val="none" w:sz="0" w:space="0" w:color="auto"/>
      </w:divBdr>
      <w:divsChild>
        <w:div w:id="68887686">
          <w:marLeft w:val="0"/>
          <w:marRight w:val="0"/>
          <w:marTop w:val="0"/>
          <w:marBottom w:val="0"/>
          <w:divBdr>
            <w:top w:val="none" w:sz="0" w:space="0" w:color="auto"/>
            <w:left w:val="none" w:sz="0" w:space="0" w:color="auto"/>
            <w:bottom w:val="none" w:sz="0" w:space="0" w:color="auto"/>
            <w:right w:val="none" w:sz="0" w:space="0" w:color="auto"/>
          </w:divBdr>
          <w:divsChild>
            <w:div w:id="88241130">
              <w:marLeft w:val="0"/>
              <w:marRight w:val="0"/>
              <w:marTop w:val="0"/>
              <w:marBottom w:val="0"/>
              <w:divBdr>
                <w:top w:val="none" w:sz="0" w:space="0" w:color="auto"/>
                <w:left w:val="none" w:sz="0" w:space="0" w:color="auto"/>
                <w:bottom w:val="none" w:sz="0" w:space="0" w:color="auto"/>
                <w:right w:val="none" w:sz="0" w:space="0" w:color="auto"/>
              </w:divBdr>
              <w:divsChild>
                <w:div w:id="2005277187">
                  <w:marLeft w:val="0"/>
                  <w:marRight w:val="0"/>
                  <w:marTop w:val="0"/>
                  <w:marBottom w:val="0"/>
                  <w:divBdr>
                    <w:top w:val="none" w:sz="0" w:space="0" w:color="auto"/>
                    <w:left w:val="none" w:sz="0" w:space="0" w:color="auto"/>
                    <w:bottom w:val="none" w:sz="0" w:space="0" w:color="auto"/>
                    <w:right w:val="none" w:sz="0" w:space="0" w:color="auto"/>
                  </w:divBdr>
                  <w:divsChild>
                    <w:div w:id="1033530972">
                      <w:marLeft w:val="0"/>
                      <w:marRight w:val="0"/>
                      <w:marTop w:val="0"/>
                      <w:marBottom w:val="0"/>
                      <w:divBdr>
                        <w:top w:val="none" w:sz="0" w:space="0" w:color="auto"/>
                        <w:left w:val="none" w:sz="0" w:space="0" w:color="auto"/>
                        <w:bottom w:val="none" w:sz="0" w:space="0" w:color="auto"/>
                        <w:right w:val="none" w:sz="0" w:space="0" w:color="auto"/>
                      </w:divBdr>
                      <w:divsChild>
                        <w:div w:id="577980953">
                          <w:marLeft w:val="0"/>
                          <w:marRight w:val="0"/>
                          <w:marTop w:val="0"/>
                          <w:marBottom w:val="0"/>
                          <w:divBdr>
                            <w:top w:val="none" w:sz="0" w:space="0" w:color="auto"/>
                            <w:left w:val="none" w:sz="0" w:space="0" w:color="auto"/>
                            <w:bottom w:val="none" w:sz="0" w:space="0" w:color="auto"/>
                            <w:right w:val="none" w:sz="0" w:space="0" w:color="auto"/>
                          </w:divBdr>
                          <w:divsChild>
                            <w:div w:id="143476912">
                              <w:marLeft w:val="0"/>
                              <w:marRight w:val="0"/>
                              <w:marTop w:val="0"/>
                              <w:marBottom w:val="0"/>
                              <w:divBdr>
                                <w:top w:val="none" w:sz="0" w:space="0" w:color="auto"/>
                                <w:left w:val="none" w:sz="0" w:space="0" w:color="auto"/>
                                <w:bottom w:val="none" w:sz="0" w:space="0" w:color="auto"/>
                                <w:right w:val="none" w:sz="0" w:space="0" w:color="auto"/>
                              </w:divBdr>
                              <w:divsChild>
                                <w:div w:id="441343626">
                                  <w:marLeft w:val="0"/>
                                  <w:marRight w:val="0"/>
                                  <w:marTop w:val="0"/>
                                  <w:marBottom w:val="0"/>
                                  <w:divBdr>
                                    <w:top w:val="none" w:sz="0" w:space="0" w:color="auto"/>
                                    <w:left w:val="none" w:sz="0" w:space="0" w:color="auto"/>
                                    <w:bottom w:val="none" w:sz="0" w:space="0" w:color="auto"/>
                                    <w:right w:val="none" w:sz="0" w:space="0" w:color="auto"/>
                                  </w:divBdr>
                                  <w:divsChild>
                                    <w:div w:id="1456604561">
                                      <w:marLeft w:val="0"/>
                                      <w:marRight w:val="0"/>
                                      <w:marTop w:val="0"/>
                                      <w:marBottom w:val="0"/>
                                      <w:divBdr>
                                        <w:top w:val="none" w:sz="0" w:space="0" w:color="auto"/>
                                        <w:left w:val="none" w:sz="0" w:space="0" w:color="auto"/>
                                        <w:bottom w:val="none" w:sz="0" w:space="0" w:color="auto"/>
                                        <w:right w:val="none" w:sz="0" w:space="0" w:color="auto"/>
                                      </w:divBdr>
                                      <w:divsChild>
                                        <w:div w:id="1361202267">
                                          <w:marLeft w:val="0"/>
                                          <w:marRight w:val="0"/>
                                          <w:marTop w:val="0"/>
                                          <w:marBottom w:val="0"/>
                                          <w:divBdr>
                                            <w:top w:val="none" w:sz="0" w:space="0" w:color="auto"/>
                                            <w:left w:val="none" w:sz="0" w:space="0" w:color="auto"/>
                                            <w:bottom w:val="none" w:sz="0" w:space="0" w:color="auto"/>
                                            <w:right w:val="none" w:sz="0" w:space="0" w:color="auto"/>
                                          </w:divBdr>
                                          <w:divsChild>
                                            <w:div w:id="1165169300">
                                              <w:marLeft w:val="0"/>
                                              <w:marRight w:val="0"/>
                                              <w:marTop w:val="0"/>
                                              <w:marBottom w:val="0"/>
                                              <w:divBdr>
                                                <w:top w:val="none" w:sz="0" w:space="0" w:color="auto"/>
                                                <w:left w:val="none" w:sz="0" w:space="0" w:color="auto"/>
                                                <w:bottom w:val="none" w:sz="0" w:space="0" w:color="auto"/>
                                                <w:right w:val="none" w:sz="0" w:space="0" w:color="auto"/>
                                              </w:divBdr>
                                              <w:divsChild>
                                                <w:div w:id="1932162094">
                                                  <w:marLeft w:val="0"/>
                                                  <w:marRight w:val="0"/>
                                                  <w:marTop w:val="0"/>
                                                  <w:marBottom w:val="0"/>
                                                  <w:divBdr>
                                                    <w:top w:val="none" w:sz="0" w:space="0" w:color="auto"/>
                                                    <w:left w:val="none" w:sz="0" w:space="0" w:color="auto"/>
                                                    <w:bottom w:val="none" w:sz="0" w:space="0" w:color="auto"/>
                                                    <w:right w:val="none" w:sz="0" w:space="0" w:color="auto"/>
                                                  </w:divBdr>
                                                  <w:divsChild>
                                                    <w:div w:id="1243949732">
                                                      <w:marLeft w:val="0"/>
                                                      <w:marRight w:val="0"/>
                                                      <w:marTop w:val="0"/>
                                                      <w:marBottom w:val="0"/>
                                                      <w:divBdr>
                                                        <w:top w:val="none" w:sz="0" w:space="0" w:color="auto"/>
                                                        <w:left w:val="none" w:sz="0" w:space="0" w:color="auto"/>
                                                        <w:bottom w:val="none" w:sz="0" w:space="0" w:color="auto"/>
                                                        <w:right w:val="none" w:sz="0" w:space="0" w:color="auto"/>
                                                      </w:divBdr>
                                                      <w:divsChild>
                                                        <w:div w:id="60103841">
                                                          <w:marLeft w:val="0"/>
                                                          <w:marRight w:val="0"/>
                                                          <w:marTop w:val="0"/>
                                                          <w:marBottom w:val="0"/>
                                                          <w:divBdr>
                                                            <w:top w:val="none" w:sz="0" w:space="0" w:color="auto"/>
                                                            <w:left w:val="none" w:sz="0" w:space="0" w:color="auto"/>
                                                            <w:bottom w:val="none" w:sz="0" w:space="0" w:color="auto"/>
                                                            <w:right w:val="none" w:sz="0" w:space="0" w:color="auto"/>
                                                          </w:divBdr>
                                                          <w:divsChild>
                                                            <w:div w:id="1522016242">
                                                              <w:marLeft w:val="0"/>
                                                              <w:marRight w:val="0"/>
                                                              <w:marTop w:val="0"/>
                                                              <w:marBottom w:val="0"/>
                                                              <w:divBdr>
                                                                <w:top w:val="none" w:sz="0" w:space="0" w:color="auto"/>
                                                                <w:left w:val="none" w:sz="0" w:space="0" w:color="auto"/>
                                                                <w:bottom w:val="none" w:sz="0" w:space="0" w:color="auto"/>
                                                                <w:right w:val="none" w:sz="0" w:space="0" w:color="auto"/>
                                                              </w:divBdr>
                                                              <w:divsChild>
                                                                <w:div w:id="201482235">
                                                                  <w:marLeft w:val="0"/>
                                                                  <w:marRight w:val="0"/>
                                                                  <w:marTop w:val="0"/>
                                                                  <w:marBottom w:val="0"/>
                                                                  <w:divBdr>
                                                                    <w:top w:val="none" w:sz="0" w:space="0" w:color="auto"/>
                                                                    <w:left w:val="none" w:sz="0" w:space="0" w:color="auto"/>
                                                                    <w:bottom w:val="none" w:sz="0" w:space="0" w:color="auto"/>
                                                                    <w:right w:val="none" w:sz="0" w:space="0" w:color="auto"/>
                                                                  </w:divBdr>
                                                                </w:div>
                                                                <w:div w:id="501163761">
                                                                  <w:marLeft w:val="0"/>
                                                                  <w:marRight w:val="0"/>
                                                                  <w:marTop w:val="0"/>
                                                                  <w:marBottom w:val="0"/>
                                                                  <w:divBdr>
                                                                    <w:top w:val="none" w:sz="0" w:space="0" w:color="auto"/>
                                                                    <w:left w:val="none" w:sz="0" w:space="0" w:color="auto"/>
                                                                    <w:bottom w:val="none" w:sz="0" w:space="0" w:color="auto"/>
                                                                    <w:right w:val="none" w:sz="0" w:space="0" w:color="auto"/>
                                                                  </w:divBdr>
                                                                </w:div>
                                                                <w:div w:id="734203986">
                                                                  <w:marLeft w:val="0"/>
                                                                  <w:marRight w:val="0"/>
                                                                  <w:marTop w:val="0"/>
                                                                  <w:marBottom w:val="0"/>
                                                                  <w:divBdr>
                                                                    <w:top w:val="none" w:sz="0" w:space="0" w:color="auto"/>
                                                                    <w:left w:val="none" w:sz="0" w:space="0" w:color="auto"/>
                                                                    <w:bottom w:val="none" w:sz="0" w:space="0" w:color="auto"/>
                                                                    <w:right w:val="none" w:sz="0" w:space="0" w:color="auto"/>
                                                                  </w:divBdr>
                                                                </w:div>
                                                                <w:div w:id="910190338">
                                                                  <w:marLeft w:val="0"/>
                                                                  <w:marRight w:val="0"/>
                                                                  <w:marTop w:val="0"/>
                                                                  <w:marBottom w:val="0"/>
                                                                  <w:divBdr>
                                                                    <w:top w:val="none" w:sz="0" w:space="0" w:color="auto"/>
                                                                    <w:left w:val="none" w:sz="0" w:space="0" w:color="auto"/>
                                                                    <w:bottom w:val="none" w:sz="0" w:space="0" w:color="auto"/>
                                                                    <w:right w:val="none" w:sz="0" w:space="0" w:color="auto"/>
                                                                  </w:divBdr>
                                                                </w:div>
                                                                <w:div w:id="1036542119">
                                                                  <w:marLeft w:val="0"/>
                                                                  <w:marRight w:val="0"/>
                                                                  <w:marTop w:val="0"/>
                                                                  <w:marBottom w:val="0"/>
                                                                  <w:divBdr>
                                                                    <w:top w:val="none" w:sz="0" w:space="0" w:color="auto"/>
                                                                    <w:left w:val="none" w:sz="0" w:space="0" w:color="auto"/>
                                                                    <w:bottom w:val="none" w:sz="0" w:space="0" w:color="auto"/>
                                                                    <w:right w:val="none" w:sz="0" w:space="0" w:color="auto"/>
                                                                  </w:divBdr>
                                                                </w:div>
                                                                <w:div w:id="2109806777">
                                                                  <w:marLeft w:val="0"/>
                                                                  <w:marRight w:val="0"/>
                                                                  <w:marTop w:val="0"/>
                                                                  <w:marBottom w:val="0"/>
                                                                  <w:divBdr>
                                                                    <w:top w:val="none" w:sz="0" w:space="0" w:color="auto"/>
                                                                    <w:left w:val="none" w:sz="0" w:space="0" w:color="auto"/>
                                                                    <w:bottom w:val="none" w:sz="0" w:space="0" w:color="auto"/>
                                                                    <w:right w:val="none" w:sz="0" w:space="0" w:color="auto"/>
                                                                  </w:divBdr>
                                                                </w:div>
                                                                <w:div w:id="214284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8343883">
      <w:bodyDiv w:val="1"/>
      <w:marLeft w:val="0"/>
      <w:marRight w:val="0"/>
      <w:marTop w:val="0"/>
      <w:marBottom w:val="0"/>
      <w:divBdr>
        <w:top w:val="none" w:sz="0" w:space="0" w:color="auto"/>
        <w:left w:val="none" w:sz="0" w:space="0" w:color="auto"/>
        <w:bottom w:val="none" w:sz="0" w:space="0" w:color="auto"/>
        <w:right w:val="none" w:sz="0" w:space="0" w:color="auto"/>
      </w:divBdr>
    </w:div>
    <w:div w:id="1318265940">
      <w:bodyDiv w:val="1"/>
      <w:marLeft w:val="0"/>
      <w:marRight w:val="0"/>
      <w:marTop w:val="0"/>
      <w:marBottom w:val="0"/>
      <w:divBdr>
        <w:top w:val="none" w:sz="0" w:space="0" w:color="auto"/>
        <w:left w:val="none" w:sz="0" w:space="0" w:color="auto"/>
        <w:bottom w:val="none" w:sz="0" w:space="0" w:color="auto"/>
        <w:right w:val="none" w:sz="0" w:space="0" w:color="auto"/>
      </w:divBdr>
    </w:div>
    <w:div w:id="1345015923">
      <w:bodyDiv w:val="1"/>
      <w:marLeft w:val="0"/>
      <w:marRight w:val="0"/>
      <w:marTop w:val="0"/>
      <w:marBottom w:val="0"/>
      <w:divBdr>
        <w:top w:val="none" w:sz="0" w:space="0" w:color="auto"/>
        <w:left w:val="none" w:sz="0" w:space="0" w:color="auto"/>
        <w:bottom w:val="none" w:sz="0" w:space="0" w:color="auto"/>
        <w:right w:val="none" w:sz="0" w:space="0" w:color="auto"/>
      </w:divBdr>
      <w:divsChild>
        <w:div w:id="1315521901">
          <w:marLeft w:val="0"/>
          <w:marRight w:val="0"/>
          <w:marTop w:val="0"/>
          <w:marBottom w:val="0"/>
          <w:divBdr>
            <w:top w:val="none" w:sz="0" w:space="0" w:color="auto"/>
            <w:left w:val="none" w:sz="0" w:space="0" w:color="auto"/>
            <w:bottom w:val="none" w:sz="0" w:space="0" w:color="auto"/>
            <w:right w:val="none" w:sz="0" w:space="0" w:color="auto"/>
          </w:divBdr>
          <w:divsChild>
            <w:div w:id="248269164">
              <w:marLeft w:val="0"/>
              <w:marRight w:val="0"/>
              <w:marTop w:val="0"/>
              <w:marBottom w:val="0"/>
              <w:divBdr>
                <w:top w:val="none" w:sz="0" w:space="0" w:color="auto"/>
                <w:left w:val="none" w:sz="0" w:space="0" w:color="auto"/>
                <w:bottom w:val="none" w:sz="0" w:space="0" w:color="auto"/>
                <w:right w:val="none" w:sz="0" w:space="0" w:color="auto"/>
              </w:divBdr>
              <w:divsChild>
                <w:div w:id="12786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18697">
          <w:marLeft w:val="0"/>
          <w:marRight w:val="0"/>
          <w:marTop w:val="0"/>
          <w:marBottom w:val="0"/>
          <w:divBdr>
            <w:top w:val="none" w:sz="0" w:space="0" w:color="auto"/>
            <w:left w:val="none" w:sz="0" w:space="0" w:color="auto"/>
            <w:bottom w:val="none" w:sz="0" w:space="0" w:color="auto"/>
            <w:right w:val="none" w:sz="0" w:space="0" w:color="auto"/>
          </w:divBdr>
          <w:divsChild>
            <w:div w:id="362678950">
              <w:marLeft w:val="0"/>
              <w:marRight w:val="0"/>
              <w:marTop w:val="0"/>
              <w:marBottom w:val="0"/>
              <w:divBdr>
                <w:top w:val="none" w:sz="0" w:space="0" w:color="auto"/>
                <w:left w:val="none" w:sz="0" w:space="0" w:color="auto"/>
                <w:bottom w:val="none" w:sz="0" w:space="0" w:color="auto"/>
                <w:right w:val="none" w:sz="0" w:space="0" w:color="auto"/>
              </w:divBdr>
            </w:div>
            <w:div w:id="1581869063">
              <w:marLeft w:val="0"/>
              <w:marRight w:val="0"/>
              <w:marTop w:val="0"/>
              <w:marBottom w:val="0"/>
              <w:divBdr>
                <w:top w:val="none" w:sz="0" w:space="0" w:color="auto"/>
                <w:left w:val="none" w:sz="0" w:space="0" w:color="auto"/>
                <w:bottom w:val="none" w:sz="0" w:space="0" w:color="auto"/>
                <w:right w:val="none" w:sz="0" w:space="0" w:color="auto"/>
              </w:divBdr>
              <w:divsChild>
                <w:div w:id="1774932910">
                  <w:marLeft w:val="0"/>
                  <w:marRight w:val="0"/>
                  <w:marTop w:val="0"/>
                  <w:marBottom w:val="0"/>
                  <w:divBdr>
                    <w:top w:val="none" w:sz="0" w:space="0" w:color="auto"/>
                    <w:left w:val="none" w:sz="0" w:space="0" w:color="auto"/>
                    <w:bottom w:val="none" w:sz="0" w:space="0" w:color="auto"/>
                    <w:right w:val="none" w:sz="0" w:space="0" w:color="auto"/>
                  </w:divBdr>
                  <w:divsChild>
                    <w:div w:id="464276366">
                      <w:marLeft w:val="0"/>
                      <w:marRight w:val="0"/>
                      <w:marTop w:val="0"/>
                      <w:marBottom w:val="0"/>
                      <w:divBdr>
                        <w:top w:val="none" w:sz="0" w:space="0" w:color="auto"/>
                        <w:left w:val="none" w:sz="0" w:space="0" w:color="auto"/>
                        <w:bottom w:val="none" w:sz="0" w:space="0" w:color="auto"/>
                        <w:right w:val="none" w:sz="0" w:space="0" w:color="auto"/>
                      </w:divBdr>
                    </w:div>
                    <w:div w:id="677731514">
                      <w:marLeft w:val="0"/>
                      <w:marRight w:val="0"/>
                      <w:marTop w:val="0"/>
                      <w:marBottom w:val="0"/>
                      <w:divBdr>
                        <w:top w:val="none" w:sz="0" w:space="0" w:color="auto"/>
                        <w:left w:val="none" w:sz="0" w:space="0" w:color="auto"/>
                        <w:bottom w:val="none" w:sz="0" w:space="0" w:color="auto"/>
                        <w:right w:val="none" w:sz="0" w:space="0" w:color="auto"/>
                      </w:divBdr>
                    </w:div>
                    <w:div w:id="18708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838258">
      <w:bodyDiv w:val="1"/>
      <w:marLeft w:val="0"/>
      <w:marRight w:val="0"/>
      <w:marTop w:val="0"/>
      <w:marBottom w:val="0"/>
      <w:divBdr>
        <w:top w:val="none" w:sz="0" w:space="0" w:color="auto"/>
        <w:left w:val="none" w:sz="0" w:space="0" w:color="auto"/>
        <w:bottom w:val="none" w:sz="0" w:space="0" w:color="auto"/>
        <w:right w:val="none" w:sz="0" w:space="0" w:color="auto"/>
      </w:divBdr>
    </w:div>
    <w:div w:id="1401367331">
      <w:bodyDiv w:val="1"/>
      <w:marLeft w:val="0"/>
      <w:marRight w:val="0"/>
      <w:marTop w:val="0"/>
      <w:marBottom w:val="0"/>
      <w:divBdr>
        <w:top w:val="none" w:sz="0" w:space="0" w:color="auto"/>
        <w:left w:val="none" w:sz="0" w:space="0" w:color="auto"/>
        <w:bottom w:val="none" w:sz="0" w:space="0" w:color="auto"/>
        <w:right w:val="none" w:sz="0" w:space="0" w:color="auto"/>
      </w:divBdr>
    </w:div>
    <w:div w:id="1409424546">
      <w:bodyDiv w:val="1"/>
      <w:marLeft w:val="0"/>
      <w:marRight w:val="0"/>
      <w:marTop w:val="0"/>
      <w:marBottom w:val="0"/>
      <w:divBdr>
        <w:top w:val="none" w:sz="0" w:space="0" w:color="auto"/>
        <w:left w:val="none" w:sz="0" w:space="0" w:color="auto"/>
        <w:bottom w:val="none" w:sz="0" w:space="0" w:color="auto"/>
        <w:right w:val="none" w:sz="0" w:space="0" w:color="auto"/>
      </w:divBdr>
    </w:div>
    <w:div w:id="1448235394">
      <w:bodyDiv w:val="1"/>
      <w:marLeft w:val="0"/>
      <w:marRight w:val="0"/>
      <w:marTop w:val="0"/>
      <w:marBottom w:val="0"/>
      <w:divBdr>
        <w:top w:val="none" w:sz="0" w:space="0" w:color="auto"/>
        <w:left w:val="none" w:sz="0" w:space="0" w:color="auto"/>
        <w:bottom w:val="none" w:sz="0" w:space="0" w:color="auto"/>
        <w:right w:val="none" w:sz="0" w:space="0" w:color="auto"/>
      </w:divBdr>
      <w:divsChild>
        <w:div w:id="275405638">
          <w:marLeft w:val="0"/>
          <w:marRight w:val="0"/>
          <w:marTop w:val="144"/>
          <w:marBottom w:val="120"/>
          <w:divBdr>
            <w:top w:val="none" w:sz="0" w:space="0" w:color="auto"/>
            <w:left w:val="none" w:sz="0" w:space="0" w:color="auto"/>
            <w:bottom w:val="none" w:sz="0" w:space="0" w:color="auto"/>
            <w:right w:val="none" w:sz="0" w:space="0" w:color="auto"/>
          </w:divBdr>
        </w:div>
        <w:div w:id="507673200">
          <w:marLeft w:val="0"/>
          <w:marRight w:val="0"/>
          <w:marTop w:val="0"/>
          <w:marBottom w:val="120"/>
          <w:divBdr>
            <w:top w:val="none" w:sz="0" w:space="0" w:color="auto"/>
            <w:left w:val="none" w:sz="0" w:space="0" w:color="auto"/>
            <w:bottom w:val="none" w:sz="0" w:space="0" w:color="auto"/>
            <w:right w:val="none" w:sz="0" w:space="0" w:color="auto"/>
          </w:divBdr>
        </w:div>
      </w:divsChild>
    </w:div>
    <w:div w:id="1585604361">
      <w:bodyDiv w:val="1"/>
      <w:marLeft w:val="0"/>
      <w:marRight w:val="0"/>
      <w:marTop w:val="0"/>
      <w:marBottom w:val="0"/>
      <w:divBdr>
        <w:top w:val="none" w:sz="0" w:space="0" w:color="auto"/>
        <w:left w:val="none" w:sz="0" w:space="0" w:color="auto"/>
        <w:bottom w:val="none" w:sz="0" w:space="0" w:color="auto"/>
        <w:right w:val="none" w:sz="0" w:space="0" w:color="auto"/>
      </w:divBdr>
    </w:div>
    <w:div w:id="1613589124">
      <w:bodyDiv w:val="1"/>
      <w:marLeft w:val="0"/>
      <w:marRight w:val="0"/>
      <w:marTop w:val="0"/>
      <w:marBottom w:val="0"/>
      <w:divBdr>
        <w:top w:val="none" w:sz="0" w:space="0" w:color="auto"/>
        <w:left w:val="none" w:sz="0" w:space="0" w:color="auto"/>
        <w:bottom w:val="none" w:sz="0" w:space="0" w:color="auto"/>
        <w:right w:val="none" w:sz="0" w:space="0" w:color="auto"/>
      </w:divBdr>
    </w:div>
    <w:div w:id="1718356373">
      <w:bodyDiv w:val="1"/>
      <w:marLeft w:val="0"/>
      <w:marRight w:val="0"/>
      <w:marTop w:val="0"/>
      <w:marBottom w:val="0"/>
      <w:divBdr>
        <w:top w:val="none" w:sz="0" w:space="0" w:color="auto"/>
        <w:left w:val="none" w:sz="0" w:space="0" w:color="auto"/>
        <w:bottom w:val="none" w:sz="0" w:space="0" w:color="auto"/>
        <w:right w:val="none" w:sz="0" w:space="0" w:color="auto"/>
      </w:divBdr>
    </w:div>
    <w:div w:id="1752506210">
      <w:bodyDiv w:val="1"/>
      <w:marLeft w:val="0"/>
      <w:marRight w:val="0"/>
      <w:marTop w:val="0"/>
      <w:marBottom w:val="0"/>
      <w:divBdr>
        <w:top w:val="none" w:sz="0" w:space="0" w:color="auto"/>
        <w:left w:val="none" w:sz="0" w:space="0" w:color="auto"/>
        <w:bottom w:val="none" w:sz="0" w:space="0" w:color="auto"/>
        <w:right w:val="none" w:sz="0" w:space="0" w:color="auto"/>
      </w:divBdr>
    </w:div>
    <w:div w:id="1768042786">
      <w:bodyDiv w:val="1"/>
      <w:marLeft w:val="0"/>
      <w:marRight w:val="0"/>
      <w:marTop w:val="0"/>
      <w:marBottom w:val="0"/>
      <w:divBdr>
        <w:top w:val="none" w:sz="0" w:space="0" w:color="auto"/>
        <w:left w:val="none" w:sz="0" w:space="0" w:color="auto"/>
        <w:bottom w:val="none" w:sz="0" w:space="0" w:color="auto"/>
        <w:right w:val="none" w:sz="0" w:space="0" w:color="auto"/>
      </w:divBdr>
    </w:div>
    <w:div w:id="1788502705">
      <w:bodyDiv w:val="1"/>
      <w:marLeft w:val="0"/>
      <w:marRight w:val="0"/>
      <w:marTop w:val="0"/>
      <w:marBottom w:val="0"/>
      <w:divBdr>
        <w:top w:val="none" w:sz="0" w:space="0" w:color="auto"/>
        <w:left w:val="none" w:sz="0" w:space="0" w:color="auto"/>
        <w:bottom w:val="none" w:sz="0" w:space="0" w:color="auto"/>
        <w:right w:val="none" w:sz="0" w:space="0" w:color="auto"/>
      </w:divBdr>
      <w:divsChild>
        <w:div w:id="60324745">
          <w:marLeft w:val="0"/>
          <w:marRight w:val="0"/>
          <w:marTop w:val="0"/>
          <w:marBottom w:val="0"/>
          <w:divBdr>
            <w:top w:val="none" w:sz="0" w:space="0" w:color="auto"/>
            <w:left w:val="none" w:sz="0" w:space="0" w:color="auto"/>
            <w:bottom w:val="none" w:sz="0" w:space="0" w:color="auto"/>
            <w:right w:val="none" w:sz="0" w:space="0" w:color="auto"/>
          </w:divBdr>
        </w:div>
        <w:div w:id="676925720">
          <w:marLeft w:val="0"/>
          <w:marRight w:val="0"/>
          <w:marTop w:val="0"/>
          <w:marBottom w:val="0"/>
          <w:divBdr>
            <w:top w:val="none" w:sz="0" w:space="0" w:color="auto"/>
            <w:left w:val="none" w:sz="0" w:space="0" w:color="auto"/>
            <w:bottom w:val="none" w:sz="0" w:space="0" w:color="auto"/>
            <w:right w:val="none" w:sz="0" w:space="0" w:color="auto"/>
          </w:divBdr>
        </w:div>
        <w:div w:id="1206596613">
          <w:marLeft w:val="0"/>
          <w:marRight w:val="0"/>
          <w:marTop w:val="0"/>
          <w:marBottom w:val="0"/>
          <w:divBdr>
            <w:top w:val="none" w:sz="0" w:space="0" w:color="auto"/>
            <w:left w:val="none" w:sz="0" w:space="0" w:color="auto"/>
            <w:bottom w:val="none" w:sz="0" w:space="0" w:color="auto"/>
            <w:right w:val="none" w:sz="0" w:space="0" w:color="auto"/>
          </w:divBdr>
        </w:div>
        <w:div w:id="1352532074">
          <w:marLeft w:val="0"/>
          <w:marRight w:val="0"/>
          <w:marTop w:val="0"/>
          <w:marBottom w:val="0"/>
          <w:divBdr>
            <w:top w:val="none" w:sz="0" w:space="0" w:color="auto"/>
            <w:left w:val="none" w:sz="0" w:space="0" w:color="auto"/>
            <w:bottom w:val="none" w:sz="0" w:space="0" w:color="auto"/>
            <w:right w:val="none" w:sz="0" w:space="0" w:color="auto"/>
          </w:divBdr>
        </w:div>
        <w:div w:id="1497577508">
          <w:marLeft w:val="0"/>
          <w:marRight w:val="0"/>
          <w:marTop w:val="0"/>
          <w:marBottom w:val="0"/>
          <w:divBdr>
            <w:top w:val="none" w:sz="0" w:space="0" w:color="auto"/>
            <w:left w:val="none" w:sz="0" w:space="0" w:color="auto"/>
            <w:bottom w:val="none" w:sz="0" w:space="0" w:color="auto"/>
            <w:right w:val="none" w:sz="0" w:space="0" w:color="auto"/>
          </w:divBdr>
        </w:div>
        <w:div w:id="1564951897">
          <w:marLeft w:val="0"/>
          <w:marRight w:val="0"/>
          <w:marTop w:val="0"/>
          <w:marBottom w:val="0"/>
          <w:divBdr>
            <w:top w:val="none" w:sz="0" w:space="0" w:color="auto"/>
            <w:left w:val="none" w:sz="0" w:space="0" w:color="auto"/>
            <w:bottom w:val="none" w:sz="0" w:space="0" w:color="auto"/>
            <w:right w:val="none" w:sz="0" w:space="0" w:color="auto"/>
          </w:divBdr>
        </w:div>
        <w:div w:id="1883705962">
          <w:marLeft w:val="0"/>
          <w:marRight w:val="0"/>
          <w:marTop w:val="0"/>
          <w:marBottom w:val="0"/>
          <w:divBdr>
            <w:top w:val="none" w:sz="0" w:space="0" w:color="auto"/>
            <w:left w:val="none" w:sz="0" w:space="0" w:color="auto"/>
            <w:bottom w:val="none" w:sz="0" w:space="0" w:color="auto"/>
            <w:right w:val="none" w:sz="0" w:space="0" w:color="auto"/>
          </w:divBdr>
        </w:div>
        <w:div w:id="1952861682">
          <w:marLeft w:val="0"/>
          <w:marRight w:val="0"/>
          <w:marTop w:val="0"/>
          <w:marBottom w:val="0"/>
          <w:divBdr>
            <w:top w:val="none" w:sz="0" w:space="0" w:color="auto"/>
            <w:left w:val="none" w:sz="0" w:space="0" w:color="auto"/>
            <w:bottom w:val="none" w:sz="0" w:space="0" w:color="auto"/>
            <w:right w:val="none" w:sz="0" w:space="0" w:color="auto"/>
          </w:divBdr>
        </w:div>
      </w:divsChild>
    </w:div>
    <w:div w:id="1794591464">
      <w:bodyDiv w:val="1"/>
      <w:marLeft w:val="0"/>
      <w:marRight w:val="0"/>
      <w:marTop w:val="0"/>
      <w:marBottom w:val="0"/>
      <w:divBdr>
        <w:top w:val="none" w:sz="0" w:space="0" w:color="auto"/>
        <w:left w:val="none" w:sz="0" w:space="0" w:color="auto"/>
        <w:bottom w:val="none" w:sz="0" w:space="0" w:color="auto"/>
        <w:right w:val="none" w:sz="0" w:space="0" w:color="auto"/>
      </w:divBdr>
    </w:div>
    <w:div w:id="1834488464">
      <w:bodyDiv w:val="1"/>
      <w:marLeft w:val="0"/>
      <w:marRight w:val="0"/>
      <w:marTop w:val="0"/>
      <w:marBottom w:val="0"/>
      <w:divBdr>
        <w:top w:val="none" w:sz="0" w:space="0" w:color="auto"/>
        <w:left w:val="none" w:sz="0" w:space="0" w:color="auto"/>
        <w:bottom w:val="none" w:sz="0" w:space="0" w:color="auto"/>
        <w:right w:val="none" w:sz="0" w:space="0" w:color="auto"/>
      </w:divBdr>
    </w:div>
    <w:div w:id="1869174152">
      <w:bodyDiv w:val="1"/>
      <w:marLeft w:val="0"/>
      <w:marRight w:val="0"/>
      <w:marTop w:val="0"/>
      <w:marBottom w:val="0"/>
      <w:divBdr>
        <w:top w:val="none" w:sz="0" w:space="0" w:color="auto"/>
        <w:left w:val="none" w:sz="0" w:space="0" w:color="auto"/>
        <w:bottom w:val="none" w:sz="0" w:space="0" w:color="auto"/>
        <w:right w:val="none" w:sz="0" w:space="0" w:color="auto"/>
      </w:divBdr>
    </w:div>
    <w:div w:id="1894386993">
      <w:bodyDiv w:val="1"/>
      <w:marLeft w:val="0"/>
      <w:marRight w:val="0"/>
      <w:marTop w:val="0"/>
      <w:marBottom w:val="0"/>
      <w:divBdr>
        <w:top w:val="none" w:sz="0" w:space="0" w:color="auto"/>
        <w:left w:val="none" w:sz="0" w:space="0" w:color="auto"/>
        <w:bottom w:val="none" w:sz="0" w:space="0" w:color="auto"/>
        <w:right w:val="none" w:sz="0" w:space="0" w:color="auto"/>
      </w:divBdr>
    </w:div>
    <w:div w:id="1917086822">
      <w:bodyDiv w:val="1"/>
      <w:marLeft w:val="0"/>
      <w:marRight w:val="0"/>
      <w:marTop w:val="0"/>
      <w:marBottom w:val="0"/>
      <w:divBdr>
        <w:top w:val="none" w:sz="0" w:space="0" w:color="auto"/>
        <w:left w:val="none" w:sz="0" w:space="0" w:color="auto"/>
        <w:bottom w:val="none" w:sz="0" w:space="0" w:color="auto"/>
        <w:right w:val="none" w:sz="0" w:space="0" w:color="auto"/>
      </w:divBdr>
      <w:divsChild>
        <w:div w:id="312374059">
          <w:marLeft w:val="0"/>
          <w:marRight w:val="0"/>
          <w:marTop w:val="0"/>
          <w:marBottom w:val="0"/>
          <w:divBdr>
            <w:top w:val="none" w:sz="0" w:space="0" w:color="auto"/>
            <w:left w:val="none" w:sz="0" w:space="0" w:color="auto"/>
            <w:bottom w:val="none" w:sz="0" w:space="0" w:color="auto"/>
            <w:right w:val="none" w:sz="0" w:space="0" w:color="auto"/>
          </w:divBdr>
          <w:divsChild>
            <w:div w:id="987588379">
              <w:marLeft w:val="0"/>
              <w:marRight w:val="0"/>
              <w:marTop w:val="0"/>
              <w:marBottom w:val="0"/>
              <w:divBdr>
                <w:top w:val="none" w:sz="0" w:space="0" w:color="auto"/>
                <w:left w:val="none" w:sz="0" w:space="0" w:color="auto"/>
                <w:bottom w:val="none" w:sz="0" w:space="0" w:color="auto"/>
                <w:right w:val="none" w:sz="0" w:space="0" w:color="auto"/>
              </w:divBdr>
              <w:divsChild>
                <w:div w:id="1653563677">
                  <w:marLeft w:val="0"/>
                  <w:marRight w:val="0"/>
                  <w:marTop w:val="0"/>
                  <w:marBottom w:val="0"/>
                  <w:divBdr>
                    <w:top w:val="none" w:sz="0" w:space="0" w:color="auto"/>
                    <w:left w:val="none" w:sz="0" w:space="0" w:color="auto"/>
                    <w:bottom w:val="none" w:sz="0" w:space="0" w:color="auto"/>
                    <w:right w:val="none" w:sz="0" w:space="0" w:color="auto"/>
                  </w:divBdr>
                  <w:divsChild>
                    <w:div w:id="2092583940">
                      <w:marLeft w:val="0"/>
                      <w:marRight w:val="0"/>
                      <w:marTop w:val="0"/>
                      <w:marBottom w:val="0"/>
                      <w:divBdr>
                        <w:top w:val="none" w:sz="0" w:space="0" w:color="auto"/>
                        <w:left w:val="none" w:sz="0" w:space="0" w:color="auto"/>
                        <w:bottom w:val="none" w:sz="0" w:space="0" w:color="auto"/>
                        <w:right w:val="none" w:sz="0" w:space="0" w:color="auto"/>
                      </w:divBdr>
                      <w:divsChild>
                        <w:div w:id="1486361264">
                          <w:marLeft w:val="0"/>
                          <w:marRight w:val="0"/>
                          <w:marTop w:val="0"/>
                          <w:marBottom w:val="0"/>
                          <w:divBdr>
                            <w:top w:val="none" w:sz="0" w:space="0" w:color="auto"/>
                            <w:left w:val="none" w:sz="0" w:space="0" w:color="auto"/>
                            <w:bottom w:val="none" w:sz="0" w:space="0" w:color="auto"/>
                            <w:right w:val="none" w:sz="0" w:space="0" w:color="auto"/>
                          </w:divBdr>
                          <w:divsChild>
                            <w:div w:id="80419564">
                              <w:marLeft w:val="0"/>
                              <w:marRight w:val="0"/>
                              <w:marTop w:val="0"/>
                              <w:marBottom w:val="0"/>
                              <w:divBdr>
                                <w:top w:val="none" w:sz="0" w:space="0" w:color="auto"/>
                                <w:left w:val="none" w:sz="0" w:space="0" w:color="auto"/>
                                <w:bottom w:val="none" w:sz="0" w:space="0" w:color="auto"/>
                                <w:right w:val="none" w:sz="0" w:space="0" w:color="auto"/>
                              </w:divBdr>
                              <w:divsChild>
                                <w:div w:id="1401562952">
                                  <w:marLeft w:val="0"/>
                                  <w:marRight w:val="0"/>
                                  <w:marTop w:val="0"/>
                                  <w:marBottom w:val="0"/>
                                  <w:divBdr>
                                    <w:top w:val="none" w:sz="0" w:space="0" w:color="auto"/>
                                    <w:left w:val="none" w:sz="0" w:space="0" w:color="auto"/>
                                    <w:bottom w:val="none" w:sz="0" w:space="0" w:color="auto"/>
                                    <w:right w:val="none" w:sz="0" w:space="0" w:color="auto"/>
                                  </w:divBdr>
                                  <w:divsChild>
                                    <w:div w:id="874657995">
                                      <w:marLeft w:val="0"/>
                                      <w:marRight w:val="0"/>
                                      <w:marTop w:val="0"/>
                                      <w:marBottom w:val="0"/>
                                      <w:divBdr>
                                        <w:top w:val="none" w:sz="0" w:space="0" w:color="auto"/>
                                        <w:left w:val="none" w:sz="0" w:space="0" w:color="auto"/>
                                        <w:bottom w:val="none" w:sz="0" w:space="0" w:color="auto"/>
                                        <w:right w:val="none" w:sz="0" w:space="0" w:color="auto"/>
                                      </w:divBdr>
                                      <w:divsChild>
                                        <w:div w:id="110561505">
                                          <w:marLeft w:val="0"/>
                                          <w:marRight w:val="0"/>
                                          <w:marTop w:val="0"/>
                                          <w:marBottom w:val="0"/>
                                          <w:divBdr>
                                            <w:top w:val="none" w:sz="0" w:space="0" w:color="auto"/>
                                            <w:left w:val="none" w:sz="0" w:space="0" w:color="auto"/>
                                            <w:bottom w:val="none" w:sz="0" w:space="0" w:color="auto"/>
                                            <w:right w:val="none" w:sz="0" w:space="0" w:color="auto"/>
                                          </w:divBdr>
                                          <w:divsChild>
                                            <w:div w:id="806820706">
                                              <w:marLeft w:val="0"/>
                                              <w:marRight w:val="0"/>
                                              <w:marTop w:val="0"/>
                                              <w:marBottom w:val="0"/>
                                              <w:divBdr>
                                                <w:top w:val="none" w:sz="0" w:space="0" w:color="auto"/>
                                                <w:left w:val="none" w:sz="0" w:space="0" w:color="auto"/>
                                                <w:bottom w:val="none" w:sz="0" w:space="0" w:color="auto"/>
                                                <w:right w:val="none" w:sz="0" w:space="0" w:color="auto"/>
                                              </w:divBdr>
                                              <w:divsChild>
                                                <w:div w:id="2099713914">
                                                  <w:marLeft w:val="0"/>
                                                  <w:marRight w:val="0"/>
                                                  <w:marTop w:val="0"/>
                                                  <w:marBottom w:val="0"/>
                                                  <w:divBdr>
                                                    <w:top w:val="none" w:sz="0" w:space="0" w:color="auto"/>
                                                    <w:left w:val="none" w:sz="0" w:space="0" w:color="auto"/>
                                                    <w:bottom w:val="none" w:sz="0" w:space="0" w:color="auto"/>
                                                    <w:right w:val="none" w:sz="0" w:space="0" w:color="auto"/>
                                                  </w:divBdr>
                                                  <w:divsChild>
                                                    <w:div w:id="1338726790">
                                                      <w:marLeft w:val="0"/>
                                                      <w:marRight w:val="0"/>
                                                      <w:marTop w:val="0"/>
                                                      <w:marBottom w:val="0"/>
                                                      <w:divBdr>
                                                        <w:top w:val="none" w:sz="0" w:space="0" w:color="auto"/>
                                                        <w:left w:val="none" w:sz="0" w:space="0" w:color="auto"/>
                                                        <w:bottom w:val="none" w:sz="0" w:space="0" w:color="auto"/>
                                                        <w:right w:val="none" w:sz="0" w:space="0" w:color="auto"/>
                                                      </w:divBdr>
                                                      <w:divsChild>
                                                        <w:div w:id="889532054">
                                                          <w:marLeft w:val="0"/>
                                                          <w:marRight w:val="0"/>
                                                          <w:marTop w:val="0"/>
                                                          <w:marBottom w:val="0"/>
                                                          <w:divBdr>
                                                            <w:top w:val="none" w:sz="0" w:space="0" w:color="auto"/>
                                                            <w:left w:val="none" w:sz="0" w:space="0" w:color="auto"/>
                                                            <w:bottom w:val="none" w:sz="0" w:space="0" w:color="auto"/>
                                                            <w:right w:val="none" w:sz="0" w:space="0" w:color="auto"/>
                                                          </w:divBdr>
                                                          <w:divsChild>
                                                            <w:div w:id="10994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4799654">
      <w:bodyDiv w:val="1"/>
      <w:marLeft w:val="0"/>
      <w:marRight w:val="0"/>
      <w:marTop w:val="0"/>
      <w:marBottom w:val="0"/>
      <w:divBdr>
        <w:top w:val="none" w:sz="0" w:space="0" w:color="auto"/>
        <w:left w:val="none" w:sz="0" w:space="0" w:color="auto"/>
        <w:bottom w:val="none" w:sz="0" w:space="0" w:color="auto"/>
        <w:right w:val="none" w:sz="0" w:space="0" w:color="auto"/>
      </w:divBdr>
    </w:div>
    <w:div w:id="2006395403">
      <w:bodyDiv w:val="1"/>
      <w:marLeft w:val="0"/>
      <w:marRight w:val="0"/>
      <w:marTop w:val="0"/>
      <w:marBottom w:val="0"/>
      <w:divBdr>
        <w:top w:val="none" w:sz="0" w:space="0" w:color="auto"/>
        <w:left w:val="none" w:sz="0" w:space="0" w:color="auto"/>
        <w:bottom w:val="none" w:sz="0" w:space="0" w:color="auto"/>
        <w:right w:val="none" w:sz="0" w:space="0" w:color="auto"/>
      </w:divBdr>
      <w:divsChild>
        <w:div w:id="58552498">
          <w:marLeft w:val="0"/>
          <w:marRight w:val="0"/>
          <w:marTop w:val="96"/>
          <w:marBottom w:val="0"/>
          <w:divBdr>
            <w:top w:val="none" w:sz="0" w:space="0" w:color="auto"/>
            <w:left w:val="none" w:sz="0" w:space="0" w:color="auto"/>
            <w:bottom w:val="none" w:sz="0" w:space="0" w:color="auto"/>
            <w:right w:val="none" w:sz="0" w:space="0" w:color="auto"/>
          </w:divBdr>
        </w:div>
        <w:div w:id="268900844">
          <w:marLeft w:val="0"/>
          <w:marRight w:val="0"/>
          <w:marTop w:val="36"/>
          <w:marBottom w:val="0"/>
          <w:divBdr>
            <w:top w:val="none" w:sz="0" w:space="0" w:color="auto"/>
            <w:left w:val="none" w:sz="0" w:space="0" w:color="auto"/>
            <w:bottom w:val="none" w:sz="0" w:space="0" w:color="auto"/>
            <w:right w:val="none" w:sz="0" w:space="0" w:color="auto"/>
          </w:divBdr>
        </w:div>
        <w:div w:id="2120754966">
          <w:marLeft w:val="0"/>
          <w:marRight w:val="0"/>
          <w:marTop w:val="144"/>
          <w:marBottom w:val="120"/>
          <w:divBdr>
            <w:top w:val="none" w:sz="0" w:space="0" w:color="auto"/>
            <w:left w:val="none" w:sz="0" w:space="0" w:color="auto"/>
            <w:bottom w:val="none" w:sz="0" w:space="0" w:color="auto"/>
            <w:right w:val="none" w:sz="0" w:space="0" w:color="auto"/>
          </w:divBdr>
        </w:div>
      </w:divsChild>
    </w:div>
    <w:div w:id="2014912192">
      <w:bodyDiv w:val="1"/>
      <w:marLeft w:val="0"/>
      <w:marRight w:val="0"/>
      <w:marTop w:val="0"/>
      <w:marBottom w:val="0"/>
      <w:divBdr>
        <w:top w:val="none" w:sz="0" w:space="0" w:color="auto"/>
        <w:left w:val="none" w:sz="0" w:space="0" w:color="auto"/>
        <w:bottom w:val="none" w:sz="0" w:space="0" w:color="auto"/>
        <w:right w:val="none" w:sz="0" w:space="0" w:color="auto"/>
      </w:divBdr>
      <w:divsChild>
        <w:div w:id="777331329">
          <w:marLeft w:val="0"/>
          <w:marRight w:val="0"/>
          <w:marTop w:val="0"/>
          <w:marBottom w:val="0"/>
          <w:divBdr>
            <w:top w:val="none" w:sz="0" w:space="0" w:color="auto"/>
            <w:left w:val="none" w:sz="0" w:space="0" w:color="auto"/>
            <w:bottom w:val="none" w:sz="0" w:space="0" w:color="auto"/>
            <w:right w:val="none" w:sz="0" w:space="0" w:color="auto"/>
          </w:divBdr>
        </w:div>
        <w:div w:id="1374235077">
          <w:marLeft w:val="0"/>
          <w:marRight w:val="0"/>
          <w:marTop w:val="0"/>
          <w:marBottom w:val="0"/>
          <w:divBdr>
            <w:top w:val="none" w:sz="0" w:space="0" w:color="auto"/>
            <w:left w:val="none" w:sz="0" w:space="0" w:color="auto"/>
            <w:bottom w:val="none" w:sz="0" w:space="0" w:color="auto"/>
            <w:right w:val="none" w:sz="0" w:space="0" w:color="auto"/>
          </w:divBdr>
        </w:div>
        <w:div w:id="1633171745">
          <w:marLeft w:val="0"/>
          <w:marRight w:val="0"/>
          <w:marTop w:val="0"/>
          <w:marBottom w:val="0"/>
          <w:divBdr>
            <w:top w:val="none" w:sz="0" w:space="0" w:color="auto"/>
            <w:left w:val="none" w:sz="0" w:space="0" w:color="auto"/>
            <w:bottom w:val="none" w:sz="0" w:space="0" w:color="auto"/>
            <w:right w:val="none" w:sz="0" w:space="0" w:color="auto"/>
          </w:divBdr>
        </w:div>
      </w:divsChild>
    </w:div>
    <w:div w:id="2080665125">
      <w:bodyDiv w:val="1"/>
      <w:marLeft w:val="0"/>
      <w:marRight w:val="0"/>
      <w:marTop w:val="0"/>
      <w:marBottom w:val="0"/>
      <w:divBdr>
        <w:top w:val="none" w:sz="0" w:space="0" w:color="auto"/>
        <w:left w:val="none" w:sz="0" w:space="0" w:color="auto"/>
        <w:bottom w:val="none" w:sz="0" w:space="0" w:color="auto"/>
        <w:right w:val="none" w:sz="0" w:space="0" w:color="auto"/>
      </w:divBdr>
    </w:div>
    <w:div w:id="2110659513">
      <w:bodyDiv w:val="1"/>
      <w:marLeft w:val="0"/>
      <w:marRight w:val="0"/>
      <w:marTop w:val="0"/>
      <w:marBottom w:val="0"/>
      <w:divBdr>
        <w:top w:val="none" w:sz="0" w:space="0" w:color="auto"/>
        <w:left w:val="none" w:sz="0" w:space="0" w:color="auto"/>
        <w:bottom w:val="none" w:sz="0" w:space="0" w:color="auto"/>
        <w:right w:val="none" w:sz="0" w:space="0" w:color="auto"/>
      </w:divBdr>
    </w:div>
    <w:div w:id="2135367687">
      <w:bodyDiv w:val="1"/>
      <w:marLeft w:val="0"/>
      <w:marRight w:val="0"/>
      <w:marTop w:val="0"/>
      <w:marBottom w:val="0"/>
      <w:divBdr>
        <w:top w:val="none" w:sz="0" w:space="0" w:color="auto"/>
        <w:left w:val="none" w:sz="0" w:space="0" w:color="auto"/>
        <w:bottom w:val="none" w:sz="0" w:space="0" w:color="auto"/>
        <w:right w:val="none" w:sz="0" w:space="0" w:color="auto"/>
      </w:divBdr>
      <w:divsChild>
        <w:div w:id="75708382">
          <w:marLeft w:val="0"/>
          <w:marRight w:val="0"/>
          <w:marTop w:val="0"/>
          <w:marBottom w:val="0"/>
          <w:divBdr>
            <w:top w:val="none" w:sz="0" w:space="0" w:color="auto"/>
            <w:left w:val="none" w:sz="0" w:space="0" w:color="auto"/>
            <w:bottom w:val="none" w:sz="0" w:space="0" w:color="auto"/>
            <w:right w:val="none" w:sz="0" w:space="0" w:color="auto"/>
          </w:divBdr>
        </w:div>
        <w:div w:id="1617327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blog.mondediplo.net/2013-02-" TargetMode="External"/><Relationship Id="rId26" Type="http://schemas.openxmlformats.org/officeDocument/2006/relationships/hyperlink" Target="http://cadtm.org/IMG/pdf/PLAQUETTE_" TargetMode="External"/><Relationship Id="rId3" Type="http://schemas.openxmlformats.org/officeDocument/2006/relationships/styles" Target="styles.xml"/><Relationship Id="rId21" Type="http://schemas.openxmlformats.org/officeDocument/2006/relationships/hyperlink" Target="http://cadtm.org/Il-faut-imposer-un"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philippelamberts.eu/les" TargetMode="External"/><Relationship Id="rId25" Type="http://schemas.openxmlformats.org/officeDocument/2006/relationships/hyperlink" Target="http://www.sudbpce.com/files/2013/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cadtm.org/Les-banques-specu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banquepublique.be/" TargetMode="External"/><Relationship Id="rId28" Type="http://schemas.openxmlformats.org/officeDocument/2006/relationships/header" Target="header4.xml"/><Relationship Id="rId10" Type="http://schemas.openxmlformats.org/officeDocument/2006/relationships/image" Target="http://www.resistancesociale.fr/logo-reso.jpg" TargetMode="External"/><Relationship Id="rId19" Type="http://schemas.openxmlformats.org/officeDocument/2006/relationships/hyperlink" Target="http://cadtm.org/Comment-les-grande" TargetMode="External"/><Relationship Id="rId31" Type="http://schemas.openxmlformats.org/officeDocument/2006/relationships/hyperlink" Target="mailto:webmaster@resistancesociale.fr" TargetMode="External"/><Relationship Id="rId4" Type="http://schemas.openxmlformats.org/officeDocument/2006/relationships/image" Target="media/image1.gif"/><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yperlink" Target="http://pourunpolepublicfinancier.org/" TargetMode="External"/><Relationship Id="rId27" Type="http://schemas.openxmlformats.org/officeDocument/2006/relationships/hyperlink" Target="http://cadtm.org/Socialiser-le-syst" TargetMode="External"/><Relationship Id="rId30"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95369-DB43-45EB-A4A2-C8A8DF309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8</Pages>
  <Words>5582</Words>
  <Characters>30704</Characters>
  <Application>Microsoft Office Word</Application>
  <DocSecurity>0</DocSecurity>
  <Lines>255</Lines>
  <Paragraphs>72</Paragraphs>
  <ScaleCrop>false</ScaleCrop>
  <HeadingPairs>
    <vt:vector size="2" baseType="variant">
      <vt:variant>
        <vt:lpstr>Titre</vt:lpstr>
      </vt:variant>
      <vt:variant>
        <vt:i4>1</vt:i4>
      </vt:variant>
    </vt:vector>
  </HeadingPairs>
  <TitlesOfParts>
    <vt:vector size="1" baseType="lpstr">
      <vt:lpstr>RÉSISTANCE SOCIALE</vt:lpstr>
    </vt:vector>
  </TitlesOfParts>
  <Company>Mairie de Paris</Company>
  <LinksUpToDate>false</LinksUpToDate>
  <CharactersWithSpaces>36214</CharactersWithSpaces>
  <SharedDoc>false</SharedDoc>
  <HLinks>
    <vt:vector size="24" baseType="variant">
      <vt:variant>
        <vt:i4>1376351</vt:i4>
      </vt:variant>
      <vt:variant>
        <vt:i4>3</vt:i4>
      </vt:variant>
      <vt:variant>
        <vt:i4>0</vt:i4>
      </vt:variant>
      <vt:variant>
        <vt:i4>5</vt:i4>
      </vt:variant>
      <vt:variant>
        <vt:lpwstr>http://www.resistancesociale.fr/IMG/pdf/Petition-2.pdf</vt:lpwstr>
      </vt:variant>
      <vt:variant>
        <vt:lpwstr>page=1</vt:lpwstr>
      </vt:variant>
      <vt:variant>
        <vt:i4>589892</vt:i4>
      </vt:variant>
      <vt:variant>
        <vt:i4>0</vt:i4>
      </vt:variant>
      <vt:variant>
        <vt:i4>0</vt:i4>
      </vt:variant>
      <vt:variant>
        <vt:i4>5</vt:i4>
      </vt:variant>
      <vt:variant>
        <vt:lpwstr>http://www.convergence-sp.org/spip.php?article850</vt:lpwstr>
      </vt:variant>
      <vt:variant>
        <vt:lpwstr/>
      </vt:variant>
      <vt:variant>
        <vt:i4>1179683</vt:i4>
      </vt:variant>
      <vt:variant>
        <vt:i4>0</vt:i4>
      </vt:variant>
      <vt:variant>
        <vt:i4>0</vt:i4>
      </vt:variant>
      <vt:variant>
        <vt:i4>5</vt:i4>
      </vt:variant>
      <vt:variant>
        <vt:lpwstr>mailto:webmaster@resistancesociale.fr</vt:lpwstr>
      </vt:variant>
      <vt:variant>
        <vt:lpwstr/>
      </vt:variant>
      <vt:variant>
        <vt:i4>5832787</vt:i4>
      </vt:variant>
      <vt:variant>
        <vt:i4>-1</vt:i4>
      </vt:variant>
      <vt:variant>
        <vt:i4>1192</vt:i4>
      </vt:variant>
      <vt:variant>
        <vt:i4>1</vt:i4>
      </vt:variant>
      <vt:variant>
        <vt:lpwstr>http://www.resistancesociale.fr/logo-reso.jpg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RÉSISTANCE SOCIALE</dc:title>
  <dc:creator>detraijl</dc:creator>
  <cp:lastModifiedBy>detraijl</cp:lastModifiedBy>
  <cp:revision>18</cp:revision>
  <cp:lastPrinted>2016-04-18T10:04:00Z</cp:lastPrinted>
  <dcterms:created xsi:type="dcterms:W3CDTF">2016-04-17T10:00:00Z</dcterms:created>
  <dcterms:modified xsi:type="dcterms:W3CDTF">2016-04-18T10:05:00Z</dcterms:modified>
</cp:coreProperties>
</file>