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907" w:rsidRPr="00075907" w:rsidRDefault="00423950" w:rsidP="00075907">
      <w:pPr>
        <w:spacing w:line="240" w:lineRule="auto"/>
        <w:jc w:val="center"/>
        <w:outlineLvl w:val="0"/>
        <w:rPr>
          <w:rFonts w:ascii="Franklin Gothic Medium Cond" w:hAnsi="Franklin Gothic Medium Cond"/>
        </w:rPr>
      </w:pPr>
      <w:r>
        <w:rPr>
          <w:rFonts w:ascii="Franklin Gothic Medium Cond" w:hAnsi="Franklin Gothic Medium Cond"/>
          <w:noProof/>
        </w:rPr>
        <w:drawing>
          <wp:anchor distT="0" distB="0" distL="114300" distR="114300" simplePos="0" relativeHeight="251656192" behindDoc="0" locked="0" layoutInCell="1" allowOverlap="1">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rsidR="00EA04DB" w:rsidRDefault="00121062" w:rsidP="00773A0E">
      <w:pPr>
        <w:spacing w:line="240" w:lineRule="auto"/>
        <w:ind w:left="2126" w:hanging="2126"/>
        <w:jc w:val="left"/>
        <w:rPr>
          <w:rFonts w:ascii="Arial Narrow" w:hAnsi="Arial Narrow" w:cs="Tahoma"/>
        </w:rPr>
      </w:pPr>
      <w:r>
        <w:rPr>
          <w:rFonts w:ascii="Arial Narrow" w:hAnsi="Arial Narrow" w:cs="Tahoma"/>
          <w:noProof/>
        </w:rPr>
        <mc:AlternateContent>
          <mc:Choice Requires="wps">
            <w:drawing>
              <wp:anchor distT="0" distB="0" distL="114300" distR="114300" simplePos="0" relativeHeight="251653120" behindDoc="0" locked="0" layoutInCell="1" allowOverlap="1">
                <wp:simplePos x="0" y="0"/>
                <wp:positionH relativeFrom="column">
                  <wp:posOffset>126365</wp:posOffset>
                </wp:positionH>
                <wp:positionV relativeFrom="paragraph">
                  <wp:posOffset>38100</wp:posOffset>
                </wp:positionV>
                <wp:extent cx="5641340" cy="1259205"/>
                <wp:effectExtent l="0" t="0" r="16510" b="17145"/>
                <wp:wrapNone/>
                <wp:docPr id="10"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1340" cy="1259205"/>
                        </a:xfrm>
                        <a:prstGeom prst="rect">
                          <a:avLst/>
                        </a:prstGeom>
                        <a:noFill/>
                        <a:ln w="9525">
                          <a:solidFill>
                            <a:srgbClr val="333333"/>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46A7" w:rsidRPr="00075907" w:rsidRDefault="005846A7" w:rsidP="00DE26AC">
                            <w:pPr>
                              <w:spacing w:line="240" w:lineRule="auto"/>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5846A7" w:rsidRPr="00EA4747" w:rsidRDefault="005846A7" w:rsidP="00DE26AC">
                            <w:pPr>
                              <w:spacing w:line="240" w:lineRule="auto"/>
                              <w:jc w:val="center"/>
                              <w:rPr>
                                <w:rFonts w:ascii="Arial Narrow" w:eastAsia="SimSun" w:hAnsi="Arial Narrow"/>
                                <w:b/>
                                <w:color w:val="000000"/>
                                <w:sz w:val="14"/>
                                <w:szCs w:val="14"/>
                                <w:lang w:eastAsia="zh-CN"/>
                              </w:rPr>
                            </w:pPr>
                          </w:p>
                          <w:p w:rsidR="005846A7" w:rsidRPr="00034E4F" w:rsidRDefault="005846A7" w:rsidP="00034E4F">
                            <w:pPr>
                              <w:spacing w:line="240" w:lineRule="auto"/>
                              <w:rPr>
                                <w:b/>
                                <w:sz w:val="30"/>
                                <w:szCs w:val="30"/>
                              </w:rPr>
                            </w:pPr>
                            <w:r w:rsidRPr="00034E4F">
                              <w:rPr>
                                <w:rFonts w:ascii="Arial" w:eastAsia="SimSun" w:hAnsi="Arial" w:cs="Arial"/>
                                <w:b/>
                                <w:color w:val="CC0001"/>
                                <w:sz w:val="22"/>
                                <w:szCs w:val="22"/>
                                <w:lang w:eastAsia="zh-CN"/>
                              </w:rPr>
                              <w:t>p.1</w:t>
                            </w:r>
                            <w:r>
                              <w:rPr>
                                <w:rFonts w:ascii="Arial" w:eastAsia="SimSun" w:hAnsi="Arial" w:cs="Arial"/>
                                <w:b/>
                                <w:color w:val="CC0001"/>
                                <w:sz w:val="22"/>
                                <w:szCs w:val="22"/>
                                <w:lang w:eastAsia="zh-CN"/>
                              </w:rPr>
                              <w:t xml:space="preserve"> et 2</w:t>
                            </w:r>
                            <w:r w:rsidRPr="00034E4F">
                              <w:rPr>
                                <w:rFonts w:ascii="Arial" w:eastAsia="SimSun" w:hAnsi="Arial" w:cs="Arial"/>
                                <w:b/>
                                <w:color w:val="CC0001"/>
                                <w:sz w:val="22"/>
                                <w:szCs w:val="22"/>
                                <w:lang w:eastAsia="zh-CN"/>
                              </w:rPr>
                              <w:t> :</w:t>
                            </w:r>
                            <w:r w:rsidRPr="00034E4F">
                              <w:rPr>
                                <w:rFonts w:ascii="Arial" w:eastAsia="SimSun" w:hAnsi="Arial" w:cs="Arial"/>
                                <w:b/>
                                <w:sz w:val="22"/>
                                <w:szCs w:val="22"/>
                                <w:lang w:eastAsia="zh-CN"/>
                              </w:rPr>
                              <w:t xml:space="preserve"> </w:t>
                            </w:r>
                            <w:r w:rsidRPr="00034E4F">
                              <w:rPr>
                                <w:rFonts w:ascii="Arial" w:eastAsia="SimSun" w:hAnsi="Arial" w:cs="Arial"/>
                                <w:b/>
                                <w:color w:val="223267"/>
                                <w:sz w:val="22"/>
                                <w:szCs w:val="22"/>
                                <w:lang w:eastAsia="zh-CN"/>
                              </w:rPr>
                              <w:t>L’édito</w:t>
                            </w:r>
                            <w:r w:rsidRPr="00034E4F">
                              <w:rPr>
                                <w:rFonts w:ascii="Arial" w:eastAsia="SimSun" w:hAnsi="Arial" w:cs="Arial"/>
                                <w:color w:val="223267"/>
                                <w:sz w:val="22"/>
                                <w:szCs w:val="22"/>
                                <w:lang w:eastAsia="zh-CN"/>
                              </w:rPr>
                              <w:t xml:space="preserve"> / </w:t>
                            </w:r>
                            <w:r w:rsidRPr="00034E4F">
                              <w:rPr>
                                <w:rFonts w:ascii="Arial" w:eastAsia="SimSun" w:hAnsi="Arial" w:cs="Arial"/>
                                <w:b/>
                                <w:color w:val="C00000"/>
                                <w:sz w:val="22"/>
                                <w:szCs w:val="22"/>
                                <w:lang w:eastAsia="zh-CN"/>
                              </w:rPr>
                              <w:t>p.2</w:t>
                            </w:r>
                            <w:r>
                              <w:rPr>
                                <w:rFonts w:ascii="Arial" w:eastAsia="SimSun" w:hAnsi="Arial" w:cs="Arial"/>
                                <w:b/>
                                <w:color w:val="C00000"/>
                                <w:sz w:val="22"/>
                                <w:szCs w:val="22"/>
                                <w:lang w:eastAsia="zh-CN"/>
                              </w:rPr>
                              <w:t> :</w:t>
                            </w:r>
                            <w:r w:rsidRPr="00034E4F">
                              <w:rPr>
                                <w:rFonts w:ascii="Arial" w:eastAsia="SimSun" w:hAnsi="Arial" w:cs="Arial"/>
                                <w:color w:val="223267"/>
                                <w:sz w:val="22"/>
                                <w:szCs w:val="22"/>
                                <w:lang w:eastAsia="zh-CN"/>
                              </w:rPr>
                              <w:t xml:space="preserve"> </w:t>
                            </w:r>
                            <w:r w:rsidRPr="00034E4F">
                              <w:rPr>
                                <w:rFonts w:ascii="Arial" w:eastAsia="SimSun" w:hAnsi="Arial" w:cs="Arial"/>
                                <w:b/>
                                <w:color w:val="223267"/>
                                <w:sz w:val="22"/>
                                <w:szCs w:val="22"/>
                                <w:lang w:eastAsia="zh-CN"/>
                              </w:rPr>
                              <w:t>Solidarité internationale</w:t>
                            </w:r>
                            <w:r>
                              <w:rPr>
                                <w:rFonts w:ascii="Arial" w:eastAsia="SimSun" w:hAnsi="Arial" w:cs="Arial"/>
                                <w:b/>
                                <w:color w:val="223267"/>
                                <w:sz w:val="22"/>
                                <w:szCs w:val="22"/>
                                <w:lang w:eastAsia="zh-CN"/>
                              </w:rPr>
                              <w:t xml:space="preserve"> </w:t>
                            </w:r>
                            <w:r w:rsidRPr="00092579">
                              <w:rPr>
                                <w:rFonts w:ascii="Arial" w:eastAsia="SimSun" w:hAnsi="Arial" w:cs="Arial"/>
                                <w:i/>
                                <w:color w:val="223267"/>
                                <w:sz w:val="22"/>
                                <w:szCs w:val="22"/>
                                <w:lang w:eastAsia="zh-CN"/>
                              </w:rPr>
                              <w:t>(</w:t>
                            </w:r>
                            <w:r w:rsidR="0078037F">
                              <w:rPr>
                                <w:rFonts w:ascii="Arial" w:eastAsia="SimSun" w:hAnsi="Arial" w:cs="Arial"/>
                                <w:i/>
                                <w:color w:val="223267"/>
                                <w:sz w:val="22"/>
                                <w:szCs w:val="22"/>
                                <w:lang w:eastAsia="zh-CN"/>
                              </w:rPr>
                              <w:t>Equateur/Allemagne/Royaume-Uni/Espagne/Belgique)</w:t>
                            </w:r>
                            <w:r>
                              <w:rPr>
                                <w:rFonts w:ascii="Arial" w:eastAsia="SimSun" w:hAnsi="Arial" w:cs="Arial"/>
                                <w:b/>
                                <w:color w:val="223267"/>
                                <w:sz w:val="22"/>
                                <w:szCs w:val="22"/>
                                <w:lang w:eastAsia="zh-CN"/>
                              </w:rPr>
                              <w:t xml:space="preserve"> </w:t>
                            </w:r>
                            <w:r w:rsidRPr="00717956">
                              <w:rPr>
                                <w:rFonts w:ascii="Arial" w:eastAsia="SimSun" w:hAnsi="Arial" w:cs="Arial"/>
                                <w:color w:val="223267"/>
                                <w:sz w:val="22"/>
                                <w:szCs w:val="22"/>
                                <w:lang w:eastAsia="zh-CN"/>
                              </w:rPr>
                              <w:t>/</w:t>
                            </w:r>
                            <w:r>
                              <w:rPr>
                                <w:rFonts w:ascii="Arial" w:eastAsia="SimSun" w:hAnsi="Arial" w:cs="Arial"/>
                                <w:b/>
                                <w:color w:val="223267"/>
                                <w:sz w:val="22"/>
                                <w:szCs w:val="22"/>
                                <w:lang w:eastAsia="zh-CN"/>
                              </w:rPr>
                              <w:t xml:space="preserve"> </w:t>
                            </w:r>
                            <w:r w:rsidRPr="00034E4F">
                              <w:rPr>
                                <w:rFonts w:ascii="Arial" w:eastAsia="SimSun" w:hAnsi="Arial" w:cs="Arial"/>
                                <w:b/>
                                <w:color w:val="CC0001"/>
                                <w:sz w:val="22"/>
                                <w:szCs w:val="22"/>
                                <w:lang w:eastAsia="zh-CN"/>
                              </w:rPr>
                              <w:t xml:space="preserve">p.3 </w:t>
                            </w:r>
                            <w:r>
                              <w:rPr>
                                <w:rFonts w:ascii="Arial" w:eastAsia="SimSun" w:hAnsi="Arial" w:cs="Arial"/>
                                <w:b/>
                                <w:color w:val="CC0001"/>
                                <w:sz w:val="22"/>
                                <w:szCs w:val="22"/>
                                <w:lang w:eastAsia="zh-CN"/>
                              </w:rPr>
                              <w:t xml:space="preserve">à </w:t>
                            </w:r>
                            <w:r w:rsidR="0078037F">
                              <w:rPr>
                                <w:rFonts w:ascii="Arial" w:eastAsia="SimSun" w:hAnsi="Arial" w:cs="Arial"/>
                                <w:b/>
                                <w:color w:val="CC0001"/>
                                <w:sz w:val="22"/>
                                <w:szCs w:val="22"/>
                                <w:lang w:eastAsia="zh-CN"/>
                              </w:rPr>
                              <w:t>5</w:t>
                            </w:r>
                            <w:r w:rsidRPr="00034E4F">
                              <w:rPr>
                                <w:rFonts w:ascii="Arial" w:eastAsia="SimSun" w:hAnsi="Arial" w:cs="Arial"/>
                                <w:b/>
                                <w:color w:val="CC0001"/>
                                <w:sz w:val="22"/>
                                <w:szCs w:val="22"/>
                                <w:lang w:eastAsia="zh-CN"/>
                              </w:rPr>
                              <w:t> :</w:t>
                            </w:r>
                            <w:r w:rsidRPr="00034E4F">
                              <w:rPr>
                                <w:rFonts w:ascii="Arial" w:eastAsia="SimSun" w:hAnsi="Arial" w:cs="Arial"/>
                                <w:sz w:val="22"/>
                                <w:szCs w:val="22"/>
                                <w:lang w:eastAsia="zh-CN"/>
                              </w:rPr>
                              <w:t xml:space="preserve"> </w:t>
                            </w:r>
                            <w:r w:rsidRPr="00034E4F">
                              <w:rPr>
                                <w:rFonts w:ascii="Arial" w:eastAsia="SimSun" w:hAnsi="Arial" w:cs="Arial"/>
                                <w:b/>
                                <w:color w:val="223267"/>
                                <w:sz w:val="22"/>
                                <w:szCs w:val="22"/>
                                <w:lang w:eastAsia="zh-CN"/>
                              </w:rPr>
                              <w:t xml:space="preserve">Place au débat </w:t>
                            </w:r>
                            <w:r w:rsidRPr="00034E4F">
                              <w:rPr>
                                <w:rFonts w:ascii="Arial" w:eastAsia="SimSun" w:hAnsi="Arial" w:cs="Arial"/>
                                <w:i/>
                                <w:color w:val="223267"/>
                                <w:sz w:val="22"/>
                                <w:szCs w:val="22"/>
                                <w:lang w:eastAsia="zh-CN"/>
                              </w:rPr>
                              <w:t>(</w:t>
                            </w:r>
                            <w:r>
                              <w:rPr>
                                <w:rFonts w:ascii="Arial" w:eastAsia="SimSun" w:hAnsi="Arial" w:cs="Arial"/>
                                <w:i/>
                                <w:color w:val="223267"/>
                                <w:sz w:val="22"/>
                                <w:szCs w:val="22"/>
                                <w:lang w:eastAsia="zh-CN"/>
                              </w:rPr>
                              <w:t xml:space="preserve">Le </w:t>
                            </w:r>
                            <w:r w:rsidR="0078037F">
                              <w:rPr>
                                <w:rFonts w:ascii="Arial" w:eastAsia="SimSun" w:hAnsi="Arial" w:cs="Arial"/>
                                <w:i/>
                                <w:color w:val="223267"/>
                                <w:sz w:val="22"/>
                                <w:szCs w:val="22"/>
                                <w:lang w:eastAsia="zh-CN"/>
                              </w:rPr>
                              <w:t>congrès de la CES et le syndic</w:t>
                            </w:r>
                            <w:r w:rsidR="0078037F">
                              <w:rPr>
                                <w:rFonts w:ascii="Arial" w:eastAsia="SimSun" w:hAnsi="Arial" w:cs="Arial"/>
                                <w:i/>
                                <w:color w:val="223267"/>
                                <w:sz w:val="22"/>
                                <w:szCs w:val="22"/>
                                <w:lang w:eastAsia="zh-CN"/>
                              </w:rPr>
                              <w:t>a</w:t>
                            </w:r>
                            <w:r w:rsidR="0078037F">
                              <w:rPr>
                                <w:rFonts w:ascii="Arial" w:eastAsia="SimSun" w:hAnsi="Arial" w:cs="Arial"/>
                                <w:i/>
                                <w:color w:val="223267"/>
                                <w:sz w:val="22"/>
                                <w:szCs w:val="22"/>
                                <w:lang w:eastAsia="zh-CN"/>
                              </w:rPr>
                              <w:t>lisme français</w:t>
                            </w:r>
                            <w:r w:rsidRPr="00034E4F">
                              <w:rPr>
                                <w:rFonts w:ascii="Arial" w:eastAsia="SimSun" w:hAnsi="Arial" w:cs="Arial"/>
                                <w:i/>
                                <w:color w:val="223267"/>
                                <w:sz w:val="22"/>
                                <w:szCs w:val="22"/>
                                <w:lang w:eastAsia="zh-CN"/>
                              </w:rPr>
                              <w:t>)</w:t>
                            </w:r>
                            <w:r w:rsidRPr="00034E4F">
                              <w:rPr>
                                <w:rFonts w:ascii="Arial" w:eastAsia="SimSun" w:hAnsi="Arial" w:cs="Arial"/>
                                <w:color w:val="223267"/>
                                <w:sz w:val="22"/>
                                <w:szCs w:val="22"/>
                                <w:lang w:eastAsia="zh-CN"/>
                              </w:rPr>
                              <w:t xml:space="preserve"> / </w:t>
                            </w:r>
                            <w:r w:rsidRPr="00034E4F">
                              <w:rPr>
                                <w:rFonts w:ascii="Arial" w:eastAsia="SimSun" w:hAnsi="Arial" w:cs="Arial"/>
                                <w:b/>
                                <w:color w:val="CC0001"/>
                                <w:sz w:val="22"/>
                                <w:szCs w:val="22"/>
                                <w:lang w:eastAsia="zh-CN"/>
                              </w:rPr>
                              <w:t>p.</w:t>
                            </w:r>
                            <w:r w:rsidR="0078037F">
                              <w:rPr>
                                <w:rFonts w:ascii="Arial" w:eastAsia="SimSun" w:hAnsi="Arial" w:cs="Arial"/>
                                <w:b/>
                                <w:color w:val="CC0001"/>
                                <w:sz w:val="22"/>
                                <w:szCs w:val="22"/>
                                <w:lang w:eastAsia="zh-CN"/>
                              </w:rPr>
                              <w:t>6</w:t>
                            </w:r>
                            <w:r w:rsidRPr="00034E4F">
                              <w:rPr>
                                <w:rFonts w:ascii="Arial" w:hAnsi="Arial" w:cs="Arial"/>
                                <w:b/>
                                <w:bCs/>
                                <w:color w:val="CC0001"/>
                                <w:sz w:val="22"/>
                                <w:szCs w:val="22"/>
                              </w:rPr>
                              <w:t> :</w:t>
                            </w:r>
                            <w:r w:rsidRPr="00034E4F">
                              <w:rPr>
                                <w:rFonts w:ascii="Arial" w:hAnsi="Arial" w:cs="Arial"/>
                                <w:b/>
                                <w:bCs/>
                                <w:sz w:val="22"/>
                                <w:szCs w:val="22"/>
                              </w:rPr>
                              <w:t> </w:t>
                            </w:r>
                            <w:r>
                              <w:rPr>
                                <w:rFonts w:ascii="Arial" w:hAnsi="Arial" w:cs="Arial"/>
                                <w:b/>
                                <w:bCs/>
                                <w:color w:val="1E3267"/>
                                <w:sz w:val="22"/>
                                <w:szCs w:val="22"/>
                              </w:rPr>
                              <w:t xml:space="preserve">Actualité sociale </w:t>
                            </w:r>
                            <w:r w:rsidRPr="00A638FD">
                              <w:rPr>
                                <w:rFonts w:ascii="Arial" w:hAnsi="Arial" w:cs="Arial"/>
                                <w:bCs/>
                                <w:i/>
                                <w:color w:val="1E3267"/>
                                <w:sz w:val="22"/>
                                <w:szCs w:val="22"/>
                              </w:rPr>
                              <w:t>(</w:t>
                            </w:r>
                            <w:r w:rsidR="0078037F">
                              <w:rPr>
                                <w:rFonts w:ascii="Arial" w:hAnsi="Arial" w:cs="Arial"/>
                                <w:bCs/>
                                <w:i/>
                                <w:color w:val="1E3267"/>
                                <w:sz w:val="22"/>
                                <w:szCs w:val="22"/>
                              </w:rPr>
                              <w:t>Appel de Guéret/Hôpitaux publics : l’ « </w:t>
                            </w:r>
                            <w:proofErr w:type="spellStart"/>
                            <w:r w:rsidR="0078037F">
                              <w:rPr>
                                <w:rFonts w:ascii="Arial" w:hAnsi="Arial" w:cs="Arial"/>
                                <w:bCs/>
                                <w:i/>
                                <w:color w:val="1E3267"/>
                                <w:sz w:val="22"/>
                                <w:szCs w:val="22"/>
                              </w:rPr>
                              <w:t>hostérité</w:t>
                            </w:r>
                            <w:proofErr w:type="spellEnd"/>
                            <w:r w:rsidR="0078037F">
                              <w:rPr>
                                <w:rFonts w:ascii="Arial" w:hAnsi="Arial" w:cs="Arial"/>
                                <w:bCs/>
                                <w:i/>
                                <w:color w:val="1E3267"/>
                                <w:sz w:val="22"/>
                                <w:szCs w:val="22"/>
                              </w:rPr>
                              <w:t xml:space="preserve"> » </w:t>
                            </w:r>
                            <w:r w:rsidR="003F048B">
                              <w:rPr>
                                <w:rFonts w:ascii="Arial" w:hAnsi="Arial" w:cs="Arial"/>
                                <w:bCs/>
                                <w:i/>
                                <w:color w:val="1E3267"/>
                                <w:sz w:val="22"/>
                                <w:szCs w:val="22"/>
                              </w:rPr>
                              <w:t xml:space="preserve">toujours </w:t>
                            </w:r>
                            <w:r w:rsidR="0078037F">
                              <w:rPr>
                                <w:rFonts w:ascii="Arial" w:hAnsi="Arial" w:cs="Arial"/>
                                <w:bCs/>
                                <w:i/>
                                <w:color w:val="1E3267"/>
                                <w:sz w:val="22"/>
                                <w:szCs w:val="22"/>
                              </w:rPr>
                              <w:t>aux commandes</w:t>
                            </w:r>
                            <w:r w:rsidRPr="00A638FD">
                              <w:rPr>
                                <w:rFonts w:ascii="Arial" w:hAnsi="Arial" w:cs="Arial"/>
                                <w:bCs/>
                                <w:i/>
                                <w:color w:val="1E3267"/>
                                <w:sz w:val="22"/>
                                <w:szCs w:val="22"/>
                              </w:rPr>
                              <w:t>)</w:t>
                            </w:r>
                            <w:r w:rsidRPr="00034E4F">
                              <w:rPr>
                                <w:rFonts w:ascii="Arial" w:hAnsi="Arial" w:cs="Arial"/>
                                <w:bCs/>
                                <w:i/>
                                <w:color w:val="1E3267"/>
                                <w:sz w:val="22"/>
                                <w:szCs w:val="22"/>
                              </w:rPr>
                              <w:t xml:space="preserve"> </w:t>
                            </w:r>
                            <w:r w:rsidRPr="00092579">
                              <w:rPr>
                                <w:rFonts w:ascii="Arial" w:hAnsi="Arial" w:cs="Arial"/>
                                <w:bCs/>
                                <w:color w:val="1E3267"/>
                                <w:sz w:val="22"/>
                                <w:szCs w:val="22"/>
                              </w:rPr>
                              <w:t>/</w:t>
                            </w:r>
                            <w:r w:rsidRPr="00034E4F">
                              <w:rPr>
                                <w:rFonts w:ascii="Arial" w:hAnsi="Arial" w:cs="Arial"/>
                                <w:bCs/>
                                <w:color w:val="1E3267"/>
                                <w:sz w:val="22"/>
                                <w:szCs w:val="22"/>
                              </w:rPr>
                              <w:t xml:space="preserve"> </w:t>
                            </w:r>
                            <w:r w:rsidR="0078037F" w:rsidRPr="00034E4F">
                              <w:rPr>
                                <w:rFonts w:ascii="Arial" w:eastAsia="SimSun" w:hAnsi="Arial" w:cs="Arial"/>
                                <w:b/>
                                <w:color w:val="CC0001"/>
                                <w:sz w:val="22"/>
                                <w:szCs w:val="22"/>
                                <w:lang w:eastAsia="zh-CN"/>
                              </w:rPr>
                              <w:t>p.7</w:t>
                            </w:r>
                            <w:r w:rsidR="0078037F" w:rsidRPr="00034E4F">
                              <w:rPr>
                                <w:rFonts w:ascii="Arial" w:hAnsi="Arial" w:cs="Arial"/>
                                <w:b/>
                                <w:bCs/>
                                <w:color w:val="CC0001"/>
                                <w:sz w:val="22"/>
                                <w:szCs w:val="22"/>
                              </w:rPr>
                              <w:t> :</w:t>
                            </w:r>
                            <w:r w:rsidR="0078037F" w:rsidRPr="00034E4F">
                              <w:rPr>
                                <w:rFonts w:ascii="Arial" w:hAnsi="Arial" w:cs="Arial"/>
                                <w:b/>
                                <w:bCs/>
                                <w:sz w:val="22"/>
                                <w:szCs w:val="22"/>
                              </w:rPr>
                              <w:t> </w:t>
                            </w:r>
                            <w:r w:rsidR="0078037F">
                              <w:rPr>
                                <w:rFonts w:ascii="Arial" w:hAnsi="Arial" w:cs="Arial"/>
                                <w:b/>
                                <w:bCs/>
                                <w:color w:val="1E3267"/>
                                <w:sz w:val="22"/>
                                <w:szCs w:val="22"/>
                              </w:rPr>
                              <w:t xml:space="preserve">International </w:t>
                            </w:r>
                            <w:r w:rsidR="0078037F" w:rsidRPr="00A638FD">
                              <w:rPr>
                                <w:rFonts w:ascii="Arial" w:hAnsi="Arial" w:cs="Arial"/>
                                <w:bCs/>
                                <w:i/>
                                <w:color w:val="1E3267"/>
                                <w:sz w:val="22"/>
                                <w:szCs w:val="22"/>
                              </w:rPr>
                              <w:t>(</w:t>
                            </w:r>
                            <w:r w:rsidR="0078037F">
                              <w:rPr>
                                <w:rFonts w:ascii="Arial" w:hAnsi="Arial" w:cs="Arial"/>
                                <w:bCs/>
                                <w:i/>
                                <w:color w:val="1E3267"/>
                                <w:sz w:val="22"/>
                                <w:szCs w:val="22"/>
                              </w:rPr>
                              <w:t>Grèce : un accord i</w:t>
                            </w:r>
                            <w:r w:rsidR="0078037F">
                              <w:rPr>
                                <w:rFonts w:ascii="Arial" w:hAnsi="Arial" w:cs="Arial"/>
                                <w:bCs/>
                                <w:i/>
                                <w:color w:val="1E3267"/>
                                <w:sz w:val="22"/>
                                <w:szCs w:val="22"/>
                              </w:rPr>
                              <w:t>m</w:t>
                            </w:r>
                            <w:r w:rsidR="0078037F">
                              <w:rPr>
                                <w:rFonts w:ascii="Arial" w:hAnsi="Arial" w:cs="Arial"/>
                                <w:bCs/>
                                <w:i/>
                                <w:color w:val="1E3267"/>
                                <w:sz w:val="22"/>
                                <w:szCs w:val="22"/>
                              </w:rPr>
                              <w:t>possible ?</w:t>
                            </w:r>
                            <w:r w:rsidR="0078037F" w:rsidRPr="00A638FD">
                              <w:rPr>
                                <w:rFonts w:ascii="Arial" w:hAnsi="Arial" w:cs="Arial"/>
                                <w:bCs/>
                                <w:i/>
                                <w:color w:val="1E3267"/>
                                <w:sz w:val="22"/>
                                <w:szCs w:val="22"/>
                              </w:rPr>
                              <w:t>)</w:t>
                            </w:r>
                            <w:r w:rsidR="0078037F" w:rsidRPr="00034E4F">
                              <w:rPr>
                                <w:rFonts w:ascii="Arial" w:hAnsi="Arial" w:cs="Arial"/>
                                <w:bCs/>
                                <w:i/>
                                <w:color w:val="1E3267"/>
                                <w:sz w:val="22"/>
                                <w:szCs w:val="22"/>
                              </w:rPr>
                              <w:t xml:space="preserve"> </w:t>
                            </w:r>
                            <w:r w:rsidR="0078037F" w:rsidRPr="00092579">
                              <w:rPr>
                                <w:rFonts w:ascii="Arial" w:hAnsi="Arial" w:cs="Arial"/>
                                <w:bCs/>
                                <w:color w:val="1E3267"/>
                                <w:sz w:val="22"/>
                                <w:szCs w:val="22"/>
                              </w:rPr>
                              <w:t>/</w:t>
                            </w:r>
                            <w:r w:rsidR="0078037F" w:rsidRPr="00034E4F">
                              <w:rPr>
                                <w:rFonts w:ascii="Arial" w:hAnsi="Arial" w:cs="Arial"/>
                                <w:bCs/>
                                <w:color w:val="1E3267"/>
                                <w:sz w:val="22"/>
                                <w:szCs w:val="22"/>
                              </w:rPr>
                              <w:t xml:space="preserve"> </w:t>
                            </w:r>
                            <w:r w:rsidRPr="00034E4F">
                              <w:rPr>
                                <w:rFonts w:ascii="Arial" w:eastAsia="SimSun" w:hAnsi="Arial" w:cs="Arial"/>
                                <w:b/>
                                <w:color w:val="CC0001"/>
                                <w:sz w:val="22"/>
                                <w:szCs w:val="22"/>
                                <w:lang w:eastAsia="zh-CN"/>
                              </w:rPr>
                              <w:t>p.8</w:t>
                            </w:r>
                            <w:r w:rsidRPr="00034E4F">
                              <w:rPr>
                                <w:rFonts w:ascii="Arial" w:hAnsi="Arial" w:cs="Arial"/>
                                <w:b/>
                                <w:bCs/>
                                <w:color w:val="CC0001"/>
                                <w:sz w:val="22"/>
                                <w:szCs w:val="22"/>
                              </w:rPr>
                              <w:t> :</w:t>
                            </w:r>
                            <w:r w:rsidRPr="00034E4F">
                              <w:rPr>
                                <w:rFonts w:ascii="Arial" w:hAnsi="Arial" w:cs="Arial"/>
                                <w:b/>
                                <w:bCs/>
                                <w:sz w:val="22"/>
                                <w:szCs w:val="22"/>
                              </w:rPr>
                              <w:t> </w:t>
                            </w:r>
                            <w:r>
                              <w:rPr>
                                <w:rFonts w:ascii="Arial" w:hAnsi="Arial" w:cs="Arial"/>
                                <w:b/>
                                <w:bCs/>
                                <w:color w:val="223267"/>
                                <w:sz w:val="22"/>
                                <w:szCs w:val="22"/>
                              </w:rPr>
                              <w:t xml:space="preserve">Coup de gueule </w:t>
                            </w:r>
                            <w:r w:rsidRPr="00A638FD">
                              <w:rPr>
                                <w:rFonts w:ascii="Arial" w:hAnsi="Arial" w:cs="Arial"/>
                                <w:bCs/>
                                <w:i/>
                                <w:color w:val="223267"/>
                                <w:sz w:val="22"/>
                                <w:szCs w:val="22"/>
                              </w:rPr>
                              <w:t>(</w:t>
                            </w:r>
                            <w:r w:rsidR="0078037F">
                              <w:rPr>
                                <w:rFonts w:ascii="Arial" w:hAnsi="Arial" w:cs="Arial"/>
                                <w:bCs/>
                                <w:i/>
                                <w:color w:val="223267"/>
                                <w:sz w:val="22"/>
                                <w:szCs w:val="22"/>
                              </w:rPr>
                              <w:t>La « métropolisation », c’est moderne ?</w:t>
                            </w:r>
                            <w:r w:rsidRPr="00A638FD">
                              <w:rPr>
                                <w:rFonts w:ascii="Arial" w:hAnsi="Arial" w:cs="Arial"/>
                                <w:bCs/>
                                <w:i/>
                                <w:color w:val="223267"/>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7" o:spid="_x0000_s1026" type="#_x0000_t202" style="position:absolute;left:0;text-align:left;margin-left:9.95pt;margin-top:3pt;width:444.2pt;height:99.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" filled="f" strokecolor="#333">
                <v:textbox>
                  <w:txbxContent>
                    <w:p w:rsidR="005846A7" w:rsidRPr="00075907" w:rsidRDefault="005846A7" w:rsidP="00DE26AC">
                      <w:pPr>
                        <w:spacing w:line="240" w:lineRule="auto"/>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5846A7" w:rsidRPr="00EA4747" w:rsidRDefault="005846A7" w:rsidP="00DE26AC">
                      <w:pPr>
                        <w:spacing w:line="240" w:lineRule="auto"/>
                        <w:jc w:val="center"/>
                        <w:rPr>
                          <w:rFonts w:ascii="Arial Narrow" w:eastAsia="SimSun" w:hAnsi="Arial Narrow"/>
                          <w:b/>
                          <w:color w:val="000000"/>
                          <w:sz w:val="14"/>
                          <w:szCs w:val="14"/>
                          <w:lang w:eastAsia="zh-CN"/>
                        </w:rPr>
                      </w:pPr>
                    </w:p>
                    <w:p w:rsidR="005846A7" w:rsidRPr="00034E4F" w:rsidRDefault="005846A7" w:rsidP="00034E4F">
                      <w:pPr>
                        <w:spacing w:line="240" w:lineRule="auto"/>
                        <w:rPr>
                          <w:b/>
                          <w:sz w:val="30"/>
                          <w:szCs w:val="30"/>
                        </w:rPr>
                      </w:pPr>
                      <w:r w:rsidRPr="00034E4F">
                        <w:rPr>
                          <w:rFonts w:ascii="Arial" w:eastAsia="SimSun" w:hAnsi="Arial" w:cs="Arial"/>
                          <w:b/>
                          <w:color w:val="CC0001"/>
                          <w:sz w:val="22"/>
                          <w:szCs w:val="22"/>
                          <w:lang w:eastAsia="zh-CN"/>
                        </w:rPr>
                        <w:t>p.1</w:t>
                      </w:r>
                      <w:r>
                        <w:rPr>
                          <w:rFonts w:ascii="Arial" w:eastAsia="SimSun" w:hAnsi="Arial" w:cs="Arial"/>
                          <w:b/>
                          <w:color w:val="CC0001"/>
                          <w:sz w:val="22"/>
                          <w:szCs w:val="22"/>
                          <w:lang w:eastAsia="zh-CN"/>
                        </w:rPr>
                        <w:t xml:space="preserve"> et 2</w:t>
                      </w:r>
                      <w:r w:rsidRPr="00034E4F">
                        <w:rPr>
                          <w:rFonts w:ascii="Arial" w:eastAsia="SimSun" w:hAnsi="Arial" w:cs="Arial"/>
                          <w:b/>
                          <w:color w:val="CC0001"/>
                          <w:sz w:val="22"/>
                          <w:szCs w:val="22"/>
                          <w:lang w:eastAsia="zh-CN"/>
                        </w:rPr>
                        <w:t> :</w:t>
                      </w:r>
                      <w:r w:rsidRPr="00034E4F">
                        <w:rPr>
                          <w:rFonts w:ascii="Arial" w:eastAsia="SimSun" w:hAnsi="Arial" w:cs="Arial"/>
                          <w:b/>
                          <w:sz w:val="22"/>
                          <w:szCs w:val="22"/>
                          <w:lang w:eastAsia="zh-CN"/>
                        </w:rPr>
                        <w:t xml:space="preserve"> </w:t>
                      </w:r>
                      <w:r w:rsidRPr="00034E4F">
                        <w:rPr>
                          <w:rFonts w:ascii="Arial" w:eastAsia="SimSun" w:hAnsi="Arial" w:cs="Arial"/>
                          <w:b/>
                          <w:color w:val="223267"/>
                          <w:sz w:val="22"/>
                          <w:szCs w:val="22"/>
                          <w:lang w:eastAsia="zh-CN"/>
                        </w:rPr>
                        <w:t>L’édito</w:t>
                      </w:r>
                      <w:r w:rsidRPr="00034E4F">
                        <w:rPr>
                          <w:rFonts w:ascii="Arial" w:eastAsia="SimSun" w:hAnsi="Arial" w:cs="Arial"/>
                          <w:color w:val="223267"/>
                          <w:sz w:val="22"/>
                          <w:szCs w:val="22"/>
                          <w:lang w:eastAsia="zh-CN"/>
                        </w:rPr>
                        <w:t xml:space="preserve"> / </w:t>
                      </w:r>
                      <w:r w:rsidRPr="00034E4F">
                        <w:rPr>
                          <w:rFonts w:ascii="Arial" w:eastAsia="SimSun" w:hAnsi="Arial" w:cs="Arial"/>
                          <w:b/>
                          <w:color w:val="C00000"/>
                          <w:sz w:val="22"/>
                          <w:szCs w:val="22"/>
                          <w:lang w:eastAsia="zh-CN"/>
                        </w:rPr>
                        <w:t>p.2</w:t>
                      </w:r>
                      <w:r>
                        <w:rPr>
                          <w:rFonts w:ascii="Arial" w:eastAsia="SimSun" w:hAnsi="Arial" w:cs="Arial"/>
                          <w:b/>
                          <w:color w:val="C00000"/>
                          <w:sz w:val="22"/>
                          <w:szCs w:val="22"/>
                          <w:lang w:eastAsia="zh-CN"/>
                        </w:rPr>
                        <w:t> :</w:t>
                      </w:r>
                      <w:r w:rsidRPr="00034E4F">
                        <w:rPr>
                          <w:rFonts w:ascii="Arial" w:eastAsia="SimSun" w:hAnsi="Arial" w:cs="Arial"/>
                          <w:color w:val="223267"/>
                          <w:sz w:val="22"/>
                          <w:szCs w:val="22"/>
                          <w:lang w:eastAsia="zh-CN"/>
                        </w:rPr>
                        <w:t xml:space="preserve"> </w:t>
                      </w:r>
                      <w:r w:rsidRPr="00034E4F">
                        <w:rPr>
                          <w:rFonts w:ascii="Arial" w:eastAsia="SimSun" w:hAnsi="Arial" w:cs="Arial"/>
                          <w:b/>
                          <w:color w:val="223267"/>
                          <w:sz w:val="22"/>
                          <w:szCs w:val="22"/>
                          <w:lang w:eastAsia="zh-CN"/>
                        </w:rPr>
                        <w:t>Solidarité internationale</w:t>
                      </w:r>
                      <w:r>
                        <w:rPr>
                          <w:rFonts w:ascii="Arial" w:eastAsia="SimSun" w:hAnsi="Arial" w:cs="Arial"/>
                          <w:b/>
                          <w:color w:val="223267"/>
                          <w:sz w:val="22"/>
                          <w:szCs w:val="22"/>
                          <w:lang w:eastAsia="zh-CN"/>
                        </w:rPr>
                        <w:t xml:space="preserve"> </w:t>
                      </w:r>
                      <w:r w:rsidRPr="00092579">
                        <w:rPr>
                          <w:rFonts w:ascii="Arial" w:eastAsia="SimSun" w:hAnsi="Arial" w:cs="Arial"/>
                          <w:i/>
                          <w:color w:val="223267"/>
                          <w:sz w:val="22"/>
                          <w:szCs w:val="22"/>
                          <w:lang w:eastAsia="zh-CN"/>
                        </w:rPr>
                        <w:t>(</w:t>
                      </w:r>
                      <w:r w:rsidR="0078037F">
                        <w:rPr>
                          <w:rFonts w:ascii="Arial" w:eastAsia="SimSun" w:hAnsi="Arial" w:cs="Arial"/>
                          <w:i/>
                          <w:color w:val="223267"/>
                          <w:sz w:val="22"/>
                          <w:szCs w:val="22"/>
                          <w:lang w:eastAsia="zh-CN"/>
                        </w:rPr>
                        <w:t>Equateur/Allemagne/Royaume-Uni/Espagne/Belgique)</w:t>
                      </w:r>
                      <w:r>
                        <w:rPr>
                          <w:rFonts w:ascii="Arial" w:eastAsia="SimSun" w:hAnsi="Arial" w:cs="Arial"/>
                          <w:b/>
                          <w:color w:val="223267"/>
                          <w:sz w:val="22"/>
                          <w:szCs w:val="22"/>
                          <w:lang w:eastAsia="zh-CN"/>
                        </w:rPr>
                        <w:t xml:space="preserve"> </w:t>
                      </w:r>
                      <w:r w:rsidRPr="00717956">
                        <w:rPr>
                          <w:rFonts w:ascii="Arial" w:eastAsia="SimSun" w:hAnsi="Arial" w:cs="Arial"/>
                          <w:color w:val="223267"/>
                          <w:sz w:val="22"/>
                          <w:szCs w:val="22"/>
                          <w:lang w:eastAsia="zh-CN"/>
                        </w:rPr>
                        <w:t>/</w:t>
                      </w:r>
                      <w:r>
                        <w:rPr>
                          <w:rFonts w:ascii="Arial" w:eastAsia="SimSun" w:hAnsi="Arial" w:cs="Arial"/>
                          <w:b/>
                          <w:color w:val="223267"/>
                          <w:sz w:val="22"/>
                          <w:szCs w:val="22"/>
                          <w:lang w:eastAsia="zh-CN"/>
                        </w:rPr>
                        <w:t xml:space="preserve"> </w:t>
                      </w:r>
                      <w:r w:rsidRPr="00034E4F">
                        <w:rPr>
                          <w:rFonts w:ascii="Arial" w:eastAsia="SimSun" w:hAnsi="Arial" w:cs="Arial"/>
                          <w:b/>
                          <w:color w:val="CC0001"/>
                          <w:sz w:val="22"/>
                          <w:szCs w:val="22"/>
                          <w:lang w:eastAsia="zh-CN"/>
                        </w:rPr>
                        <w:t xml:space="preserve">p.3 </w:t>
                      </w:r>
                      <w:r>
                        <w:rPr>
                          <w:rFonts w:ascii="Arial" w:eastAsia="SimSun" w:hAnsi="Arial" w:cs="Arial"/>
                          <w:b/>
                          <w:color w:val="CC0001"/>
                          <w:sz w:val="22"/>
                          <w:szCs w:val="22"/>
                          <w:lang w:eastAsia="zh-CN"/>
                        </w:rPr>
                        <w:t xml:space="preserve">à </w:t>
                      </w:r>
                      <w:r w:rsidR="0078037F">
                        <w:rPr>
                          <w:rFonts w:ascii="Arial" w:eastAsia="SimSun" w:hAnsi="Arial" w:cs="Arial"/>
                          <w:b/>
                          <w:color w:val="CC0001"/>
                          <w:sz w:val="22"/>
                          <w:szCs w:val="22"/>
                          <w:lang w:eastAsia="zh-CN"/>
                        </w:rPr>
                        <w:t>5</w:t>
                      </w:r>
                      <w:r w:rsidRPr="00034E4F">
                        <w:rPr>
                          <w:rFonts w:ascii="Arial" w:eastAsia="SimSun" w:hAnsi="Arial" w:cs="Arial"/>
                          <w:b/>
                          <w:color w:val="CC0001"/>
                          <w:sz w:val="22"/>
                          <w:szCs w:val="22"/>
                          <w:lang w:eastAsia="zh-CN"/>
                        </w:rPr>
                        <w:t> :</w:t>
                      </w:r>
                      <w:r w:rsidRPr="00034E4F">
                        <w:rPr>
                          <w:rFonts w:ascii="Arial" w:eastAsia="SimSun" w:hAnsi="Arial" w:cs="Arial"/>
                          <w:sz w:val="22"/>
                          <w:szCs w:val="22"/>
                          <w:lang w:eastAsia="zh-CN"/>
                        </w:rPr>
                        <w:t xml:space="preserve"> </w:t>
                      </w:r>
                      <w:r w:rsidRPr="00034E4F">
                        <w:rPr>
                          <w:rFonts w:ascii="Arial" w:eastAsia="SimSun" w:hAnsi="Arial" w:cs="Arial"/>
                          <w:b/>
                          <w:color w:val="223267"/>
                          <w:sz w:val="22"/>
                          <w:szCs w:val="22"/>
                          <w:lang w:eastAsia="zh-CN"/>
                        </w:rPr>
                        <w:t xml:space="preserve">Place au débat </w:t>
                      </w:r>
                      <w:r w:rsidRPr="00034E4F">
                        <w:rPr>
                          <w:rFonts w:ascii="Arial" w:eastAsia="SimSun" w:hAnsi="Arial" w:cs="Arial"/>
                          <w:i/>
                          <w:color w:val="223267"/>
                          <w:sz w:val="22"/>
                          <w:szCs w:val="22"/>
                          <w:lang w:eastAsia="zh-CN"/>
                        </w:rPr>
                        <w:t>(</w:t>
                      </w:r>
                      <w:r>
                        <w:rPr>
                          <w:rFonts w:ascii="Arial" w:eastAsia="SimSun" w:hAnsi="Arial" w:cs="Arial"/>
                          <w:i/>
                          <w:color w:val="223267"/>
                          <w:sz w:val="22"/>
                          <w:szCs w:val="22"/>
                          <w:lang w:eastAsia="zh-CN"/>
                        </w:rPr>
                        <w:t xml:space="preserve">Le </w:t>
                      </w:r>
                      <w:r w:rsidR="0078037F">
                        <w:rPr>
                          <w:rFonts w:ascii="Arial" w:eastAsia="SimSun" w:hAnsi="Arial" w:cs="Arial"/>
                          <w:i/>
                          <w:color w:val="223267"/>
                          <w:sz w:val="22"/>
                          <w:szCs w:val="22"/>
                          <w:lang w:eastAsia="zh-CN"/>
                        </w:rPr>
                        <w:t>congrès de la CES et le syndic</w:t>
                      </w:r>
                      <w:r w:rsidR="0078037F">
                        <w:rPr>
                          <w:rFonts w:ascii="Arial" w:eastAsia="SimSun" w:hAnsi="Arial" w:cs="Arial"/>
                          <w:i/>
                          <w:color w:val="223267"/>
                          <w:sz w:val="22"/>
                          <w:szCs w:val="22"/>
                          <w:lang w:eastAsia="zh-CN"/>
                        </w:rPr>
                        <w:t>a</w:t>
                      </w:r>
                      <w:r w:rsidR="0078037F">
                        <w:rPr>
                          <w:rFonts w:ascii="Arial" w:eastAsia="SimSun" w:hAnsi="Arial" w:cs="Arial"/>
                          <w:i/>
                          <w:color w:val="223267"/>
                          <w:sz w:val="22"/>
                          <w:szCs w:val="22"/>
                          <w:lang w:eastAsia="zh-CN"/>
                        </w:rPr>
                        <w:t>lisme français</w:t>
                      </w:r>
                      <w:r w:rsidRPr="00034E4F">
                        <w:rPr>
                          <w:rFonts w:ascii="Arial" w:eastAsia="SimSun" w:hAnsi="Arial" w:cs="Arial"/>
                          <w:i/>
                          <w:color w:val="223267"/>
                          <w:sz w:val="22"/>
                          <w:szCs w:val="22"/>
                          <w:lang w:eastAsia="zh-CN"/>
                        </w:rPr>
                        <w:t>)</w:t>
                      </w:r>
                      <w:r w:rsidRPr="00034E4F">
                        <w:rPr>
                          <w:rFonts w:ascii="Arial" w:eastAsia="SimSun" w:hAnsi="Arial" w:cs="Arial"/>
                          <w:color w:val="223267"/>
                          <w:sz w:val="22"/>
                          <w:szCs w:val="22"/>
                          <w:lang w:eastAsia="zh-CN"/>
                        </w:rPr>
                        <w:t xml:space="preserve"> / </w:t>
                      </w:r>
                      <w:r w:rsidRPr="00034E4F">
                        <w:rPr>
                          <w:rFonts w:ascii="Arial" w:eastAsia="SimSun" w:hAnsi="Arial" w:cs="Arial"/>
                          <w:b/>
                          <w:color w:val="CC0001"/>
                          <w:sz w:val="22"/>
                          <w:szCs w:val="22"/>
                          <w:lang w:eastAsia="zh-CN"/>
                        </w:rPr>
                        <w:t>p.</w:t>
                      </w:r>
                      <w:r w:rsidR="0078037F">
                        <w:rPr>
                          <w:rFonts w:ascii="Arial" w:eastAsia="SimSun" w:hAnsi="Arial" w:cs="Arial"/>
                          <w:b/>
                          <w:color w:val="CC0001"/>
                          <w:sz w:val="22"/>
                          <w:szCs w:val="22"/>
                          <w:lang w:eastAsia="zh-CN"/>
                        </w:rPr>
                        <w:t>6</w:t>
                      </w:r>
                      <w:r w:rsidRPr="00034E4F">
                        <w:rPr>
                          <w:rFonts w:ascii="Arial" w:hAnsi="Arial" w:cs="Arial"/>
                          <w:b/>
                          <w:bCs/>
                          <w:color w:val="CC0001"/>
                          <w:sz w:val="22"/>
                          <w:szCs w:val="22"/>
                        </w:rPr>
                        <w:t> :</w:t>
                      </w:r>
                      <w:r w:rsidRPr="00034E4F">
                        <w:rPr>
                          <w:rFonts w:ascii="Arial" w:hAnsi="Arial" w:cs="Arial"/>
                          <w:b/>
                          <w:bCs/>
                          <w:sz w:val="22"/>
                          <w:szCs w:val="22"/>
                        </w:rPr>
                        <w:t> </w:t>
                      </w:r>
                      <w:r>
                        <w:rPr>
                          <w:rFonts w:ascii="Arial" w:hAnsi="Arial" w:cs="Arial"/>
                          <w:b/>
                          <w:bCs/>
                          <w:color w:val="1E3267"/>
                          <w:sz w:val="22"/>
                          <w:szCs w:val="22"/>
                        </w:rPr>
                        <w:t xml:space="preserve">Actualité sociale </w:t>
                      </w:r>
                      <w:r w:rsidRPr="00A638FD">
                        <w:rPr>
                          <w:rFonts w:ascii="Arial" w:hAnsi="Arial" w:cs="Arial"/>
                          <w:bCs/>
                          <w:i/>
                          <w:color w:val="1E3267"/>
                          <w:sz w:val="22"/>
                          <w:szCs w:val="22"/>
                        </w:rPr>
                        <w:t>(</w:t>
                      </w:r>
                      <w:r w:rsidR="0078037F">
                        <w:rPr>
                          <w:rFonts w:ascii="Arial" w:hAnsi="Arial" w:cs="Arial"/>
                          <w:bCs/>
                          <w:i/>
                          <w:color w:val="1E3267"/>
                          <w:sz w:val="22"/>
                          <w:szCs w:val="22"/>
                        </w:rPr>
                        <w:t xml:space="preserve">Appel de Guéret/Hôpitaux publics : l’ « hostérité » </w:t>
                      </w:r>
                      <w:r w:rsidR="003F048B">
                        <w:rPr>
                          <w:rFonts w:ascii="Arial" w:hAnsi="Arial" w:cs="Arial"/>
                          <w:bCs/>
                          <w:i/>
                          <w:color w:val="1E3267"/>
                          <w:sz w:val="22"/>
                          <w:szCs w:val="22"/>
                        </w:rPr>
                        <w:t xml:space="preserve">toujours </w:t>
                      </w:r>
                      <w:r w:rsidR="0078037F">
                        <w:rPr>
                          <w:rFonts w:ascii="Arial" w:hAnsi="Arial" w:cs="Arial"/>
                          <w:bCs/>
                          <w:i/>
                          <w:color w:val="1E3267"/>
                          <w:sz w:val="22"/>
                          <w:szCs w:val="22"/>
                        </w:rPr>
                        <w:t>aux commandes</w:t>
                      </w:r>
                      <w:r w:rsidRPr="00A638FD">
                        <w:rPr>
                          <w:rFonts w:ascii="Arial" w:hAnsi="Arial" w:cs="Arial"/>
                          <w:bCs/>
                          <w:i/>
                          <w:color w:val="1E3267"/>
                          <w:sz w:val="22"/>
                          <w:szCs w:val="22"/>
                        </w:rPr>
                        <w:t>)</w:t>
                      </w:r>
                      <w:r w:rsidRPr="00034E4F">
                        <w:rPr>
                          <w:rFonts w:ascii="Arial" w:hAnsi="Arial" w:cs="Arial"/>
                          <w:bCs/>
                          <w:i/>
                          <w:color w:val="1E3267"/>
                          <w:sz w:val="22"/>
                          <w:szCs w:val="22"/>
                        </w:rPr>
                        <w:t xml:space="preserve"> </w:t>
                      </w:r>
                      <w:r w:rsidRPr="00092579">
                        <w:rPr>
                          <w:rFonts w:ascii="Arial" w:hAnsi="Arial" w:cs="Arial"/>
                          <w:bCs/>
                          <w:color w:val="1E3267"/>
                          <w:sz w:val="22"/>
                          <w:szCs w:val="22"/>
                        </w:rPr>
                        <w:t>/</w:t>
                      </w:r>
                      <w:r w:rsidRPr="00034E4F">
                        <w:rPr>
                          <w:rFonts w:ascii="Arial" w:hAnsi="Arial" w:cs="Arial"/>
                          <w:bCs/>
                          <w:color w:val="1E3267"/>
                          <w:sz w:val="22"/>
                          <w:szCs w:val="22"/>
                        </w:rPr>
                        <w:t xml:space="preserve"> </w:t>
                      </w:r>
                      <w:r w:rsidR="0078037F" w:rsidRPr="00034E4F">
                        <w:rPr>
                          <w:rFonts w:ascii="Arial" w:eastAsia="SimSun" w:hAnsi="Arial" w:cs="Arial"/>
                          <w:b/>
                          <w:color w:val="CC0001"/>
                          <w:sz w:val="22"/>
                          <w:szCs w:val="22"/>
                          <w:lang w:eastAsia="zh-CN"/>
                        </w:rPr>
                        <w:t>p.7</w:t>
                      </w:r>
                      <w:r w:rsidR="0078037F" w:rsidRPr="00034E4F">
                        <w:rPr>
                          <w:rFonts w:ascii="Arial" w:hAnsi="Arial" w:cs="Arial"/>
                          <w:b/>
                          <w:bCs/>
                          <w:color w:val="CC0001"/>
                          <w:sz w:val="22"/>
                          <w:szCs w:val="22"/>
                        </w:rPr>
                        <w:t> :</w:t>
                      </w:r>
                      <w:r w:rsidR="0078037F" w:rsidRPr="00034E4F">
                        <w:rPr>
                          <w:rFonts w:ascii="Arial" w:hAnsi="Arial" w:cs="Arial"/>
                          <w:b/>
                          <w:bCs/>
                          <w:sz w:val="22"/>
                          <w:szCs w:val="22"/>
                        </w:rPr>
                        <w:t> </w:t>
                      </w:r>
                      <w:r w:rsidR="0078037F">
                        <w:rPr>
                          <w:rFonts w:ascii="Arial" w:hAnsi="Arial" w:cs="Arial"/>
                          <w:b/>
                          <w:bCs/>
                          <w:color w:val="1E3267"/>
                          <w:sz w:val="22"/>
                          <w:szCs w:val="22"/>
                        </w:rPr>
                        <w:t xml:space="preserve">International </w:t>
                      </w:r>
                      <w:r w:rsidR="0078037F" w:rsidRPr="00A638FD">
                        <w:rPr>
                          <w:rFonts w:ascii="Arial" w:hAnsi="Arial" w:cs="Arial"/>
                          <w:bCs/>
                          <w:i/>
                          <w:color w:val="1E3267"/>
                          <w:sz w:val="22"/>
                          <w:szCs w:val="22"/>
                        </w:rPr>
                        <w:t>(</w:t>
                      </w:r>
                      <w:r w:rsidR="0078037F">
                        <w:rPr>
                          <w:rFonts w:ascii="Arial" w:hAnsi="Arial" w:cs="Arial"/>
                          <w:bCs/>
                          <w:i/>
                          <w:color w:val="1E3267"/>
                          <w:sz w:val="22"/>
                          <w:szCs w:val="22"/>
                        </w:rPr>
                        <w:t>Grèce : un accord i</w:t>
                      </w:r>
                      <w:r w:rsidR="0078037F">
                        <w:rPr>
                          <w:rFonts w:ascii="Arial" w:hAnsi="Arial" w:cs="Arial"/>
                          <w:bCs/>
                          <w:i/>
                          <w:color w:val="1E3267"/>
                          <w:sz w:val="22"/>
                          <w:szCs w:val="22"/>
                        </w:rPr>
                        <w:t>m</w:t>
                      </w:r>
                      <w:r w:rsidR="0078037F">
                        <w:rPr>
                          <w:rFonts w:ascii="Arial" w:hAnsi="Arial" w:cs="Arial"/>
                          <w:bCs/>
                          <w:i/>
                          <w:color w:val="1E3267"/>
                          <w:sz w:val="22"/>
                          <w:szCs w:val="22"/>
                        </w:rPr>
                        <w:t>possible ?</w:t>
                      </w:r>
                      <w:r w:rsidR="0078037F" w:rsidRPr="00A638FD">
                        <w:rPr>
                          <w:rFonts w:ascii="Arial" w:hAnsi="Arial" w:cs="Arial"/>
                          <w:bCs/>
                          <w:i/>
                          <w:color w:val="1E3267"/>
                          <w:sz w:val="22"/>
                          <w:szCs w:val="22"/>
                        </w:rPr>
                        <w:t>)</w:t>
                      </w:r>
                      <w:r w:rsidR="0078037F" w:rsidRPr="00034E4F">
                        <w:rPr>
                          <w:rFonts w:ascii="Arial" w:hAnsi="Arial" w:cs="Arial"/>
                          <w:bCs/>
                          <w:i/>
                          <w:color w:val="1E3267"/>
                          <w:sz w:val="22"/>
                          <w:szCs w:val="22"/>
                        </w:rPr>
                        <w:t xml:space="preserve"> </w:t>
                      </w:r>
                      <w:r w:rsidR="0078037F" w:rsidRPr="00092579">
                        <w:rPr>
                          <w:rFonts w:ascii="Arial" w:hAnsi="Arial" w:cs="Arial"/>
                          <w:bCs/>
                          <w:color w:val="1E3267"/>
                          <w:sz w:val="22"/>
                          <w:szCs w:val="22"/>
                        </w:rPr>
                        <w:t>/</w:t>
                      </w:r>
                      <w:r w:rsidR="0078037F" w:rsidRPr="00034E4F">
                        <w:rPr>
                          <w:rFonts w:ascii="Arial" w:hAnsi="Arial" w:cs="Arial"/>
                          <w:bCs/>
                          <w:color w:val="1E3267"/>
                          <w:sz w:val="22"/>
                          <w:szCs w:val="22"/>
                        </w:rPr>
                        <w:t xml:space="preserve"> </w:t>
                      </w:r>
                      <w:r w:rsidRPr="00034E4F">
                        <w:rPr>
                          <w:rFonts w:ascii="Arial" w:eastAsia="SimSun" w:hAnsi="Arial" w:cs="Arial"/>
                          <w:b/>
                          <w:color w:val="CC0001"/>
                          <w:sz w:val="22"/>
                          <w:szCs w:val="22"/>
                          <w:lang w:eastAsia="zh-CN"/>
                        </w:rPr>
                        <w:t>p.8</w:t>
                      </w:r>
                      <w:r w:rsidRPr="00034E4F">
                        <w:rPr>
                          <w:rFonts w:ascii="Arial" w:hAnsi="Arial" w:cs="Arial"/>
                          <w:b/>
                          <w:bCs/>
                          <w:color w:val="CC0001"/>
                          <w:sz w:val="22"/>
                          <w:szCs w:val="22"/>
                        </w:rPr>
                        <w:t> :</w:t>
                      </w:r>
                      <w:r w:rsidRPr="00034E4F">
                        <w:rPr>
                          <w:rFonts w:ascii="Arial" w:hAnsi="Arial" w:cs="Arial"/>
                          <w:b/>
                          <w:bCs/>
                          <w:sz w:val="22"/>
                          <w:szCs w:val="22"/>
                        </w:rPr>
                        <w:t> </w:t>
                      </w:r>
                      <w:r>
                        <w:rPr>
                          <w:rFonts w:ascii="Arial" w:hAnsi="Arial" w:cs="Arial"/>
                          <w:b/>
                          <w:bCs/>
                          <w:color w:val="223267"/>
                          <w:sz w:val="22"/>
                          <w:szCs w:val="22"/>
                        </w:rPr>
                        <w:t xml:space="preserve">Coup de gueule </w:t>
                      </w:r>
                      <w:r w:rsidRPr="00A638FD">
                        <w:rPr>
                          <w:rFonts w:ascii="Arial" w:hAnsi="Arial" w:cs="Arial"/>
                          <w:bCs/>
                          <w:i/>
                          <w:color w:val="223267"/>
                          <w:sz w:val="22"/>
                          <w:szCs w:val="22"/>
                        </w:rPr>
                        <w:t>(</w:t>
                      </w:r>
                      <w:r w:rsidR="0078037F">
                        <w:rPr>
                          <w:rFonts w:ascii="Arial" w:hAnsi="Arial" w:cs="Arial"/>
                          <w:bCs/>
                          <w:i/>
                          <w:color w:val="223267"/>
                          <w:sz w:val="22"/>
                          <w:szCs w:val="22"/>
                        </w:rPr>
                        <w:t>La « métropolisation », c’est moderne ?</w:t>
                      </w:r>
                      <w:r w:rsidRPr="00A638FD">
                        <w:rPr>
                          <w:rFonts w:ascii="Arial" w:hAnsi="Arial" w:cs="Arial"/>
                          <w:bCs/>
                          <w:i/>
                          <w:color w:val="223267"/>
                          <w:sz w:val="22"/>
                          <w:szCs w:val="22"/>
                        </w:rPr>
                        <w:t>)</w:t>
                      </w:r>
                    </w:p>
                  </w:txbxContent>
                </v:textbox>
              </v:shape>
            </w:pict>
          </mc:Fallback>
        </mc:AlternateContent>
      </w:r>
      <w:r w:rsidR="00423950">
        <w:rPr>
          <w:rFonts w:ascii="Arial Narrow" w:hAnsi="Arial Narrow" w:cs="Tahoma"/>
          <w:noProof/>
        </w:rPr>
        <w:drawing>
          <wp:anchor distT="0" distB="0" distL="114300" distR="114300" simplePos="0" relativeHeight="251657216" behindDoc="0" locked="0" layoutInCell="1" allowOverlap="1">
            <wp:simplePos x="0" y="0"/>
            <wp:positionH relativeFrom="column">
              <wp:posOffset>-95250</wp:posOffset>
            </wp:positionH>
            <wp:positionV relativeFrom="paragraph">
              <wp:posOffset>-163830</wp:posOffset>
            </wp:positionV>
            <wp:extent cx="892810" cy="1513205"/>
            <wp:effectExtent l="0" t="0" r="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92810" cy="1513205"/>
                    </a:xfrm>
                    <a:prstGeom prst="rect">
                      <a:avLst/>
                    </a:prstGeom>
                    <a:noFill/>
                    <a:ln>
                      <a:noFill/>
                    </a:ln>
                  </pic:spPr>
                </pic:pic>
              </a:graphicData>
            </a:graphic>
          </wp:anchor>
        </w:drawing>
      </w:r>
    </w:p>
    <w:p w:rsidR="005E149B" w:rsidRPr="002A022A" w:rsidRDefault="005E149B" w:rsidP="00773A0E">
      <w:pPr>
        <w:spacing w:line="240" w:lineRule="auto"/>
        <w:ind w:left="2126" w:hanging="2126"/>
        <w:jc w:val="left"/>
        <w:rPr>
          <w:rFonts w:ascii="Arial Narrow" w:hAnsi="Arial Narrow" w:cs="Tahoma"/>
        </w:rPr>
      </w:pPr>
    </w:p>
    <w:p w:rsidR="00EA04DB" w:rsidRDefault="00EA04DB" w:rsidP="00773A0E">
      <w:pPr>
        <w:spacing w:line="240" w:lineRule="auto"/>
        <w:ind w:left="2126" w:hanging="2126"/>
        <w:jc w:val="left"/>
        <w:rPr>
          <w:rFonts w:ascii="Arial Narrow" w:hAnsi="Arial Narrow" w:cs="Tahoma"/>
          <w:sz w:val="22"/>
          <w:szCs w:val="22"/>
        </w:rPr>
      </w:pPr>
    </w:p>
    <w:p w:rsidR="00EA04DB" w:rsidRDefault="00EA04DB"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7C0457" w:rsidRDefault="007C0457" w:rsidP="00773A0E">
      <w:pPr>
        <w:spacing w:line="240" w:lineRule="auto"/>
        <w:ind w:left="2126" w:hanging="2126"/>
        <w:jc w:val="left"/>
        <w:rPr>
          <w:rFonts w:ascii="Arial Narrow" w:hAnsi="Arial Narrow" w:cs="Tahoma"/>
          <w:sz w:val="22"/>
          <w:szCs w:val="22"/>
        </w:rPr>
      </w:pPr>
    </w:p>
    <w:p w:rsidR="007C0457" w:rsidRDefault="00121062" w:rsidP="00773A0E">
      <w:pPr>
        <w:spacing w:line="240" w:lineRule="auto"/>
        <w:ind w:left="2126" w:hanging="2126"/>
        <w:jc w:val="left"/>
        <w:rPr>
          <w:rFonts w:ascii="Arial Narrow" w:hAnsi="Arial Narrow" w:cs="Tahoma"/>
          <w:sz w:val="22"/>
          <w:szCs w:val="22"/>
        </w:rPr>
      </w:pPr>
      <w:r>
        <w:rPr>
          <w:rFonts w:ascii="Verdana" w:hAnsi="Verdana"/>
          <w:noProof/>
          <w:color w:val="223267"/>
          <w:sz w:val="22"/>
          <w:szCs w:val="22"/>
        </w:rPr>
        <mc:AlternateContent>
          <mc:Choice Requires="wps">
            <w:drawing>
              <wp:anchor distT="0" distB="0" distL="114300" distR="114300" simplePos="0" relativeHeight="251660288" behindDoc="0" locked="0" layoutInCell="1" allowOverlap="1">
                <wp:simplePos x="0" y="0"/>
                <wp:positionH relativeFrom="column">
                  <wp:posOffset>742315</wp:posOffset>
                </wp:positionH>
                <wp:positionV relativeFrom="paragraph">
                  <wp:posOffset>99695</wp:posOffset>
                </wp:positionV>
                <wp:extent cx="4830445" cy="6586220"/>
                <wp:effectExtent l="7620" t="12700" r="10160" b="1143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0445" cy="6586220"/>
                        </a:xfrm>
                        <a:prstGeom prst="rect">
                          <a:avLst/>
                        </a:prstGeom>
                        <a:solidFill>
                          <a:srgbClr val="FFFFFF"/>
                        </a:solidFill>
                        <a:ln w="9525">
                          <a:solidFill>
                            <a:srgbClr val="000000"/>
                          </a:solidFill>
                          <a:miter lim="800000"/>
                          <a:headEnd/>
                          <a:tailEnd/>
                        </a:ln>
                      </wps:spPr>
                      <wps:txbx>
                        <w:txbxContent>
                          <w:p w:rsidR="00BE10FC" w:rsidRPr="00BE10FC" w:rsidRDefault="00BE10FC" w:rsidP="00CF29BC">
                            <w:pPr>
                              <w:spacing w:line="240" w:lineRule="auto"/>
                              <w:rPr>
                                <w:rFonts w:ascii="Verdana" w:hAnsi="Verdana"/>
                                <w:color w:val="223267"/>
                                <w:sz w:val="10"/>
                                <w:szCs w:val="10"/>
                              </w:rPr>
                            </w:pPr>
                          </w:p>
                          <w:p w:rsidR="00CF29BC" w:rsidRDefault="00CF29BC" w:rsidP="00CF29BC">
                            <w:pPr>
                              <w:spacing w:line="240" w:lineRule="auto"/>
                              <w:rPr>
                                <w:rFonts w:ascii="Verdana" w:hAnsi="Verdana"/>
                                <w:color w:val="223267"/>
                                <w:sz w:val="20"/>
                                <w:szCs w:val="20"/>
                              </w:rPr>
                            </w:pPr>
                            <w:r w:rsidRPr="00CF29BC">
                              <w:rPr>
                                <w:rFonts w:ascii="Verdana" w:hAnsi="Verdana"/>
                                <w:color w:val="223267"/>
                                <w:sz w:val="20"/>
                                <w:szCs w:val="20"/>
                              </w:rPr>
                              <w:t>Au moment où j’écris cet édito les créanciers ont dit non à la Grèce. Et ce alors que chacun s’accordait à penser que nous étions près d’aboutir, Hollande et Merkel ayant même souligné que la proposition grecque était acceptable. Que veulent-ils sinon mettre à genoux ce pays et son gouvernement légitimement élu et qui, 6 mois après, jouit encore d’une forte popularité ? L’attitude des politiques, de Junker à Sapin en pa</w:t>
                            </w:r>
                            <w:r w:rsidRPr="00CF29BC">
                              <w:rPr>
                                <w:rFonts w:ascii="Verdana" w:hAnsi="Verdana"/>
                                <w:color w:val="223267"/>
                                <w:sz w:val="20"/>
                                <w:szCs w:val="20"/>
                              </w:rPr>
                              <w:t>s</w:t>
                            </w:r>
                            <w:r w:rsidRPr="00CF29BC">
                              <w:rPr>
                                <w:rFonts w:ascii="Verdana" w:hAnsi="Verdana"/>
                                <w:color w:val="223267"/>
                                <w:sz w:val="20"/>
                                <w:szCs w:val="20"/>
                              </w:rPr>
                              <w:t>sant par Lagarde, est scandaleuse. Leurs propos -outre qu’ils sont méprisants et injurieux (Lagarde traitant les représentants grecs « d’enfants » ou Sapin les accusant de porter la responsabilité de la rupture)- sont significatifs de leur conception de la démocratie. Ceux qui ont bafoué la volonté du peuple français rejetant le Traité constit</w:t>
                            </w:r>
                            <w:r w:rsidRPr="00CF29BC">
                              <w:rPr>
                                <w:rFonts w:ascii="Verdana" w:hAnsi="Verdana"/>
                                <w:color w:val="223267"/>
                                <w:sz w:val="20"/>
                                <w:szCs w:val="20"/>
                              </w:rPr>
                              <w:t>u</w:t>
                            </w:r>
                            <w:r w:rsidRPr="00CF29BC">
                              <w:rPr>
                                <w:rFonts w:ascii="Verdana" w:hAnsi="Verdana"/>
                                <w:color w:val="223267"/>
                                <w:sz w:val="20"/>
                                <w:szCs w:val="20"/>
                              </w:rPr>
                              <w:t xml:space="preserve">tionnel européen, ceux qui utilisent par 2 fois le 49-3 pour imposer une loi qui ne trouve pas de majorité à l’Assemblée nationale, se permettent de donner des leçons à Alexis </w:t>
                            </w:r>
                            <w:proofErr w:type="spellStart"/>
                            <w:r w:rsidRPr="00CF29BC">
                              <w:rPr>
                                <w:rFonts w:ascii="Verdana" w:hAnsi="Verdana"/>
                                <w:color w:val="223267"/>
                                <w:sz w:val="20"/>
                                <w:szCs w:val="20"/>
                              </w:rPr>
                              <w:t>Tsipras</w:t>
                            </w:r>
                            <w:proofErr w:type="spellEnd"/>
                            <w:r w:rsidRPr="00CF29BC">
                              <w:rPr>
                                <w:rFonts w:ascii="Verdana" w:hAnsi="Verdana"/>
                                <w:color w:val="223267"/>
                                <w:sz w:val="20"/>
                                <w:szCs w:val="20"/>
                              </w:rPr>
                              <w:t xml:space="preserve"> lorsqu’il décide de consulter son peuple !</w:t>
                            </w:r>
                          </w:p>
                          <w:p w:rsidR="00CF29BC" w:rsidRPr="00CF29BC" w:rsidRDefault="00CF29BC" w:rsidP="00CF29BC">
                            <w:pPr>
                              <w:spacing w:line="240" w:lineRule="auto"/>
                              <w:rPr>
                                <w:rFonts w:ascii="Verdana" w:hAnsi="Verdana"/>
                                <w:color w:val="223267"/>
                                <w:sz w:val="14"/>
                                <w:szCs w:val="14"/>
                              </w:rPr>
                            </w:pPr>
                          </w:p>
                          <w:p w:rsidR="00CF29BC" w:rsidRDefault="00CF29BC" w:rsidP="00CF29BC">
                            <w:pPr>
                              <w:spacing w:line="240" w:lineRule="auto"/>
                              <w:rPr>
                                <w:rFonts w:ascii="Verdana" w:hAnsi="Verdana"/>
                                <w:color w:val="223267"/>
                                <w:sz w:val="20"/>
                                <w:szCs w:val="20"/>
                              </w:rPr>
                            </w:pPr>
                            <w:r w:rsidRPr="00CF29BC">
                              <w:rPr>
                                <w:rFonts w:ascii="Verdana" w:hAnsi="Verdana"/>
                                <w:color w:val="223267"/>
                                <w:sz w:val="20"/>
                                <w:szCs w:val="20"/>
                              </w:rPr>
                              <w:t>L’enjeu dépasse la Grèce elle-même. Il s’agit de savoir si, face aux nouveaux maîtres de la finance mondiale, les peuples ont encore leur mot à dire ou s’ils doivent s’attendre à être définitivement réduits au rôle d’esclaves modernes. De l’issue de cette crise, c’est l’ensemble des salariés dans le monde, et particulièrement en Europe, qui seront g</w:t>
                            </w:r>
                            <w:r w:rsidRPr="00CF29BC">
                              <w:rPr>
                                <w:rFonts w:ascii="Verdana" w:hAnsi="Verdana"/>
                                <w:color w:val="223267"/>
                                <w:sz w:val="20"/>
                                <w:szCs w:val="20"/>
                              </w:rPr>
                              <w:t>a</w:t>
                            </w:r>
                            <w:r w:rsidRPr="00CF29BC">
                              <w:rPr>
                                <w:rFonts w:ascii="Verdana" w:hAnsi="Verdana"/>
                                <w:color w:val="223267"/>
                                <w:sz w:val="20"/>
                                <w:szCs w:val="20"/>
                              </w:rPr>
                              <w:t>gnants ou perdants. C’est pourquoi il faut non seulement saluer le courage du peuple grec, mais aussi lui apporter tout notre soutien, ainsi que l’ont fait de nombreuses manifestations à travers le monde et qui se poursuivent dans la perspective du référendum du 5 juillet. On aim</w:t>
                            </w:r>
                            <w:r w:rsidRPr="00CF29BC">
                              <w:rPr>
                                <w:rFonts w:ascii="Verdana" w:hAnsi="Verdana"/>
                                <w:color w:val="223267"/>
                                <w:sz w:val="20"/>
                                <w:szCs w:val="20"/>
                              </w:rPr>
                              <w:t>e</w:t>
                            </w:r>
                            <w:r w:rsidRPr="00CF29BC">
                              <w:rPr>
                                <w:rFonts w:ascii="Verdana" w:hAnsi="Verdana"/>
                                <w:color w:val="223267"/>
                                <w:sz w:val="20"/>
                                <w:szCs w:val="20"/>
                              </w:rPr>
                              <w:t xml:space="preserve">rait que le gouvernement français, élu à gauche, agisse clairement en ce sens. </w:t>
                            </w:r>
                          </w:p>
                          <w:p w:rsidR="00CF29BC" w:rsidRPr="00CF29BC" w:rsidRDefault="00CF29BC" w:rsidP="00CF29BC">
                            <w:pPr>
                              <w:spacing w:line="240" w:lineRule="auto"/>
                              <w:rPr>
                                <w:rFonts w:ascii="Verdana" w:hAnsi="Verdana"/>
                                <w:color w:val="223267"/>
                                <w:sz w:val="14"/>
                                <w:szCs w:val="14"/>
                              </w:rPr>
                            </w:pPr>
                          </w:p>
                          <w:p w:rsidR="00CF29BC" w:rsidRPr="00CF29BC" w:rsidRDefault="00CF29BC" w:rsidP="00CF29BC">
                            <w:pPr>
                              <w:spacing w:line="240" w:lineRule="auto"/>
                              <w:rPr>
                                <w:rFonts w:ascii="Verdana" w:hAnsi="Verdana"/>
                                <w:color w:val="223267"/>
                                <w:sz w:val="20"/>
                                <w:szCs w:val="20"/>
                              </w:rPr>
                            </w:pPr>
                            <w:r w:rsidRPr="00CF29BC">
                              <w:rPr>
                                <w:rFonts w:ascii="Verdana" w:hAnsi="Verdana"/>
                                <w:color w:val="223267"/>
                                <w:sz w:val="20"/>
                                <w:szCs w:val="20"/>
                              </w:rPr>
                              <w:t>Mais l’actualité amène à se poser la question : Qu’y-a-t-il de gauche dans la loi Macron qui vient d’être adoptée grâce à une 2</w:t>
                            </w:r>
                            <w:r w:rsidRPr="00CF29BC">
                              <w:rPr>
                                <w:rFonts w:ascii="Verdana" w:hAnsi="Verdana"/>
                                <w:color w:val="223267"/>
                                <w:sz w:val="20"/>
                                <w:szCs w:val="20"/>
                                <w:vertAlign w:val="superscript"/>
                              </w:rPr>
                              <w:t>ème</w:t>
                            </w:r>
                            <w:r w:rsidRPr="00CF29BC">
                              <w:rPr>
                                <w:rFonts w:ascii="Verdana" w:hAnsi="Verdana"/>
                                <w:color w:val="223267"/>
                                <w:sz w:val="20"/>
                                <w:szCs w:val="20"/>
                              </w:rPr>
                              <w:t xml:space="preserve"> utilisation du 49-3 ? Qu’y-a-t-il de gauche dans les nouvelles mesures annoncées par Valls concernant les PME qui permettront à un patron d’imposer un 2ème CDD à un salarié, le précarisant un peu plus ? Qu’y-a-t-il de gauche dans la décision de plafonner les indemnités de licenciement alors que dans le même temps on laisse les dirigeants des entreprises s’octroyer des retraites dorées et les</w:t>
                            </w:r>
                            <w:r w:rsidRPr="00CF29BC">
                              <w:rPr>
                                <w:color w:val="223267"/>
                              </w:rPr>
                              <w:t xml:space="preserve"> </w:t>
                            </w:r>
                            <w:r w:rsidRPr="00CF29BC">
                              <w:rPr>
                                <w:rFonts w:ascii="Verdana" w:hAnsi="Verdana"/>
                                <w:color w:val="223267"/>
                                <w:sz w:val="20"/>
                                <w:szCs w:val="20"/>
                              </w:rPr>
                              <w:t>actionnaires continuer à se gaver ? Qu’y-a-t-il de gauche dans cette loi sur le renseignement qui prétend restreindre les libertés publiques au nom de la lutte contre le terrorisme ? Loi qui pourrait très bien demain être utilisée contre les salariés et leurs organisations syndicales ou politiques, même sans l’arrivée au pouvoir du FN.</w:t>
                            </w:r>
                          </w:p>
                          <w:p w:rsidR="00CF29BC" w:rsidRPr="00BE10FC" w:rsidRDefault="00CF29BC" w:rsidP="00CF29BC">
                            <w:pPr>
                              <w:spacing w:line="240" w:lineRule="auto"/>
                              <w:rPr>
                                <w:rFonts w:ascii="Verdana" w:hAnsi="Verdana"/>
                                <w:color w:val="223267"/>
                                <w:sz w:val="10"/>
                                <w:szCs w:val="10"/>
                              </w:rPr>
                            </w:pPr>
                            <w:bookmarkStart w:id="0" w:name="_GoBack"/>
                          </w:p>
                          <w:bookmarkEnd w:id="0"/>
                          <w:p w:rsidR="007C5A91" w:rsidRPr="00157609" w:rsidRDefault="003810AB" w:rsidP="00157609">
                            <w:pPr>
                              <w:spacing w:line="240" w:lineRule="auto"/>
                              <w:rPr>
                                <w:rFonts w:ascii="Verdana" w:hAnsi="Verdana"/>
                                <w:sz w:val="20"/>
                                <w:szCs w:val="20"/>
                              </w:rPr>
                            </w:pPr>
                            <w:r>
                              <w:rPr>
                                <w:rFonts w:ascii="Verdana" w:hAnsi="Verdana"/>
                                <w:sz w:val="20"/>
                                <w:szCs w:val="20"/>
                              </w:rPr>
                              <w:t xml:space="preserve">                           </w:t>
                            </w:r>
                            <w:r w:rsidR="00CF29BC">
                              <w:rPr>
                                <w:rFonts w:ascii="Verdana" w:hAnsi="Verdana"/>
                                <w:sz w:val="20"/>
                                <w:szCs w:val="20"/>
                              </w:rPr>
                              <w:tab/>
                            </w:r>
                            <w:r w:rsidR="00CF29BC">
                              <w:rPr>
                                <w:rFonts w:ascii="Verdana" w:hAnsi="Verdana"/>
                                <w:sz w:val="20"/>
                                <w:szCs w:val="20"/>
                              </w:rPr>
                              <w:tab/>
                            </w:r>
                            <w:r w:rsidR="00CF29BC">
                              <w:rPr>
                                <w:rFonts w:ascii="Verdana" w:hAnsi="Verdana"/>
                                <w:sz w:val="20"/>
                                <w:szCs w:val="20"/>
                              </w:rPr>
                              <w:tab/>
                            </w:r>
                            <w:r w:rsidR="00CF29BC">
                              <w:rPr>
                                <w:rFonts w:ascii="Verdana" w:hAnsi="Verdana"/>
                                <w:sz w:val="20"/>
                                <w:szCs w:val="20"/>
                              </w:rPr>
                              <w:tab/>
                            </w:r>
                            <w:r w:rsidR="00CF29BC">
                              <w:rPr>
                                <w:rFonts w:ascii="Verdana" w:hAnsi="Verdana"/>
                                <w:sz w:val="20"/>
                                <w:szCs w:val="20"/>
                              </w:rPr>
                              <w:tab/>
                            </w:r>
                            <w:r w:rsidR="00CF29BC">
                              <w:rPr>
                                <w:rFonts w:ascii="Verdana" w:hAnsi="Verdana"/>
                                <w:sz w:val="20"/>
                                <w:szCs w:val="20"/>
                              </w:rPr>
                              <w:tab/>
                            </w:r>
                            <w:r w:rsidR="00CF29BC">
                              <w:rPr>
                                <w:rFonts w:ascii="Verdana" w:hAnsi="Verdana"/>
                                <w:sz w:val="20"/>
                                <w:szCs w:val="20"/>
                              </w:rPr>
                              <w:tab/>
                            </w:r>
                            <w:r w:rsidRPr="003810AB">
                              <w:rPr>
                                <w:rFonts w:ascii="Verdana" w:hAnsi="Verdana"/>
                                <w:i/>
                                <w:sz w:val="12"/>
                                <w:szCs w:val="12"/>
                              </w:rPr>
                              <w:t>(</w:t>
                            </w:r>
                            <w:proofErr w:type="gramStart"/>
                            <w:r w:rsidRPr="003810AB">
                              <w:rPr>
                                <w:rFonts w:ascii="Verdana" w:hAnsi="Verdana"/>
                                <w:i/>
                                <w:sz w:val="12"/>
                                <w:szCs w:val="12"/>
                              </w:rPr>
                              <w:t>suite</w:t>
                            </w:r>
                            <w:proofErr w:type="gramEnd"/>
                            <w:r w:rsidRPr="003810AB">
                              <w:rPr>
                                <w:rFonts w:ascii="Verdana" w:hAnsi="Verdana"/>
                                <w:i/>
                                <w:sz w:val="12"/>
                                <w:szCs w:val="12"/>
                              </w:rPr>
                              <w:t xml:space="preserve"> page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7" type="#_x0000_t202" style="position:absolute;left:0;text-align:left;margin-left:58.45pt;margin-top:7.85pt;width:380.35pt;height:51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">
                <v:textbox>
                  <w:txbxContent>
                    <w:p w:rsidR="00BE10FC" w:rsidRPr="00BE10FC" w:rsidRDefault="00BE10FC" w:rsidP="00CF29BC">
                      <w:pPr>
                        <w:spacing w:line="240" w:lineRule="auto"/>
                        <w:rPr>
                          <w:rFonts w:ascii="Verdana" w:hAnsi="Verdana"/>
                          <w:color w:val="223267"/>
                          <w:sz w:val="10"/>
                          <w:szCs w:val="10"/>
                        </w:rPr>
                      </w:pPr>
                    </w:p>
                    <w:p w:rsidR="00CF29BC" w:rsidRDefault="00CF29BC" w:rsidP="00CF29BC">
                      <w:pPr>
                        <w:spacing w:line="240" w:lineRule="auto"/>
                        <w:rPr>
                          <w:rFonts w:ascii="Verdana" w:hAnsi="Verdana"/>
                          <w:color w:val="223267"/>
                          <w:sz w:val="20"/>
                          <w:szCs w:val="20"/>
                        </w:rPr>
                      </w:pPr>
                      <w:r w:rsidRPr="00CF29BC">
                        <w:rPr>
                          <w:rFonts w:ascii="Verdana" w:hAnsi="Verdana"/>
                          <w:color w:val="223267"/>
                          <w:sz w:val="20"/>
                          <w:szCs w:val="20"/>
                        </w:rPr>
                        <w:t>Au moment où j’écris cet édito les créanciers ont dit non à la Grèce. Et ce alors que chacun s’accordait à penser que nous étions près d’aboutir, Hollande et Merkel ayant même souligné que la proposition grecque était acceptable. Que veulent-ils sinon mettre à genoux ce pays et son gouvernement légitimement élu et qui, 6 mois après, jouit encore d’une forte popularité ? L’attitude des politiques, de Junker à Sapin en pa</w:t>
                      </w:r>
                      <w:r w:rsidRPr="00CF29BC">
                        <w:rPr>
                          <w:rFonts w:ascii="Verdana" w:hAnsi="Verdana"/>
                          <w:color w:val="223267"/>
                          <w:sz w:val="20"/>
                          <w:szCs w:val="20"/>
                        </w:rPr>
                        <w:t>s</w:t>
                      </w:r>
                      <w:r w:rsidRPr="00CF29BC">
                        <w:rPr>
                          <w:rFonts w:ascii="Verdana" w:hAnsi="Verdana"/>
                          <w:color w:val="223267"/>
                          <w:sz w:val="20"/>
                          <w:szCs w:val="20"/>
                        </w:rPr>
                        <w:t>sant par Lagarde, est scandaleuse. Leurs propos -outre qu’ils sont méprisants et injurieux (Lagarde traitant les représentants grecs « d’enfants » ou Sapin les accusant de porter la responsabilité de la rupture)- sont significatifs de leur conception de la démocratie. Ceux qui ont bafoué la volonté du peuple français rejetant le Traité constit</w:t>
                      </w:r>
                      <w:r w:rsidRPr="00CF29BC">
                        <w:rPr>
                          <w:rFonts w:ascii="Verdana" w:hAnsi="Verdana"/>
                          <w:color w:val="223267"/>
                          <w:sz w:val="20"/>
                          <w:szCs w:val="20"/>
                        </w:rPr>
                        <w:t>u</w:t>
                      </w:r>
                      <w:r w:rsidRPr="00CF29BC">
                        <w:rPr>
                          <w:rFonts w:ascii="Verdana" w:hAnsi="Verdana"/>
                          <w:color w:val="223267"/>
                          <w:sz w:val="20"/>
                          <w:szCs w:val="20"/>
                        </w:rPr>
                        <w:t xml:space="preserve">tionnel européen, ceux qui utilisent par 2 fois le 49-3 pour imposer une loi qui ne trouve pas de majorité à l’Assemblée nationale, se permettent de donner des leçons à Alexis </w:t>
                      </w:r>
                      <w:proofErr w:type="spellStart"/>
                      <w:r w:rsidRPr="00CF29BC">
                        <w:rPr>
                          <w:rFonts w:ascii="Verdana" w:hAnsi="Verdana"/>
                          <w:color w:val="223267"/>
                          <w:sz w:val="20"/>
                          <w:szCs w:val="20"/>
                        </w:rPr>
                        <w:t>Tsipras</w:t>
                      </w:r>
                      <w:proofErr w:type="spellEnd"/>
                      <w:r w:rsidRPr="00CF29BC">
                        <w:rPr>
                          <w:rFonts w:ascii="Verdana" w:hAnsi="Verdana"/>
                          <w:color w:val="223267"/>
                          <w:sz w:val="20"/>
                          <w:szCs w:val="20"/>
                        </w:rPr>
                        <w:t xml:space="preserve"> lorsqu’il décide de consulter son peuple !</w:t>
                      </w:r>
                    </w:p>
                    <w:p w:rsidR="00CF29BC" w:rsidRPr="00CF29BC" w:rsidRDefault="00CF29BC" w:rsidP="00CF29BC">
                      <w:pPr>
                        <w:spacing w:line="240" w:lineRule="auto"/>
                        <w:rPr>
                          <w:rFonts w:ascii="Verdana" w:hAnsi="Verdana"/>
                          <w:color w:val="223267"/>
                          <w:sz w:val="14"/>
                          <w:szCs w:val="14"/>
                        </w:rPr>
                      </w:pPr>
                    </w:p>
                    <w:p w:rsidR="00CF29BC" w:rsidRDefault="00CF29BC" w:rsidP="00CF29BC">
                      <w:pPr>
                        <w:spacing w:line="240" w:lineRule="auto"/>
                        <w:rPr>
                          <w:rFonts w:ascii="Verdana" w:hAnsi="Verdana"/>
                          <w:color w:val="223267"/>
                          <w:sz w:val="20"/>
                          <w:szCs w:val="20"/>
                        </w:rPr>
                      </w:pPr>
                      <w:r w:rsidRPr="00CF29BC">
                        <w:rPr>
                          <w:rFonts w:ascii="Verdana" w:hAnsi="Verdana"/>
                          <w:color w:val="223267"/>
                          <w:sz w:val="20"/>
                          <w:szCs w:val="20"/>
                        </w:rPr>
                        <w:t>L’enjeu dépasse la Grèce elle-même. Il s’agit de savoir si, face aux nouveaux maîtres de la finance mondiale, les peuples ont encore leur mot à dire ou s’ils doivent s’attendre à être définitivement réduits au rôle d’esclaves modernes. De l’issue de cette crise, c’est l’ensemble des salariés dans le monde, et particulièrement en Europe, qui seront g</w:t>
                      </w:r>
                      <w:r w:rsidRPr="00CF29BC">
                        <w:rPr>
                          <w:rFonts w:ascii="Verdana" w:hAnsi="Verdana"/>
                          <w:color w:val="223267"/>
                          <w:sz w:val="20"/>
                          <w:szCs w:val="20"/>
                        </w:rPr>
                        <w:t>a</w:t>
                      </w:r>
                      <w:r w:rsidRPr="00CF29BC">
                        <w:rPr>
                          <w:rFonts w:ascii="Verdana" w:hAnsi="Verdana"/>
                          <w:color w:val="223267"/>
                          <w:sz w:val="20"/>
                          <w:szCs w:val="20"/>
                        </w:rPr>
                        <w:t>gnants ou perdants. C’est pourquoi il faut non seulement saluer le courage du peuple grec, mais aussi lui apporter tout notre soutien, ainsi que l’ont fait de nombreuses manifestations à travers le monde et qui se poursuivent dans la perspective du référendum du 5 juillet. On aim</w:t>
                      </w:r>
                      <w:r w:rsidRPr="00CF29BC">
                        <w:rPr>
                          <w:rFonts w:ascii="Verdana" w:hAnsi="Verdana"/>
                          <w:color w:val="223267"/>
                          <w:sz w:val="20"/>
                          <w:szCs w:val="20"/>
                        </w:rPr>
                        <w:t>e</w:t>
                      </w:r>
                      <w:r w:rsidRPr="00CF29BC">
                        <w:rPr>
                          <w:rFonts w:ascii="Verdana" w:hAnsi="Verdana"/>
                          <w:color w:val="223267"/>
                          <w:sz w:val="20"/>
                          <w:szCs w:val="20"/>
                        </w:rPr>
                        <w:t xml:space="preserve">rait que le gouvernement français, élu à gauche, agisse clairement en ce sens. </w:t>
                      </w:r>
                    </w:p>
                    <w:p w:rsidR="00CF29BC" w:rsidRPr="00CF29BC" w:rsidRDefault="00CF29BC" w:rsidP="00CF29BC">
                      <w:pPr>
                        <w:spacing w:line="240" w:lineRule="auto"/>
                        <w:rPr>
                          <w:rFonts w:ascii="Verdana" w:hAnsi="Verdana"/>
                          <w:color w:val="223267"/>
                          <w:sz w:val="14"/>
                          <w:szCs w:val="14"/>
                        </w:rPr>
                      </w:pPr>
                    </w:p>
                    <w:p w:rsidR="00CF29BC" w:rsidRPr="00CF29BC" w:rsidRDefault="00CF29BC" w:rsidP="00CF29BC">
                      <w:pPr>
                        <w:spacing w:line="240" w:lineRule="auto"/>
                        <w:rPr>
                          <w:rFonts w:ascii="Verdana" w:hAnsi="Verdana"/>
                          <w:color w:val="223267"/>
                          <w:sz w:val="20"/>
                          <w:szCs w:val="20"/>
                        </w:rPr>
                      </w:pPr>
                      <w:r w:rsidRPr="00CF29BC">
                        <w:rPr>
                          <w:rFonts w:ascii="Verdana" w:hAnsi="Verdana"/>
                          <w:color w:val="223267"/>
                          <w:sz w:val="20"/>
                          <w:szCs w:val="20"/>
                        </w:rPr>
                        <w:t>Mais l’actualité amène à se poser la question : Qu’y-a-t-il de gauche dans la loi Macron qui vient d’être adoptée grâce à une 2</w:t>
                      </w:r>
                      <w:r w:rsidRPr="00CF29BC">
                        <w:rPr>
                          <w:rFonts w:ascii="Verdana" w:hAnsi="Verdana"/>
                          <w:color w:val="223267"/>
                          <w:sz w:val="20"/>
                          <w:szCs w:val="20"/>
                          <w:vertAlign w:val="superscript"/>
                        </w:rPr>
                        <w:t>ème</w:t>
                      </w:r>
                      <w:r w:rsidRPr="00CF29BC">
                        <w:rPr>
                          <w:rFonts w:ascii="Verdana" w:hAnsi="Verdana"/>
                          <w:color w:val="223267"/>
                          <w:sz w:val="20"/>
                          <w:szCs w:val="20"/>
                        </w:rPr>
                        <w:t xml:space="preserve"> utilisation du 49-3 ? Qu’y-a-t-il de gauche dans les nouvelles mesures annoncées par Valls concernant les PME qui permettront à un patron d’imposer un 2ème CDD à un salarié, le précarisant un peu plus ? Qu’y-a-t-il de gauche dans la décision de plafonner les indemnités de licenciement alors que dans le même temps on laisse les dirigeants des entreprises s’octroyer des retraites dorées et les</w:t>
                      </w:r>
                      <w:r w:rsidRPr="00CF29BC">
                        <w:rPr>
                          <w:color w:val="223267"/>
                        </w:rPr>
                        <w:t xml:space="preserve"> </w:t>
                      </w:r>
                      <w:r w:rsidRPr="00CF29BC">
                        <w:rPr>
                          <w:rFonts w:ascii="Verdana" w:hAnsi="Verdana"/>
                          <w:color w:val="223267"/>
                          <w:sz w:val="20"/>
                          <w:szCs w:val="20"/>
                        </w:rPr>
                        <w:t>actionnaires continuer à se gaver ? Qu’y-a-t-il de gauche dans cette loi sur le renseignement qui prétend restreindre les libertés publiques au nom de la lutte contre le terrorisme ? Loi qui pourrait très bien demain être utilisée contre les salariés et leurs organisations syndicales ou politiques, même sans l’arrivée au pouvoir du FN.</w:t>
                      </w:r>
                    </w:p>
                    <w:p w:rsidR="00CF29BC" w:rsidRPr="00BE10FC" w:rsidRDefault="00CF29BC" w:rsidP="00CF29BC">
                      <w:pPr>
                        <w:spacing w:line="240" w:lineRule="auto"/>
                        <w:rPr>
                          <w:rFonts w:ascii="Verdana" w:hAnsi="Verdana"/>
                          <w:color w:val="223267"/>
                          <w:sz w:val="10"/>
                          <w:szCs w:val="10"/>
                        </w:rPr>
                      </w:pPr>
                      <w:bookmarkStart w:id="1" w:name="_GoBack"/>
                    </w:p>
                    <w:bookmarkEnd w:id="1"/>
                    <w:p w:rsidR="007C5A91" w:rsidRPr="00157609" w:rsidRDefault="003810AB" w:rsidP="00157609">
                      <w:pPr>
                        <w:spacing w:line="240" w:lineRule="auto"/>
                        <w:rPr>
                          <w:rFonts w:ascii="Verdana" w:hAnsi="Verdana"/>
                          <w:sz w:val="20"/>
                          <w:szCs w:val="20"/>
                        </w:rPr>
                      </w:pPr>
                      <w:r>
                        <w:rPr>
                          <w:rFonts w:ascii="Verdana" w:hAnsi="Verdana"/>
                          <w:sz w:val="20"/>
                          <w:szCs w:val="20"/>
                        </w:rPr>
                        <w:t xml:space="preserve">                           </w:t>
                      </w:r>
                      <w:r w:rsidR="00CF29BC">
                        <w:rPr>
                          <w:rFonts w:ascii="Verdana" w:hAnsi="Verdana"/>
                          <w:sz w:val="20"/>
                          <w:szCs w:val="20"/>
                        </w:rPr>
                        <w:tab/>
                      </w:r>
                      <w:r w:rsidR="00CF29BC">
                        <w:rPr>
                          <w:rFonts w:ascii="Verdana" w:hAnsi="Verdana"/>
                          <w:sz w:val="20"/>
                          <w:szCs w:val="20"/>
                        </w:rPr>
                        <w:tab/>
                      </w:r>
                      <w:r w:rsidR="00CF29BC">
                        <w:rPr>
                          <w:rFonts w:ascii="Verdana" w:hAnsi="Verdana"/>
                          <w:sz w:val="20"/>
                          <w:szCs w:val="20"/>
                        </w:rPr>
                        <w:tab/>
                      </w:r>
                      <w:r w:rsidR="00CF29BC">
                        <w:rPr>
                          <w:rFonts w:ascii="Verdana" w:hAnsi="Verdana"/>
                          <w:sz w:val="20"/>
                          <w:szCs w:val="20"/>
                        </w:rPr>
                        <w:tab/>
                      </w:r>
                      <w:r w:rsidR="00CF29BC">
                        <w:rPr>
                          <w:rFonts w:ascii="Verdana" w:hAnsi="Verdana"/>
                          <w:sz w:val="20"/>
                          <w:szCs w:val="20"/>
                        </w:rPr>
                        <w:tab/>
                      </w:r>
                      <w:r w:rsidR="00CF29BC">
                        <w:rPr>
                          <w:rFonts w:ascii="Verdana" w:hAnsi="Verdana"/>
                          <w:sz w:val="20"/>
                          <w:szCs w:val="20"/>
                        </w:rPr>
                        <w:tab/>
                      </w:r>
                      <w:r w:rsidR="00CF29BC">
                        <w:rPr>
                          <w:rFonts w:ascii="Verdana" w:hAnsi="Verdana"/>
                          <w:sz w:val="20"/>
                          <w:szCs w:val="20"/>
                        </w:rPr>
                        <w:tab/>
                      </w:r>
                      <w:r w:rsidRPr="003810AB">
                        <w:rPr>
                          <w:rFonts w:ascii="Verdana" w:hAnsi="Verdana"/>
                          <w:i/>
                          <w:sz w:val="12"/>
                          <w:szCs w:val="12"/>
                        </w:rPr>
                        <w:t>(</w:t>
                      </w:r>
                      <w:proofErr w:type="gramStart"/>
                      <w:r w:rsidRPr="003810AB">
                        <w:rPr>
                          <w:rFonts w:ascii="Verdana" w:hAnsi="Verdana"/>
                          <w:i/>
                          <w:sz w:val="12"/>
                          <w:szCs w:val="12"/>
                        </w:rPr>
                        <w:t>suite</w:t>
                      </w:r>
                      <w:proofErr w:type="gramEnd"/>
                      <w:r w:rsidRPr="003810AB">
                        <w:rPr>
                          <w:rFonts w:ascii="Verdana" w:hAnsi="Verdana"/>
                          <w:i/>
                          <w:sz w:val="12"/>
                          <w:szCs w:val="12"/>
                        </w:rPr>
                        <w:t xml:space="preserve"> page 2)</w:t>
                      </w:r>
                    </w:p>
                  </w:txbxContent>
                </v:textbox>
              </v:shape>
            </w:pict>
          </mc:Fallback>
        </mc:AlternateContent>
      </w:r>
    </w:p>
    <w:p w:rsidR="00E34816" w:rsidRPr="00E34816" w:rsidRDefault="00E34816" w:rsidP="00E34816">
      <w:pPr>
        <w:spacing w:line="240" w:lineRule="auto"/>
        <w:jc w:val="center"/>
        <w:rPr>
          <w:rFonts w:ascii="Arial" w:hAnsi="Arial" w:cs="Arial"/>
          <w:b/>
          <w:i/>
          <w:sz w:val="6"/>
          <w:szCs w:val="6"/>
        </w:rPr>
      </w:pPr>
    </w:p>
    <w:p w:rsidR="00DE26AC" w:rsidRPr="00092579" w:rsidRDefault="00DE26AC" w:rsidP="0059573C">
      <w:pPr>
        <w:spacing w:line="240" w:lineRule="auto"/>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rsidR="008E6B99" w:rsidRDefault="008E6B99" w:rsidP="00ED3FC6">
      <w:pPr>
        <w:spacing w:line="240" w:lineRule="auto"/>
        <w:rPr>
          <w:rFonts w:ascii="Verdana" w:hAnsi="Verdana"/>
          <w:color w:val="223267"/>
          <w:sz w:val="10"/>
          <w:szCs w:val="10"/>
          <w:lang w:eastAsia="en-US"/>
        </w:rPr>
      </w:pPr>
    </w:p>
    <w:p w:rsidR="00EC361D" w:rsidRPr="00EC361D" w:rsidRDefault="00EC361D" w:rsidP="00ED3FC6">
      <w:pPr>
        <w:spacing w:line="240" w:lineRule="auto"/>
        <w:rPr>
          <w:rFonts w:ascii="Verdana" w:hAnsi="Verdana"/>
          <w:color w:val="223267"/>
          <w:sz w:val="22"/>
          <w:szCs w:val="22"/>
          <w:lang w:eastAsia="en-US"/>
        </w:rPr>
      </w:pPr>
    </w:p>
    <w:p w:rsidR="00157609" w:rsidRPr="00BF76DF" w:rsidRDefault="00C231F8">
      <w:pPr>
        <w:widowControl/>
        <w:adjustRightInd/>
        <w:spacing w:line="240" w:lineRule="auto"/>
        <w:jc w:val="left"/>
        <w:textAlignment w:val="auto"/>
        <w:rPr>
          <w:rFonts w:ascii="Verdana" w:eastAsia="Calibri" w:hAnsi="Verdana"/>
          <w:sz w:val="20"/>
          <w:szCs w:val="20"/>
        </w:rPr>
      </w:pPr>
      <w:r>
        <w:rPr>
          <w:rFonts w:ascii="Verdana" w:eastAsia="Calibri" w:hAnsi="Verdana"/>
          <w:noProof/>
          <w:sz w:val="20"/>
          <w:szCs w:val="20"/>
        </w:rPr>
        <w:drawing>
          <wp:anchor distT="0" distB="0" distL="114300" distR="114300" simplePos="0" relativeHeight="251663360" behindDoc="1" locked="0" layoutInCell="1" allowOverlap="1">
            <wp:simplePos x="0" y="0"/>
            <wp:positionH relativeFrom="column">
              <wp:posOffset>-26670</wp:posOffset>
            </wp:positionH>
            <wp:positionV relativeFrom="paragraph">
              <wp:posOffset>118745</wp:posOffset>
            </wp:positionV>
            <wp:extent cx="1550670" cy="1560830"/>
            <wp:effectExtent l="19050" t="0" r="0" b="0"/>
            <wp:wrapTight wrapText="bothSides">
              <wp:wrapPolygon edited="0">
                <wp:start x="-265" y="0"/>
                <wp:lineTo x="-265" y="21354"/>
                <wp:lineTo x="21494" y="21354"/>
                <wp:lineTo x="21494" y="0"/>
                <wp:lineTo x="-265" y="0"/>
              </wp:wrapPolygon>
            </wp:wrapTight>
            <wp:docPr id="1" name="Image 0" descr="FrancoisDelapier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ancoisDelapierre.jpg"/>
                    <pic:cNvPicPr/>
                  </pic:nvPicPr>
                  <pic:blipFill>
                    <a:blip r:embed="rId12" cstate="print"/>
                    <a:stretch>
                      <a:fillRect/>
                    </a:stretch>
                  </pic:blipFill>
                  <pic:spPr>
                    <a:xfrm>
                      <a:off x="0" y="0"/>
                      <a:ext cx="1550670" cy="1560830"/>
                    </a:xfrm>
                    <a:prstGeom prst="rect">
                      <a:avLst/>
                    </a:prstGeom>
                  </pic:spPr>
                </pic:pic>
              </a:graphicData>
            </a:graphic>
          </wp:anchor>
        </w:drawing>
      </w:r>
      <w:r w:rsidR="00121062">
        <w:rPr>
          <w:rFonts w:ascii="Verdana" w:eastAsia="Calibri" w:hAnsi="Verdana"/>
          <w:noProof/>
          <w:sz w:val="20"/>
          <w:szCs w:val="20"/>
        </w:rPr>
        <mc:AlternateContent>
          <mc:Choice Requires="wps">
            <w:drawing>
              <wp:anchor distT="0" distB="0" distL="114300" distR="114300" simplePos="0" relativeHeight="251662336" behindDoc="0" locked="0" layoutInCell="1" allowOverlap="1">
                <wp:simplePos x="0" y="0"/>
                <wp:positionH relativeFrom="column">
                  <wp:posOffset>-1716405</wp:posOffset>
                </wp:positionH>
                <wp:positionV relativeFrom="paragraph">
                  <wp:posOffset>1941830</wp:posOffset>
                </wp:positionV>
                <wp:extent cx="1743710" cy="3985260"/>
                <wp:effectExtent l="127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710" cy="398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5A91" w:rsidRPr="007C5A91" w:rsidRDefault="00157609" w:rsidP="00157609">
                            <w:pPr>
                              <w:spacing w:line="240" w:lineRule="auto"/>
                              <w:jc w:val="left"/>
                              <w:rPr>
                                <w:rFonts w:ascii="Verdana" w:hAnsi="Verdana"/>
                                <w:b/>
                                <w:sz w:val="23"/>
                                <w:szCs w:val="23"/>
                              </w:rPr>
                            </w:pPr>
                            <w:r w:rsidRPr="007C5A91">
                              <w:rPr>
                                <w:rFonts w:ascii="Verdana" w:hAnsi="Verdana"/>
                                <w:b/>
                                <w:sz w:val="23"/>
                                <w:szCs w:val="23"/>
                              </w:rPr>
                              <w:t>François</w:t>
                            </w:r>
                            <w:r w:rsidR="007C5A91" w:rsidRPr="007C5A91">
                              <w:rPr>
                                <w:rFonts w:ascii="Verdana" w:hAnsi="Verdana"/>
                                <w:b/>
                                <w:sz w:val="23"/>
                                <w:szCs w:val="23"/>
                              </w:rPr>
                              <w:br/>
                            </w:r>
                            <w:proofErr w:type="spellStart"/>
                            <w:r w:rsidRPr="007C5A91">
                              <w:rPr>
                                <w:rFonts w:ascii="Verdana" w:hAnsi="Verdana"/>
                                <w:b/>
                                <w:sz w:val="23"/>
                                <w:szCs w:val="23"/>
                              </w:rPr>
                              <w:t>Delapierre</w:t>
                            </w:r>
                            <w:proofErr w:type="spellEnd"/>
                            <w:r w:rsidRPr="007C5A91">
                              <w:rPr>
                                <w:rFonts w:ascii="Verdana" w:hAnsi="Verdana"/>
                                <w:b/>
                                <w:sz w:val="23"/>
                                <w:szCs w:val="23"/>
                              </w:rPr>
                              <w:t xml:space="preserve"> nous a quittés. Il nous avait fait l’amitié de participer à nos 6èmes Vend</w:t>
                            </w:r>
                            <w:r w:rsidRPr="007C5A91">
                              <w:rPr>
                                <w:rFonts w:ascii="Verdana" w:hAnsi="Verdana"/>
                                <w:b/>
                                <w:sz w:val="23"/>
                                <w:szCs w:val="23"/>
                              </w:rPr>
                              <w:t>é</w:t>
                            </w:r>
                            <w:r w:rsidRPr="007C5A91">
                              <w:rPr>
                                <w:rFonts w:ascii="Verdana" w:hAnsi="Verdana"/>
                                <w:b/>
                                <w:sz w:val="23"/>
                                <w:szCs w:val="23"/>
                              </w:rPr>
                              <w:t>miaires. Nous saluons la</w:t>
                            </w:r>
                            <w:r w:rsidR="007A3042">
                              <w:rPr>
                                <w:rFonts w:ascii="Verdana" w:hAnsi="Verdana"/>
                                <w:b/>
                                <w:sz w:val="23"/>
                                <w:szCs w:val="23"/>
                              </w:rPr>
                              <w:br/>
                            </w:r>
                            <w:r w:rsidRPr="007C5A91">
                              <w:rPr>
                                <w:rFonts w:ascii="Verdana" w:hAnsi="Verdana"/>
                                <w:b/>
                                <w:sz w:val="23"/>
                                <w:szCs w:val="23"/>
                              </w:rPr>
                              <w:t>mémoire d’un vrai républicain</w:t>
                            </w:r>
                            <w:proofErr w:type="gramStart"/>
                            <w:r w:rsidRPr="007C5A91">
                              <w:rPr>
                                <w:rFonts w:ascii="Verdana" w:hAnsi="Verdana"/>
                                <w:b/>
                                <w:sz w:val="23"/>
                                <w:szCs w:val="23"/>
                              </w:rPr>
                              <w:t>,</w:t>
                            </w:r>
                            <w:proofErr w:type="gramEnd"/>
                            <w:r w:rsidR="007A3042">
                              <w:rPr>
                                <w:rFonts w:ascii="Verdana" w:hAnsi="Verdana"/>
                                <w:b/>
                                <w:sz w:val="23"/>
                                <w:szCs w:val="23"/>
                              </w:rPr>
                              <w:br/>
                            </w:r>
                            <w:r w:rsidRPr="007C5A91">
                              <w:rPr>
                                <w:rFonts w:ascii="Verdana" w:hAnsi="Verdana"/>
                                <w:b/>
                                <w:sz w:val="23"/>
                                <w:szCs w:val="23"/>
                              </w:rPr>
                              <w:t>exigeant et</w:t>
                            </w:r>
                            <w:r w:rsidR="007A3042">
                              <w:rPr>
                                <w:rFonts w:ascii="Verdana" w:hAnsi="Verdana"/>
                                <w:b/>
                                <w:sz w:val="23"/>
                                <w:szCs w:val="23"/>
                              </w:rPr>
                              <w:br/>
                            </w:r>
                            <w:r w:rsidRPr="007C5A91">
                              <w:rPr>
                                <w:rFonts w:ascii="Verdana" w:hAnsi="Verdana"/>
                                <w:b/>
                                <w:sz w:val="23"/>
                                <w:szCs w:val="23"/>
                              </w:rPr>
                              <w:t>profondément</w:t>
                            </w:r>
                            <w:r w:rsidR="007A3042">
                              <w:rPr>
                                <w:rFonts w:ascii="Verdana" w:hAnsi="Verdana"/>
                                <w:b/>
                                <w:sz w:val="23"/>
                                <w:szCs w:val="23"/>
                              </w:rPr>
                              <w:br/>
                            </w:r>
                            <w:r w:rsidRPr="007C5A91">
                              <w:rPr>
                                <w:rFonts w:ascii="Verdana" w:hAnsi="Verdana"/>
                                <w:b/>
                                <w:sz w:val="23"/>
                                <w:szCs w:val="23"/>
                              </w:rPr>
                              <w:t>attaché au combat pour la République</w:t>
                            </w:r>
                            <w:r w:rsidR="007A3042">
                              <w:rPr>
                                <w:rFonts w:ascii="Verdana" w:hAnsi="Verdana"/>
                                <w:b/>
                                <w:sz w:val="23"/>
                                <w:szCs w:val="23"/>
                              </w:rPr>
                              <w:br/>
                            </w:r>
                            <w:r w:rsidRPr="007C5A91">
                              <w:rPr>
                                <w:rFonts w:ascii="Verdana" w:hAnsi="Verdana"/>
                                <w:b/>
                                <w:sz w:val="23"/>
                                <w:szCs w:val="23"/>
                              </w:rPr>
                              <w:t>sociale.</w:t>
                            </w:r>
                          </w:p>
                          <w:p w:rsidR="007C5A91" w:rsidRPr="007C5A91" w:rsidRDefault="007C5A91" w:rsidP="00157609">
                            <w:pPr>
                              <w:spacing w:line="240" w:lineRule="auto"/>
                              <w:jc w:val="left"/>
                              <w:rPr>
                                <w:rFonts w:ascii="Verdana" w:hAnsi="Verdana"/>
                                <w:b/>
                                <w:sz w:val="23"/>
                                <w:szCs w:val="23"/>
                              </w:rPr>
                            </w:pPr>
                          </w:p>
                          <w:p w:rsidR="00157609" w:rsidRPr="007C5A91" w:rsidRDefault="00157609" w:rsidP="00157609">
                            <w:pPr>
                              <w:spacing w:line="240" w:lineRule="auto"/>
                              <w:jc w:val="left"/>
                              <w:rPr>
                                <w:rFonts w:ascii="Verdana" w:hAnsi="Verdana"/>
                                <w:b/>
                                <w:sz w:val="23"/>
                                <w:szCs w:val="23"/>
                              </w:rPr>
                            </w:pPr>
                            <w:r w:rsidRPr="007C5A91">
                              <w:rPr>
                                <w:rFonts w:ascii="Verdana" w:hAnsi="Verdana"/>
                                <w:b/>
                                <w:sz w:val="23"/>
                                <w:szCs w:val="23"/>
                              </w:rPr>
                              <w:t>Nous présentons à ses camarades nos condoléances</w:t>
                            </w:r>
                            <w:r w:rsidR="007A3042">
                              <w:rPr>
                                <w:rFonts w:ascii="Verdana" w:hAnsi="Verdana"/>
                                <w:b/>
                                <w:sz w:val="23"/>
                                <w:szCs w:val="23"/>
                              </w:rPr>
                              <w:br/>
                            </w:r>
                            <w:r w:rsidRPr="007C5A91">
                              <w:rPr>
                                <w:rFonts w:ascii="Verdana" w:hAnsi="Verdana"/>
                                <w:b/>
                                <w:sz w:val="23"/>
                                <w:szCs w:val="23"/>
                              </w:rPr>
                              <w:t>fraternelles.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28" type="#_x0000_t202" style="position:absolute;margin-left:-135.15pt;margin-top:152.9pt;width:137.3pt;height:31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bI3ugIAAME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" filled="f" stroked="f">
                <v:textbox>
                  <w:txbxContent>
                    <w:p w:rsidR="007C5A91" w:rsidRPr="007C5A91" w:rsidRDefault="00157609" w:rsidP="00157609">
                      <w:pPr>
                        <w:spacing w:line="240" w:lineRule="auto"/>
                        <w:jc w:val="left"/>
                        <w:rPr>
                          <w:rFonts w:ascii="Verdana" w:hAnsi="Verdana"/>
                          <w:b/>
                          <w:sz w:val="23"/>
                          <w:szCs w:val="23"/>
                        </w:rPr>
                      </w:pPr>
                      <w:r w:rsidRPr="007C5A91">
                        <w:rPr>
                          <w:rFonts w:ascii="Verdana" w:hAnsi="Verdana"/>
                          <w:b/>
                          <w:sz w:val="23"/>
                          <w:szCs w:val="23"/>
                        </w:rPr>
                        <w:t>François</w:t>
                      </w:r>
                      <w:r w:rsidR="007C5A91" w:rsidRPr="007C5A91">
                        <w:rPr>
                          <w:rFonts w:ascii="Verdana" w:hAnsi="Verdana"/>
                          <w:b/>
                          <w:sz w:val="23"/>
                          <w:szCs w:val="23"/>
                        </w:rPr>
                        <w:br/>
                      </w:r>
                      <w:r w:rsidRPr="007C5A91">
                        <w:rPr>
                          <w:rFonts w:ascii="Verdana" w:hAnsi="Verdana"/>
                          <w:b/>
                          <w:sz w:val="23"/>
                          <w:szCs w:val="23"/>
                        </w:rPr>
                        <w:t>Delapierre nous a quittés. Il nous avait fait l’amitié de participer à nos 6èmes Vend</w:t>
                      </w:r>
                      <w:r w:rsidRPr="007C5A91">
                        <w:rPr>
                          <w:rFonts w:ascii="Verdana" w:hAnsi="Verdana"/>
                          <w:b/>
                          <w:sz w:val="23"/>
                          <w:szCs w:val="23"/>
                        </w:rPr>
                        <w:t>é</w:t>
                      </w:r>
                      <w:r w:rsidRPr="007C5A91">
                        <w:rPr>
                          <w:rFonts w:ascii="Verdana" w:hAnsi="Verdana"/>
                          <w:b/>
                          <w:sz w:val="23"/>
                          <w:szCs w:val="23"/>
                        </w:rPr>
                        <w:t>miaires. Nous saluons la</w:t>
                      </w:r>
                      <w:r w:rsidR="007A3042">
                        <w:rPr>
                          <w:rFonts w:ascii="Verdana" w:hAnsi="Verdana"/>
                          <w:b/>
                          <w:sz w:val="23"/>
                          <w:szCs w:val="23"/>
                        </w:rPr>
                        <w:br/>
                      </w:r>
                      <w:r w:rsidRPr="007C5A91">
                        <w:rPr>
                          <w:rFonts w:ascii="Verdana" w:hAnsi="Verdana"/>
                          <w:b/>
                          <w:sz w:val="23"/>
                          <w:szCs w:val="23"/>
                        </w:rPr>
                        <w:t>mémoire d’un vrai républicain,</w:t>
                      </w:r>
                      <w:r w:rsidR="007A3042">
                        <w:rPr>
                          <w:rFonts w:ascii="Verdana" w:hAnsi="Verdana"/>
                          <w:b/>
                          <w:sz w:val="23"/>
                          <w:szCs w:val="23"/>
                        </w:rPr>
                        <w:br/>
                      </w:r>
                      <w:r w:rsidRPr="007C5A91">
                        <w:rPr>
                          <w:rFonts w:ascii="Verdana" w:hAnsi="Verdana"/>
                          <w:b/>
                          <w:sz w:val="23"/>
                          <w:szCs w:val="23"/>
                        </w:rPr>
                        <w:t>exigeant et</w:t>
                      </w:r>
                      <w:r w:rsidR="007A3042">
                        <w:rPr>
                          <w:rFonts w:ascii="Verdana" w:hAnsi="Verdana"/>
                          <w:b/>
                          <w:sz w:val="23"/>
                          <w:szCs w:val="23"/>
                        </w:rPr>
                        <w:br/>
                      </w:r>
                      <w:r w:rsidRPr="007C5A91">
                        <w:rPr>
                          <w:rFonts w:ascii="Verdana" w:hAnsi="Verdana"/>
                          <w:b/>
                          <w:sz w:val="23"/>
                          <w:szCs w:val="23"/>
                        </w:rPr>
                        <w:t>profondément</w:t>
                      </w:r>
                      <w:r w:rsidR="007A3042">
                        <w:rPr>
                          <w:rFonts w:ascii="Verdana" w:hAnsi="Verdana"/>
                          <w:b/>
                          <w:sz w:val="23"/>
                          <w:szCs w:val="23"/>
                        </w:rPr>
                        <w:br/>
                      </w:r>
                      <w:r w:rsidRPr="007C5A91">
                        <w:rPr>
                          <w:rFonts w:ascii="Verdana" w:hAnsi="Verdana"/>
                          <w:b/>
                          <w:sz w:val="23"/>
                          <w:szCs w:val="23"/>
                        </w:rPr>
                        <w:t>attaché au combat pour la République</w:t>
                      </w:r>
                      <w:r w:rsidR="007A3042">
                        <w:rPr>
                          <w:rFonts w:ascii="Verdana" w:hAnsi="Verdana"/>
                          <w:b/>
                          <w:sz w:val="23"/>
                          <w:szCs w:val="23"/>
                        </w:rPr>
                        <w:br/>
                      </w:r>
                      <w:r w:rsidRPr="007C5A91">
                        <w:rPr>
                          <w:rFonts w:ascii="Verdana" w:hAnsi="Verdana"/>
                          <w:b/>
                          <w:sz w:val="23"/>
                          <w:szCs w:val="23"/>
                        </w:rPr>
                        <w:t>sociale.</w:t>
                      </w:r>
                    </w:p>
                    <w:p w:rsidR="007C5A91" w:rsidRPr="007C5A91" w:rsidRDefault="007C5A91" w:rsidP="00157609">
                      <w:pPr>
                        <w:spacing w:line="240" w:lineRule="auto"/>
                        <w:jc w:val="left"/>
                        <w:rPr>
                          <w:rFonts w:ascii="Verdana" w:hAnsi="Verdana"/>
                          <w:b/>
                          <w:sz w:val="23"/>
                          <w:szCs w:val="23"/>
                        </w:rPr>
                      </w:pPr>
                    </w:p>
                    <w:p w:rsidR="00157609" w:rsidRPr="007C5A91" w:rsidRDefault="00157609" w:rsidP="00157609">
                      <w:pPr>
                        <w:spacing w:line="240" w:lineRule="auto"/>
                        <w:jc w:val="left"/>
                        <w:rPr>
                          <w:rFonts w:ascii="Verdana" w:hAnsi="Verdana"/>
                          <w:b/>
                          <w:sz w:val="23"/>
                          <w:szCs w:val="23"/>
                        </w:rPr>
                      </w:pPr>
                      <w:r w:rsidRPr="007C5A91">
                        <w:rPr>
                          <w:rFonts w:ascii="Verdana" w:hAnsi="Verdana"/>
                          <w:b/>
                          <w:sz w:val="23"/>
                          <w:szCs w:val="23"/>
                        </w:rPr>
                        <w:t>Nous présentons à ses camarades nos condoléances</w:t>
                      </w:r>
                      <w:r w:rsidR="007A3042">
                        <w:rPr>
                          <w:rFonts w:ascii="Verdana" w:hAnsi="Verdana"/>
                          <w:b/>
                          <w:sz w:val="23"/>
                          <w:szCs w:val="23"/>
                        </w:rPr>
                        <w:br/>
                      </w:r>
                      <w:r w:rsidRPr="007C5A91">
                        <w:rPr>
                          <w:rFonts w:ascii="Verdana" w:hAnsi="Verdana"/>
                          <w:b/>
                          <w:sz w:val="23"/>
                          <w:szCs w:val="23"/>
                        </w:rPr>
                        <w:t>fraternelles.</w:t>
                      </w:r>
                    </w:p>
                  </w:txbxContent>
                </v:textbox>
              </v:shape>
            </w:pict>
          </mc:Fallback>
        </mc:AlternateContent>
      </w:r>
      <w:r w:rsidR="00157609" w:rsidRPr="00BF76DF">
        <w:rPr>
          <w:rFonts w:ascii="Verdana" w:eastAsia="Calibri" w:hAnsi="Verdana"/>
          <w:sz w:val="20"/>
          <w:szCs w:val="20"/>
        </w:rPr>
        <w:br w:type="page"/>
      </w:r>
    </w:p>
    <w:p w:rsidR="00CD445F" w:rsidRDefault="00CD445F" w:rsidP="00CF29BC">
      <w:pPr>
        <w:widowControl/>
        <w:pBdr>
          <w:top w:val="single" w:sz="4" w:space="1" w:color="auto"/>
          <w:left w:val="single" w:sz="4" w:space="4" w:color="auto"/>
          <w:bottom w:val="single" w:sz="4" w:space="1" w:color="auto"/>
          <w:right w:val="single" w:sz="4" w:space="4" w:color="auto"/>
        </w:pBdr>
        <w:adjustRightInd/>
        <w:spacing w:after="120" w:line="240" w:lineRule="auto"/>
        <w:jc w:val="left"/>
        <w:textAlignment w:val="auto"/>
        <w:rPr>
          <w:rFonts w:ascii="Verdana" w:eastAsia="Calibri" w:hAnsi="Verdana"/>
          <w:sz w:val="20"/>
          <w:szCs w:val="20"/>
        </w:rPr>
      </w:pPr>
      <w:r w:rsidRPr="00FC2BF6">
        <w:rPr>
          <w:rFonts w:ascii="Verdana" w:hAnsi="Verdana" w:cs="Verdana"/>
          <w:b/>
          <w:bCs/>
          <w:i/>
          <w:iCs/>
          <w:color w:val="CC0001"/>
          <w:sz w:val="22"/>
          <w:szCs w:val="22"/>
        </w:rPr>
        <w:lastRenderedPageBreak/>
        <w:t>L’EDITO (suite)</w:t>
      </w:r>
      <w:r w:rsidRPr="004B5CE1">
        <w:rPr>
          <w:rFonts w:ascii="Verdana" w:eastAsia="Calibri" w:hAnsi="Verdana"/>
          <w:sz w:val="20"/>
          <w:szCs w:val="20"/>
        </w:rPr>
        <w:t xml:space="preserve"> </w:t>
      </w:r>
    </w:p>
    <w:p w:rsidR="00CF29BC" w:rsidRPr="00CF29BC" w:rsidRDefault="00CF29BC" w:rsidP="00CF29BC">
      <w:pPr>
        <w:pBdr>
          <w:top w:val="single" w:sz="4" w:space="1" w:color="auto"/>
          <w:left w:val="single" w:sz="4" w:space="4" w:color="auto"/>
          <w:bottom w:val="single" w:sz="4" w:space="1" w:color="auto"/>
          <w:right w:val="single" w:sz="4" w:space="4" w:color="auto"/>
        </w:pBdr>
        <w:spacing w:line="240" w:lineRule="auto"/>
        <w:rPr>
          <w:rFonts w:ascii="Verdana" w:hAnsi="Verdana"/>
          <w:color w:val="223267"/>
          <w:sz w:val="20"/>
          <w:szCs w:val="20"/>
        </w:rPr>
      </w:pPr>
      <w:r w:rsidRPr="00CF29BC">
        <w:rPr>
          <w:rFonts w:ascii="Verdana" w:hAnsi="Verdana"/>
          <w:color w:val="223267"/>
          <w:sz w:val="20"/>
          <w:szCs w:val="20"/>
        </w:rPr>
        <w:t>Et, pendant ce temps-là, le peuple continue de bouder les urnes, faisant un à un tomber ces bastions de la gauche jugés imprenables il y a encore peu de temps. Plus aucune municipalité socialiste dans les Hauts-de-Seine après les élections municipales partielles du 21 juin.</w:t>
      </w:r>
    </w:p>
    <w:p w:rsidR="00CF29BC" w:rsidRPr="00CF29BC" w:rsidRDefault="00CF29BC" w:rsidP="00CF29BC">
      <w:pPr>
        <w:widowControl/>
        <w:pBdr>
          <w:top w:val="single" w:sz="4" w:space="1" w:color="auto"/>
          <w:left w:val="single" w:sz="4" w:space="4" w:color="auto"/>
          <w:bottom w:val="single" w:sz="4" w:space="1" w:color="auto"/>
          <w:right w:val="single" w:sz="4" w:space="4" w:color="auto"/>
        </w:pBdr>
        <w:adjustRightInd/>
        <w:spacing w:line="276" w:lineRule="auto"/>
        <w:jc w:val="left"/>
        <w:textAlignment w:val="auto"/>
        <w:rPr>
          <w:rFonts w:ascii="Verdana" w:hAnsi="Verdana"/>
          <w:color w:val="223267"/>
          <w:sz w:val="20"/>
          <w:szCs w:val="20"/>
        </w:rPr>
      </w:pPr>
      <w:r w:rsidRPr="00CF29BC">
        <w:rPr>
          <w:rFonts w:ascii="Verdana" w:hAnsi="Verdana"/>
          <w:color w:val="223267"/>
          <w:sz w:val="20"/>
          <w:szCs w:val="20"/>
        </w:rPr>
        <w:t>Mais Bruno Le Roux, le très autiste président du groupe socialiste à l’Assemblée Nationale, ne perçoit aucun rejet de la population. Tout comme Hollande qui semble chaque jour un peu plus prêt à se la</w:t>
      </w:r>
      <w:r w:rsidRPr="00CF29BC">
        <w:rPr>
          <w:rFonts w:ascii="Verdana" w:hAnsi="Verdana"/>
          <w:color w:val="223267"/>
          <w:sz w:val="20"/>
          <w:szCs w:val="20"/>
        </w:rPr>
        <w:t>n</w:t>
      </w:r>
      <w:r w:rsidRPr="00CF29BC">
        <w:rPr>
          <w:rFonts w:ascii="Verdana" w:hAnsi="Verdana"/>
          <w:color w:val="223267"/>
          <w:sz w:val="20"/>
          <w:szCs w:val="20"/>
        </w:rPr>
        <w:t>cer  dans une nouvelle campagne présidentielle.</w:t>
      </w:r>
    </w:p>
    <w:p w:rsidR="00CF29BC" w:rsidRPr="00CF29BC" w:rsidRDefault="00CF29BC" w:rsidP="00CF29BC">
      <w:pPr>
        <w:widowControl/>
        <w:pBdr>
          <w:top w:val="single" w:sz="4" w:space="1" w:color="auto"/>
          <w:left w:val="single" w:sz="4" w:space="4" w:color="auto"/>
          <w:bottom w:val="single" w:sz="4" w:space="1" w:color="auto"/>
          <w:right w:val="single" w:sz="4" w:space="4" w:color="auto"/>
        </w:pBdr>
        <w:adjustRightInd/>
        <w:spacing w:line="276" w:lineRule="auto"/>
        <w:textAlignment w:val="auto"/>
        <w:rPr>
          <w:rFonts w:ascii="Verdana" w:eastAsia="Calibri" w:hAnsi="Verdana"/>
          <w:color w:val="223267"/>
          <w:sz w:val="20"/>
          <w:szCs w:val="20"/>
        </w:rPr>
      </w:pPr>
      <w:r w:rsidRPr="00CF29BC">
        <w:rPr>
          <w:rFonts w:ascii="Verdana" w:eastAsia="Calibri" w:hAnsi="Verdana"/>
          <w:color w:val="223267"/>
          <w:sz w:val="20"/>
          <w:szCs w:val="20"/>
        </w:rPr>
        <w:t>Pourtant le chômage ne baisse pas, il n’a même jamais été aussi haut : plus de 3,5 M de chômeurs recensés ! On nous affirme que la croissance repart mais chacun sait qu’elle est surtout due à des fa</w:t>
      </w:r>
      <w:r w:rsidRPr="00CF29BC">
        <w:rPr>
          <w:rFonts w:ascii="Verdana" w:eastAsia="Calibri" w:hAnsi="Verdana"/>
          <w:color w:val="223267"/>
          <w:sz w:val="20"/>
          <w:szCs w:val="20"/>
        </w:rPr>
        <w:t>c</w:t>
      </w:r>
      <w:r w:rsidRPr="00CF29BC">
        <w:rPr>
          <w:rFonts w:ascii="Verdana" w:eastAsia="Calibri" w:hAnsi="Verdana"/>
          <w:color w:val="223267"/>
          <w:sz w:val="20"/>
          <w:szCs w:val="20"/>
        </w:rPr>
        <w:t>teurs extérieurs comme la baisse du prix du pétrole ou la parité de l’euro par rapport au dollar. Quant à la dette, loin de diminuer, elle explose. Mais le gouvernement continue de verser à tour de bras des aides aux entreprises et à rogner les crédits aux collectivités locales, mettant en danger la culture, les associations ou les services publics. Services publics pour lesquels partis politiques, syndicats et ass</w:t>
      </w:r>
      <w:r w:rsidRPr="00CF29BC">
        <w:rPr>
          <w:rFonts w:ascii="Verdana" w:eastAsia="Calibri" w:hAnsi="Verdana"/>
          <w:color w:val="223267"/>
          <w:sz w:val="20"/>
          <w:szCs w:val="20"/>
        </w:rPr>
        <w:t>o</w:t>
      </w:r>
      <w:r w:rsidRPr="00CF29BC">
        <w:rPr>
          <w:rFonts w:ascii="Verdana" w:eastAsia="Calibri" w:hAnsi="Verdana"/>
          <w:color w:val="223267"/>
          <w:sz w:val="20"/>
          <w:szCs w:val="20"/>
        </w:rPr>
        <w:t xml:space="preserve">ciations se sont </w:t>
      </w:r>
      <w:proofErr w:type="gramStart"/>
      <w:r w:rsidRPr="00CF29BC">
        <w:rPr>
          <w:rFonts w:ascii="Verdana" w:eastAsia="Calibri" w:hAnsi="Verdana"/>
          <w:color w:val="223267"/>
          <w:sz w:val="20"/>
          <w:szCs w:val="20"/>
        </w:rPr>
        <w:t>mobilisés</w:t>
      </w:r>
      <w:proofErr w:type="gramEnd"/>
      <w:r w:rsidRPr="00CF29BC">
        <w:rPr>
          <w:rFonts w:ascii="Verdana" w:eastAsia="Calibri" w:hAnsi="Verdana"/>
          <w:color w:val="223267"/>
          <w:sz w:val="20"/>
          <w:szCs w:val="20"/>
        </w:rPr>
        <w:t xml:space="preserve"> les 13 et 14 juin à Guéret autour de la Convergence de Défense et de Développement des Services Publics (</w:t>
      </w:r>
      <w:proofErr w:type="spellStart"/>
      <w:r w:rsidRPr="00CF29BC">
        <w:rPr>
          <w:rFonts w:ascii="Verdana" w:eastAsia="Calibri" w:hAnsi="Verdana"/>
          <w:color w:val="223267"/>
          <w:sz w:val="20"/>
          <w:szCs w:val="20"/>
        </w:rPr>
        <w:t>cf</w:t>
      </w:r>
      <w:proofErr w:type="spellEnd"/>
      <w:r w:rsidRPr="00CF29BC">
        <w:rPr>
          <w:rFonts w:ascii="Verdana" w:eastAsia="Calibri" w:hAnsi="Verdana"/>
          <w:color w:val="223267"/>
          <w:sz w:val="20"/>
          <w:szCs w:val="20"/>
        </w:rPr>
        <w:t xml:space="preserve"> Appel en page 6).</w:t>
      </w:r>
    </w:p>
    <w:p w:rsidR="00CF29BC" w:rsidRPr="00CF29BC" w:rsidRDefault="00CF29BC" w:rsidP="00CF29BC">
      <w:pPr>
        <w:widowControl/>
        <w:pBdr>
          <w:top w:val="single" w:sz="4" w:space="1" w:color="auto"/>
          <w:left w:val="single" w:sz="4" w:space="4" w:color="auto"/>
          <w:bottom w:val="single" w:sz="4" w:space="1" w:color="auto"/>
          <w:right w:val="single" w:sz="4" w:space="4" w:color="auto"/>
        </w:pBdr>
        <w:adjustRightInd/>
        <w:spacing w:line="276" w:lineRule="auto"/>
        <w:textAlignment w:val="auto"/>
        <w:rPr>
          <w:rFonts w:ascii="Verdana" w:eastAsia="Calibri" w:hAnsi="Verdana"/>
          <w:color w:val="223267"/>
          <w:sz w:val="8"/>
          <w:szCs w:val="8"/>
        </w:rPr>
      </w:pPr>
    </w:p>
    <w:p w:rsidR="00CF29BC" w:rsidRPr="00CF29BC" w:rsidRDefault="00CF29BC" w:rsidP="00CF29BC">
      <w:pPr>
        <w:widowControl/>
        <w:pBdr>
          <w:top w:val="single" w:sz="4" w:space="1" w:color="auto"/>
          <w:left w:val="single" w:sz="4" w:space="4" w:color="auto"/>
          <w:bottom w:val="single" w:sz="4" w:space="1" w:color="auto"/>
          <w:right w:val="single" w:sz="4" w:space="4" w:color="auto"/>
        </w:pBdr>
        <w:adjustRightInd/>
        <w:spacing w:line="276" w:lineRule="auto"/>
        <w:textAlignment w:val="auto"/>
        <w:rPr>
          <w:rFonts w:ascii="Verdana" w:eastAsia="Calibri" w:hAnsi="Verdana"/>
          <w:color w:val="223267"/>
          <w:sz w:val="20"/>
          <w:szCs w:val="20"/>
        </w:rPr>
      </w:pPr>
      <w:r w:rsidRPr="00CF29BC">
        <w:rPr>
          <w:rFonts w:ascii="Verdana" w:eastAsia="Calibri" w:hAnsi="Verdana"/>
          <w:color w:val="223267"/>
          <w:sz w:val="20"/>
          <w:szCs w:val="20"/>
        </w:rPr>
        <w:t>Dans ce contexte on aurait pu attendre du congrès du Parti Socialiste qu’il s’interroge vraiment sur la politique gouvernementale et propose un autre chemin pour éviter à la gauche de se fracasser contre le mur en 2017. Hélas, malgré le score non négligeable de la motion des frondeurs, force est de con</w:t>
      </w:r>
      <w:r w:rsidRPr="00CF29BC">
        <w:rPr>
          <w:rFonts w:ascii="Verdana" w:eastAsia="Calibri" w:hAnsi="Verdana"/>
          <w:color w:val="223267"/>
          <w:sz w:val="20"/>
          <w:szCs w:val="20"/>
        </w:rPr>
        <w:t>s</w:t>
      </w:r>
      <w:r w:rsidRPr="00CF29BC">
        <w:rPr>
          <w:rFonts w:ascii="Verdana" w:eastAsia="Calibri" w:hAnsi="Verdana"/>
          <w:color w:val="223267"/>
          <w:sz w:val="20"/>
          <w:szCs w:val="20"/>
        </w:rPr>
        <w:t>tater que le congrès de Poitiers a accouché d’une souris. Malgré l’engagement d’agir pour une réorientation de la politique économique contenu dans la motion majoritaire, c’est la même politique qui s’applique avant et après. Pire même, elle est aggravée ! Plus que jamais un travail en commun de celles et ceux qui militent pour une autre politique, conforme aux aspirations du peuple est nécessaire. Résistance Sociale est prête à y prendre sa part.</w:t>
      </w:r>
    </w:p>
    <w:p w:rsidR="00A21243" w:rsidRPr="00FB19A9" w:rsidRDefault="00A21243" w:rsidP="00CF29BC">
      <w:pPr>
        <w:widowControl/>
        <w:pBdr>
          <w:top w:val="single" w:sz="4" w:space="1" w:color="auto"/>
          <w:left w:val="single" w:sz="4" w:space="4" w:color="auto"/>
          <w:bottom w:val="single" w:sz="4" w:space="1" w:color="auto"/>
          <w:right w:val="single" w:sz="4" w:space="4" w:color="auto"/>
        </w:pBdr>
        <w:adjustRightInd/>
        <w:spacing w:line="276" w:lineRule="auto"/>
        <w:textAlignment w:val="auto"/>
        <w:rPr>
          <w:rFonts w:ascii="Verdana" w:eastAsia="Calibri" w:hAnsi="Verdana"/>
          <w:color w:val="223267"/>
          <w:sz w:val="8"/>
          <w:szCs w:val="8"/>
        </w:rPr>
      </w:pPr>
    </w:p>
    <w:p w:rsidR="004B5CE1" w:rsidRPr="00FB19A9" w:rsidRDefault="00A21243" w:rsidP="00CF29BC">
      <w:pPr>
        <w:widowControl/>
        <w:pBdr>
          <w:top w:val="single" w:sz="4" w:space="1" w:color="auto"/>
          <w:left w:val="single" w:sz="4" w:space="4" w:color="auto"/>
          <w:bottom w:val="single" w:sz="4" w:space="1" w:color="auto"/>
          <w:right w:val="single" w:sz="4" w:space="4" w:color="auto"/>
        </w:pBdr>
        <w:adjustRightInd/>
        <w:spacing w:line="276" w:lineRule="auto"/>
        <w:jc w:val="right"/>
        <w:textAlignment w:val="auto"/>
        <w:rPr>
          <w:rFonts w:ascii="Verdana" w:eastAsia="Calibri" w:hAnsi="Verdana"/>
          <w:b/>
          <w:color w:val="223267"/>
          <w:sz w:val="20"/>
          <w:szCs w:val="20"/>
        </w:rPr>
      </w:pPr>
      <w:r w:rsidRPr="00FB19A9">
        <w:rPr>
          <w:rFonts w:ascii="Verdana" w:eastAsia="Calibri" w:hAnsi="Verdana"/>
          <w:b/>
          <w:color w:val="223267"/>
          <w:sz w:val="20"/>
          <w:szCs w:val="20"/>
        </w:rPr>
        <w:t>Marinette BACHE</w:t>
      </w:r>
    </w:p>
    <w:p w:rsidR="007C5A91" w:rsidRPr="004B5CE1" w:rsidRDefault="007C5A91" w:rsidP="00983E9D">
      <w:pPr>
        <w:widowControl/>
        <w:adjustRightInd/>
        <w:spacing w:line="276" w:lineRule="auto"/>
        <w:textAlignment w:val="auto"/>
        <w:rPr>
          <w:rFonts w:ascii="Verdana" w:eastAsia="Calibri" w:hAnsi="Verdana"/>
          <w:sz w:val="20"/>
          <w:szCs w:val="20"/>
        </w:rPr>
      </w:pPr>
    </w:p>
    <w:p w:rsidR="00576705" w:rsidRPr="00075907" w:rsidRDefault="007C40CA" w:rsidP="00576705">
      <w:pPr>
        <w:shd w:val="clear" w:color="auto" w:fill="CCCCCC"/>
        <w:spacing w:line="240" w:lineRule="auto"/>
        <w:jc w:val="center"/>
        <w:rPr>
          <w:rFonts w:ascii="Arial" w:hAnsi="Arial" w:cs="Arial"/>
          <w:b/>
          <w:bCs/>
          <w:color w:val="CC0001"/>
          <w:sz w:val="44"/>
          <w:szCs w:val="44"/>
        </w:rPr>
      </w:pPr>
      <w:r w:rsidRPr="00812780">
        <w:rPr>
          <w:rFonts w:ascii="Arial" w:hAnsi="Arial" w:cs="Arial"/>
          <w:b/>
          <w:bCs/>
          <w:color w:val="CC0001"/>
          <w:sz w:val="44"/>
          <w:szCs w:val="44"/>
          <w:shd w:val="clear" w:color="auto" w:fill="CCCCCC"/>
        </w:rPr>
        <w:t>SOLIDARIT</w:t>
      </w:r>
      <w:r w:rsidR="00471E61" w:rsidRPr="00812780">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 xml:space="preserve"> INTERNATIONALE</w:t>
      </w:r>
    </w:p>
    <w:p w:rsidR="00576705" w:rsidRDefault="00576705" w:rsidP="00576705">
      <w:pPr>
        <w:spacing w:line="240" w:lineRule="auto"/>
        <w:rPr>
          <w:rFonts w:ascii="Arial Narrow" w:hAnsi="Arial Narrow"/>
          <w:sz w:val="4"/>
          <w:szCs w:val="4"/>
        </w:rPr>
      </w:pPr>
    </w:p>
    <w:p w:rsidR="00B36FE8" w:rsidRPr="00956CB6" w:rsidRDefault="00B36FE8" w:rsidP="00576705">
      <w:pPr>
        <w:spacing w:line="240" w:lineRule="auto"/>
        <w:rPr>
          <w:rFonts w:ascii="Arial Narrow" w:hAnsi="Arial Narrow"/>
          <w:sz w:val="4"/>
          <w:szCs w:val="4"/>
        </w:rPr>
      </w:pPr>
    </w:p>
    <w:p w:rsidR="00730F20" w:rsidRPr="00CF29BC" w:rsidRDefault="00730F20" w:rsidP="00147EC4">
      <w:pPr>
        <w:widowControl/>
        <w:adjustRightInd/>
        <w:spacing w:line="240" w:lineRule="auto"/>
        <w:textAlignment w:val="auto"/>
        <w:rPr>
          <w:rFonts w:asciiTheme="majorHAnsi" w:eastAsia="Calibri" w:hAnsiTheme="majorHAnsi"/>
          <w:noProof/>
          <w:sz w:val="14"/>
          <w:szCs w:val="14"/>
        </w:rPr>
      </w:pPr>
    </w:p>
    <w:p w:rsidR="00821A4A" w:rsidRPr="00CF29BC" w:rsidRDefault="00821A4A" w:rsidP="00752C93">
      <w:pPr>
        <w:widowControl/>
        <w:adjustRightInd/>
        <w:spacing w:line="240" w:lineRule="auto"/>
        <w:textAlignment w:val="auto"/>
        <w:outlineLvl w:val="0"/>
        <w:rPr>
          <w:rFonts w:ascii="Verdana" w:hAnsi="Verdana"/>
          <w:b/>
          <w:bCs/>
          <w:kern w:val="36"/>
          <w:sz w:val="14"/>
          <w:szCs w:val="14"/>
        </w:rPr>
        <w:sectPr w:rsidR="00821A4A" w:rsidRPr="00CF29BC" w:rsidSect="004F1341">
          <w:headerReference w:type="default" r:id="rId13"/>
          <w:footerReference w:type="default" r:id="rId14"/>
          <w:type w:val="continuous"/>
          <w:pgSz w:w="11906" w:h="16838"/>
          <w:pgMar w:top="567" w:right="737" w:bottom="360" w:left="737" w:header="360" w:footer="491" w:gutter="0"/>
          <w:pgNumType w:start="1"/>
          <w:cols w:sep="1" w:space="397"/>
          <w:docGrid w:linePitch="360"/>
        </w:sectPr>
      </w:pPr>
    </w:p>
    <w:p w:rsidR="00752C93" w:rsidRPr="00FB19A9" w:rsidRDefault="00821A4A" w:rsidP="00752C93">
      <w:pPr>
        <w:widowControl/>
        <w:adjustRightInd/>
        <w:spacing w:line="240" w:lineRule="auto"/>
        <w:textAlignment w:val="auto"/>
        <w:outlineLvl w:val="0"/>
        <w:rPr>
          <w:rFonts w:ascii="Verdana" w:hAnsi="Verdana"/>
          <w:b/>
          <w:bCs/>
          <w:color w:val="223267"/>
          <w:kern w:val="36"/>
          <w:sz w:val="22"/>
          <w:szCs w:val="22"/>
        </w:rPr>
      </w:pPr>
      <w:r w:rsidRPr="00812780">
        <w:rPr>
          <w:rFonts w:ascii="Verdana" w:hAnsi="Verdana"/>
          <w:b/>
          <w:bCs/>
          <w:color w:val="CC0001"/>
          <w:kern w:val="36"/>
          <w:sz w:val="22"/>
          <w:szCs w:val="22"/>
        </w:rPr>
        <w:lastRenderedPageBreak/>
        <w:sym w:font="Wingdings" w:char="F071"/>
      </w:r>
      <w:r w:rsidRPr="00812780">
        <w:rPr>
          <w:rFonts w:ascii="Verdana" w:hAnsi="Verdana"/>
          <w:b/>
          <w:bCs/>
          <w:color w:val="CC0001"/>
          <w:kern w:val="36"/>
          <w:sz w:val="22"/>
          <w:szCs w:val="22"/>
        </w:rPr>
        <w:t> </w:t>
      </w:r>
      <w:r w:rsidR="00752C93" w:rsidRPr="00812780">
        <w:rPr>
          <w:rFonts w:ascii="Verdana" w:hAnsi="Verdana"/>
          <w:b/>
          <w:bCs/>
          <w:color w:val="CC0001"/>
          <w:kern w:val="36"/>
          <w:sz w:val="22"/>
          <w:szCs w:val="22"/>
          <w:u w:val="single"/>
        </w:rPr>
        <w:t>EQUATEUR</w:t>
      </w:r>
      <w:r w:rsidR="00752C93" w:rsidRPr="00812780">
        <w:rPr>
          <w:rFonts w:ascii="Verdana" w:hAnsi="Verdana"/>
          <w:b/>
          <w:bCs/>
          <w:color w:val="CC0001"/>
          <w:kern w:val="36"/>
          <w:sz w:val="22"/>
          <w:szCs w:val="22"/>
        </w:rPr>
        <w:t> :</w:t>
      </w:r>
      <w:r w:rsidR="00752C93" w:rsidRPr="00821A4A">
        <w:rPr>
          <w:rFonts w:ascii="Verdana" w:hAnsi="Verdana"/>
          <w:b/>
          <w:bCs/>
          <w:kern w:val="36"/>
          <w:sz w:val="22"/>
          <w:szCs w:val="22"/>
        </w:rPr>
        <w:t xml:space="preserve"> </w:t>
      </w:r>
      <w:r w:rsidR="00752C93" w:rsidRPr="00FB19A9">
        <w:rPr>
          <w:rFonts w:ascii="Verdana" w:hAnsi="Verdana"/>
          <w:bCs/>
          <w:color w:val="223267"/>
          <w:kern w:val="36"/>
          <w:sz w:val="22"/>
          <w:szCs w:val="22"/>
        </w:rPr>
        <w:t xml:space="preserve">Rafael </w:t>
      </w:r>
      <w:proofErr w:type="spellStart"/>
      <w:r w:rsidR="00752C93" w:rsidRPr="00FB19A9">
        <w:rPr>
          <w:rFonts w:ascii="Verdana" w:hAnsi="Verdana"/>
          <w:bCs/>
          <w:color w:val="223267"/>
          <w:kern w:val="36"/>
          <w:sz w:val="22"/>
          <w:szCs w:val="22"/>
        </w:rPr>
        <w:t>Correa</w:t>
      </w:r>
      <w:proofErr w:type="spellEnd"/>
      <w:r w:rsidR="00752C93" w:rsidRPr="00FB19A9">
        <w:rPr>
          <w:rFonts w:ascii="Verdana" w:hAnsi="Verdana"/>
          <w:bCs/>
          <w:color w:val="223267"/>
          <w:kern w:val="36"/>
          <w:sz w:val="22"/>
          <w:szCs w:val="22"/>
        </w:rPr>
        <w:t xml:space="preserve"> a annoncé le 20 juin à la télévision qu’il lançait un grand débat national sur la question de l’égalité et de la redistribution des richesses.</w:t>
      </w:r>
      <w:r w:rsidR="00752C93" w:rsidRPr="00FB19A9">
        <w:rPr>
          <w:rFonts w:ascii="Verdana" w:hAnsi="Verdana"/>
          <w:color w:val="223267"/>
          <w:sz w:val="22"/>
          <w:szCs w:val="22"/>
        </w:rPr>
        <w:t xml:space="preserve"> </w:t>
      </w:r>
    </w:p>
    <w:p w:rsidR="00752C93" w:rsidRPr="00FB19A9" w:rsidRDefault="00752C93" w:rsidP="00752C93">
      <w:pPr>
        <w:widowControl/>
        <w:adjustRightInd/>
        <w:spacing w:line="240" w:lineRule="auto"/>
        <w:textAlignment w:val="auto"/>
        <w:rPr>
          <w:rFonts w:ascii="Verdana" w:hAnsi="Verdana"/>
          <w:color w:val="223267"/>
          <w:sz w:val="22"/>
          <w:szCs w:val="22"/>
        </w:rPr>
      </w:pPr>
      <w:r w:rsidRPr="00FB19A9">
        <w:rPr>
          <w:rFonts w:ascii="Verdana" w:hAnsi="Verdana"/>
          <w:color w:val="223267"/>
          <w:sz w:val="22"/>
          <w:szCs w:val="22"/>
        </w:rPr>
        <w:t>Distribution des terres, système fiscal, co</w:t>
      </w:r>
      <w:r w:rsidRPr="00FB19A9">
        <w:rPr>
          <w:rFonts w:ascii="Verdana" w:hAnsi="Verdana"/>
          <w:color w:val="223267"/>
          <w:sz w:val="22"/>
          <w:szCs w:val="22"/>
        </w:rPr>
        <w:t>n</w:t>
      </w:r>
      <w:r w:rsidRPr="00FB19A9">
        <w:rPr>
          <w:rFonts w:ascii="Verdana" w:hAnsi="Verdana"/>
          <w:color w:val="223267"/>
          <w:sz w:val="22"/>
          <w:szCs w:val="22"/>
        </w:rPr>
        <w:t>centration de la propriété, statut des ressources naturelles, transmission du p</w:t>
      </w:r>
      <w:r w:rsidRPr="00FB19A9">
        <w:rPr>
          <w:rFonts w:ascii="Verdana" w:hAnsi="Verdana"/>
          <w:color w:val="223267"/>
          <w:sz w:val="22"/>
          <w:szCs w:val="22"/>
        </w:rPr>
        <w:t>a</w:t>
      </w:r>
      <w:r w:rsidRPr="00FB19A9">
        <w:rPr>
          <w:rFonts w:ascii="Verdana" w:hAnsi="Verdana"/>
          <w:color w:val="223267"/>
          <w:sz w:val="22"/>
          <w:szCs w:val="22"/>
        </w:rPr>
        <w:t xml:space="preserve">trimoine constitueront </w:t>
      </w:r>
      <w:proofErr w:type="spellStart"/>
      <w:r w:rsidRPr="00FB19A9">
        <w:rPr>
          <w:rFonts w:ascii="Verdana" w:hAnsi="Verdana"/>
          <w:color w:val="223267"/>
          <w:sz w:val="22"/>
          <w:szCs w:val="22"/>
        </w:rPr>
        <w:t>qu</w:t>
      </w:r>
      <w:r w:rsidR="00CF29BC">
        <w:rPr>
          <w:rFonts w:ascii="Verdana" w:hAnsi="Verdana"/>
          <w:color w:val="223267"/>
          <w:sz w:val="22"/>
          <w:szCs w:val="22"/>
        </w:rPr>
        <w:t xml:space="preserve">elques </w:t>
      </w:r>
      <w:r w:rsidRPr="00FB19A9">
        <w:rPr>
          <w:rFonts w:ascii="Verdana" w:hAnsi="Verdana"/>
          <w:color w:val="223267"/>
          <w:sz w:val="22"/>
          <w:szCs w:val="22"/>
        </w:rPr>
        <w:t>uns</w:t>
      </w:r>
      <w:proofErr w:type="spellEnd"/>
      <w:r w:rsidRPr="00FB19A9">
        <w:rPr>
          <w:rFonts w:ascii="Verdana" w:hAnsi="Verdana"/>
          <w:color w:val="223267"/>
          <w:sz w:val="22"/>
          <w:szCs w:val="22"/>
        </w:rPr>
        <w:t xml:space="preserve"> des sujets traités.</w:t>
      </w:r>
    </w:p>
    <w:p w:rsidR="00752C93" w:rsidRDefault="00752C93" w:rsidP="00752C93">
      <w:pPr>
        <w:widowControl/>
        <w:adjustRightInd/>
        <w:spacing w:line="240" w:lineRule="auto"/>
        <w:textAlignment w:val="auto"/>
        <w:rPr>
          <w:rFonts w:ascii="Verdana" w:hAnsi="Verdana"/>
          <w:color w:val="223267"/>
          <w:sz w:val="22"/>
          <w:szCs w:val="22"/>
        </w:rPr>
      </w:pPr>
      <w:r w:rsidRPr="00FB19A9">
        <w:rPr>
          <w:rFonts w:ascii="Verdana" w:hAnsi="Verdana"/>
          <w:color w:val="223267"/>
          <w:sz w:val="22"/>
          <w:szCs w:val="22"/>
        </w:rPr>
        <w:t xml:space="preserve">Lors de son intervention, Rafael </w:t>
      </w:r>
      <w:proofErr w:type="spellStart"/>
      <w:r w:rsidRPr="00FB19A9">
        <w:rPr>
          <w:rFonts w:ascii="Verdana" w:hAnsi="Verdana"/>
          <w:color w:val="223267"/>
          <w:sz w:val="22"/>
          <w:szCs w:val="22"/>
        </w:rPr>
        <w:t>Correa</w:t>
      </w:r>
      <w:proofErr w:type="spellEnd"/>
      <w:r w:rsidRPr="00FB19A9">
        <w:rPr>
          <w:rFonts w:ascii="Verdana" w:hAnsi="Verdana"/>
          <w:color w:val="223267"/>
          <w:sz w:val="22"/>
          <w:szCs w:val="22"/>
        </w:rPr>
        <w:t xml:space="preserve"> a également ajouté, qu’il fallait </w:t>
      </w:r>
      <w:r w:rsidRPr="00FB19A9">
        <w:rPr>
          <w:rFonts w:ascii="Verdana" w:hAnsi="Verdana"/>
          <w:i/>
          <w:iCs/>
          <w:color w:val="223267"/>
          <w:sz w:val="22"/>
          <w:szCs w:val="22"/>
        </w:rPr>
        <w:t>« se tenir prêt à défendre notre Révolution dans les rues »</w:t>
      </w:r>
      <w:r w:rsidRPr="00FB19A9">
        <w:rPr>
          <w:rFonts w:ascii="Verdana" w:hAnsi="Verdana"/>
          <w:color w:val="223267"/>
          <w:sz w:val="22"/>
          <w:szCs w:val="22"/>
        </w:rPr>
        <w:t xml:space="preserve"> face aux tentatives de déstabilisation de la droite.</w:t>
      </w:r>
    </w:p>
    <w:p w:rsidR="00CF29BC" w:rsidRPr="00CF29BC" w:rsidRDefault="00CF29BC" w:rsidP="00752C93">
      <w:pPr>
        <w:widowControl/>
        <w:adjustRightInd/>
        <w:spacing w:line="240" w:lineRule="auto"/>
        <w:textAlignment w:val="auto"/>
        <w:rPr>
          <w:rFonts w:ascii="Verdana" w:hAnsi="Verdana"/>
          <w:color w:val="223267"/>
          <w:sz w:val="16"/>
          <w:szCs w:val="16"/>
        </w:rPr>
      </w:pPr>
    </w:p>
    <w:p w:rsidR="00752C93" w:rsidRPr="00FB19A9" w:rsidRDefault="00821A4A" w:rsidP="00CF29BC">
      <w:pPr>
        <w:widowControl/>
        <w:adjustRightInd/>
        <w:spacing w:line="240" w:lineRule="auto"/>
        <w:textAlignment w:val="auto"/>
        <w:rPr>
          <w:rFonts w:ascii="Verdana" w:hAnsi="Verdana" w:cs="Arial"/>
          <w:color w:val="223267"/>
          <w:sz w:val="22"/>
          <w:szCs w:val="22"/>
        </w:rPr>
      </w:pPr>
      <w:r w:rsidRPr="00812780">
        <w:rPr>
          <w:rFonts w:ascii="Verdana" w:hAnsi="Verdana"/>
          <w:b/>
          <w:bCs/>
          <w:color w:val="CC0001"/>
          <w:kern w:val="36"/>
          <w:sz w:val="22"/>
          <w:szCs w:val="22"/>
        </w:rPr>
        <w:sym w:font="Wingdings" w:char="F071"/>
      </w:r>
      <w:r w:rsidRPr="00812780">
        <w:rPr>
          <w:rFonts w:ascii="Verdana" w:hAnsi="Verdana"/>
          <w:b/>
          <w:bCs/>
          <w:color w:val="CC0001"/>
          <w:kern w:val="36"/>
          <w:sz w:val="22"/>
          <w:szCs w:val="22"/>
        </w:rPr>
        <w:t> </w:t>
      </w:r>
      <w:r w:rsidR="00752C93" w:rsidRPr="00812780">
        <w:rPr>
          <w:rFonts w:ascii="Verdana" w:hAnsi="Verdana"/>
          <w:b/>
          <w:bCs/>
          <w:color w:val="CC0001"/>
          <w:kern w:val="36"/>
          <w:sz w:val="22"/>
          <w:szCs w:val="22"/>
          <w:u w:val="single"/>
        </w:rPr>
        <w:t>ALLEMAGNE</w:t>
      </w:r>
      <w:r w:rsidR="00752C93" w:rsidRPr="00812780">
        <w:rPr>
          <w:rFonts w:ascii="Verdana" w:hAnsi="Verdana"/>
          <w:b/>
          <w:bCs/>
          <w:color w:val="CC0001"/>
          <w:kern w:val="36"/>
          <w:sz w:val="22"/>
          <w:szCs w:val="22"/>
        </w:rPr>
        <w:t> :</w:t>
      </w:r>
      <w:r w:rsidR="00752C93" w:rsidRPr="00821A4A">
        <w:rPr>
          <w:rFonts w:ascii="Verdana" w:hAnsi="Verdana"/>
          <w:bCs/>
          <w:color w:val="000000"/>
          <w:kern w:val="36"/>
          <w:sz w:val="22"/>
          <w:szCs w:val="22"/>
        </w:rPr>
        <w:t xml:space="preserve"> </w:t>
      </w:r>
      <w:r w:rsidR="00FB19A9">
        <w:rPr>
          <w:rFonts w:ascii="Verdana" w:hAnsi="Verdana"/>
          <w:bCs/>
          <w:color w:val="000000"/>
          <w:kern w:val="36"/>
          <w:sz w:val="22"/>
          <w:szCs w:val="22"/>
        </w:rPr>
        <w:t>c</w:t>
      </w:r>
      <w:r w:rsidR="00752C93" w:rsidRPr="00FB19A9">
        <w:rPr>
          <w:rFonts w:ascii="Verdana" w:hAnsi="Verdana"/>
          <w:bCs/>
          <w:color w:val="223267"/>
          <w:kern w:val="36"/>
          <w:sz w:val="22"/>
          <w:szCs w:val="22"/>
        </w:rPr>
        <w:t>e pays a connu en mai une la plus longue grève du rail de son hi</w:t>
      </w:r>
      <w:r w:rsidR="00752C93" w:rsidRPr="00FB19A9">
        <w:rPr>
          <w:rFonts w:ascii="Verdana" w:hAnsi="Verdana"/>
          <w:bCs/>
          <w:color w:val="223267"/>
          <w:kern w:val="36"/>
          <w:sz w:val="22"/>
          <w:szCs w:val="22"/>
        </w:rPr>
        <w:t>s</w:t>
      </w:r>
      <w:r w:rsidR="00752C93" w:rsidRPr="00FB19A9">
        <w:rPr>
          <w:rFonts w:ascii="Verdana" w:hAnsi="Verdana"/>
          <w:bCs/>
          <w:color w:val="223267"/>
          <w:kern w:val="36"/>
          <w:sz w:val="22"/>
          <w:szCs w:val="22"/>
        </w:rPr>
        <w:t>toire. A l’initiative du syndicat des conducteurs, cette grève a paralysé le pays. C’est le 9</w:t>
      </w:r>
      <w:r w:rsidR="00752C93" w:rsidRPr="00FB19A9">
        <w:rPr>
          <w:rFonts w:ascii="Verdana" w:hAnsi="Verdana"/>
          <w:bCs/>
          <w:color w:val="223267"/>
          <w:kern w:val="36"/>
          <w:sz w:val="22"/>
          <w:szCs w:val="22"/>
          <w:vertAlign w:val="superscript"/>
        </w:rPr>
        <w:t>ème</w:t>
      </w:r>
      <w:r w:rsidR="00752C93" w:rsidRPr="00FB19A9">
        <w:rPr>
          <w:rFonts w:ascii="Verdana" w:hAnsi="Verdana"/>
          <w:bCs/>
          <w:color w:val="223267"/>
          <w:kern w:val="36"/>
          <w:sz w:val="22"/>
          <w:szCs w:val="22"/>
        </w:rPr>
        <w:t xml:space="preserve"> mouvement depuis septembre. La revendication portait sur une question de représentativité : le syndicat GDL exigeant de pouvoir également représenter le perso</w:t>
      </w:r>
      <w:r w:rsidR="00752C93" w:rsidRPr="00FB19A9">
        <w:rPr>
          <w:rFonts w:ascii="Verdana" w:hAnsi="Verdana"/>
          <w:bCs/>
          <w:color w:val="223267"/>
          <w:kern w:val="36"/>
          <w:sz w:val="22"/>
          <w:szCs w:val="22"/>
        </w:rPr>
        <w:t>n</w:t>
      </w:r>
      <w:r w:rsidR="00752C93" w:rsidRPr="00FB19A9">
        <w:rPr>
          <w:rFonts w:ascii="Verdana" w:hAnsi="Verdana"/>
          <w:bCs/>
          <w:color w:val="223267"/>
          <w:kern w:val="36"/>
          <w:sz w:val="22"/>
          <w:szCs w:val="22"/>
        </w:rPr>
        <w:t>nel de bord.</w:t>
      </w:r>
      <w:r w:rsidR="00752C93" w:rsidRPr="00FB19A9">
        <w:rPr>
          <w:rFonts w:ascii="Verdana" w:hAnsi="Verdana"/>
          <w:b/>
          <w:bCs/>
          <w:color w:val="223267"/>
          <w:kern w:val="36"/>
          <w:sz w:val="22"/>
          <w:szCs w:val="22"/>
        </w:rPr>
        <w:t xml:space="preserve"> </w:t>
      </w:r>
      <w:r w:rsidR="00752C93" w:rsidRPr="00FB19A9">
        <w:rPr>
          <w:rFonts w:ascii="Verdana" w:hAnsi="Verdana"/>
          <w:bCs/>
          <w:color w:val="223267"/>
          <w:kern w:val="36"/>
          <w:sz w:val="22"/>
          <w:szCs w:val="22"/>
        </w:rPr>
        <w:t xml:space="preserve">A suivre : dès la grève terminée, le parlement allemand travaille à </w:t>
      </w:r>
      <w:r w:rsidR="00752C93" w:rsidRPr="00FB19A9">
        <w:rPr>
          <w:rFonts w:ascii="Verdana" w:hAnsi="Verdana" w:cs="Arial"/>
          <w:color w:val="223267"/>
          <w:sz w:val="22"/>
          <w:szCs w:val="22"/>
        </w:rPr>
        <w:t>une loi qui donnerait la priorité aux accords co</w:t>
      </w:r>
      <w:r w:rsidR="00752C93" w:rsidRPr="00FB19A9">
        <w:rPr>
          <w:rFonts w:ascii="Verdana" w:hAnsi="Verdana" w:cs="Arial"/>
          <w:color w:val="223267"/>
          <w:sz w:val="22"/>
          <w:szCs w:val="22"/>
        </w:rPr>
        <w:t>l</w:t>
      </w:r>
      <w:r w:rsidR="00752C93" w:rsidRPr="00FB19A9">
        <w:rPr>
          <w:rFonts w:ascii="Verdana" w:hAnsi="Verdana" w:cs="Arial"/>
          <w:color w:val="223267"/>
          <w:sz w:val="22"/>
          <w:szCs w:val="22"/>
        </w:rPr>
        <w:t>lectifs des grands syndicats et limiterait</w:t>
      </w:r>
      <w:r w:rsidR="00752C93" w:rsidRPr="00821A4A">
        <w:rPr>
          <w:rFonts w:ascii="Verdana" w:hAnsi="Verdana" w:cs="Arial"/>
          <w:color w:val="000000"/>
          <w:sz w:val="22"/>
          <w:szCs w:val="22"/>
        </w:rPr>
        <w:t xml:space="preserve"> </w:t>
      </w:r>
      <w:r w:rsidR="00752C93" w:rsidRPr="00FB19A9">
        <w:rPr>
          <w:rFonts w:ascii="Verdana" w:hAnsi="Verdana" w:cs="Arial"/>
          <w:color w:val="223267"/>
          <w:sz w:val="22"/>
          <w:szCs w:val="22"/>
        </w:rPr>
        <w:lastRenderedPageBreak/>
        <w:t>de fait le droit de grève des petites organis</w:t>
      </w:r>
      <w:r w:rsidR="00752C93" w:rsidRPr="00FB19A9">
        <w:rPr>
          <w:rFonts w:ascii="Verdana" w:hAnsi="Verdana" w:cs="Arial"/>
          <w:color w:val="223267"/>
          <w:sz w:val="22"/>
          <w:szCs w:val="22"/>
        </w:rPr>
        <w:t>a</w:t>
      </w:r>
      <w:r w:rsidR="00752C93" w:rsidRPr="00FB19A9">
        <w:rPr>
          <w:rFonts w:ascii="Verdana" w:hAnsi="Verdana" w:cs="Arial"/>
          <w:color w:val="223267"/>
          <w:sz w:val="22"/>
          <w:szCs w:val="22"/>
        </w:rPr>
        <w:t>tions.</w:t>
      </w:r>
    </w:p>
    <w:p w:rsidR="00CF29BC" w:rsidRPr="00CF29BC" w:rsidRDefault="00CF29BC" w:rsidP="00752C93">
      <w:pPr>
        <w:widowControl/>
        <w:shd w:val="clear" w:color="auto" w:fill="FFFFFF"/>
        <w:adjustRightInd/>
        <w:spacing w:line="240" w:lineRule="auto"/>
        <w:textAlignment w:val="auto"/>
        <w:outlineLvl w:val="0"/>
        <w:rPr>
          <w:rFonts w:ascii="Verdana" w:hAnsi="Verdana"/>
          <w:b/>
          <w:bCs/>
          <w:color w:val="CC0001"/>
          <w:kern w:val="36"/>
          <w:sz w:val="16"/>
          <w:szCs w:val="16"/>
        </w:rPr>
      </w:pPr>
    </w:p>
    <w:p w:rsidR="00752C93" w:rsidRDefault="00821A4A" w:rsidP="00752C93">
      <w:pPr>
        <w:widowControl/>
        <w:shd w:val="clear" w:color="auto" w:fill="FFFFFF"/>
        <w:adjustRightInd/>
        <w:spacing w:line="240" w:lineRule="auto"/>
        <w:textAlignment w:val="auto"/>
        <w:outlineLvl w:val="0"/>
        <w:rPr>
          <w:rFonts w:ascii="Verdana" w:hAnsi="Verdana" w:cs="Arial"/>
          <w:color w:val="223267"/>
          <w:sz w:val="22"/>
          <w:szCs w:val="22"/>
        </w:rPr>
      </w:pPr>
      <w:r w:rsidRPr="00812780">
        <w:rPr>
          <w:rFonts w:ascii="Verdana" w:hAnsi="Verdana"/>
          <w:b/>
          <w:bCs/>
          <w:color w:val="CC0001"/>
          <w:kern w:val="36"/>
          <w:sz w:val="22"/>
          <w:szCs w:val="22"/>
        </w:rPr>
        <w:sym w:font="Wingdings" w:char="F071"/>
      </w:r>
      <w:r w:rsidRPr="00812780">
        <w:rPr>
          <w:rFonts w:ascii="Verdana" w:hAnsi="Verdana"/>
          <w:b/>
          <w:bCs/>
          <w:color w:val="CC0001"/>
          <w:kern w:val="36"/>
          <w:sz w:val="22"/>
          <w:szCs w:val="22"/>
        </w:rPr>
        <w:t> </w:t>
      </w:r>
      <w:r w:rsidR="00752C93" w:rsidRPr="00812780">
        <w:rPr>
          <w:rFonts w:ascii="Verdana" w:hAnsi="Verdana" w:cs="Arial"/>
          <w:b/>
          <w:bCs/>
          <w:color w:val="CC0001"/>
          <w:kern w:val="36"/>
          <w:sz w:val="22"/>
          <w:szCs w:val="22"/>
          <w:u w:val="single"/>
        </w:rPr>
        <w:t>ROYAUME-UNI</w:t>
      </w:r>
      <w:r w:rsidR="00752C93" w:rsidRPr="00812780">
        <w:rPr>
          <w:rFonts w:ascii="Verdana" w:hAnsi="Verdana" w:cs="Arial"/>
          <w:b/>
          <w:bCs/>
          <w:color w:val="CC0001"/>
          <w:kern w:val="36"/>
          <w:sz w:val="22"/>
          <w:szCs w:val="22"/>
        </w:rPr>
        <w:t> :</w:t>
      </w:r>
      <w:r w:rsidR="00752C93" w:rsidRPr="00821A4A">
        <w:rPr>
          <w:rFonts w:ascii="Verdana" w:hAnsi="Verdana" w:cs="Arial"/>
          <w:b/>
          <w:bCs/>
          <w:kern w:val="36"/>
          <w:sz w:val="22"/>
          <w:szCs w:val="22"/>
        </w:rPr>
        <w:t xml:space="preserve"> </w:t>
      </w:r>
      <w:r w:rsidR="00752C93" w:rsidRPr="00FB19A9">
        <w:rPr>
          <w:rFonts w:ascii="Verdana" w:hAnsi="Verdana" w:cs="Arial"/>
          <w:bCs/>
          <w:color w:val="223267"/>
          <w:kern w:val="36"/>
          <w:sz w:val="22"/>
          <w:szCs w:val="22"/>
        </w:rPr>
        <w:t>le 26 mai</w:t>
      </w:r>
      <w:r w:rsidR="00812780">
        <w:rPr>
          <w:rFonts w:ascii="Verdana" w:hAnsi="Verdana" w:cs="Arial"/>
          <w:bCs/>
          <w:color w:val="223267"/>
          <w:kern w:val="36"/>
          <w:sz w:val="22"/>
          <w:szCs w:val="22"/>
        </w:rPr>
        <w:t>,</w:t>
      </w:r>
      <w:r w:rsidR="00752C93" w:rsidRPr="00FB19A9">
        <w:rPr>
          <w:rFonts w:ascii="Verdana" w:hAnsi="Verdana" w:cs="Arial"/>
          <w:bCs/>
          <w:color w:val="223267"/>
          <w:kern w:val="36"/>
          <w:sz w:val="22"/>
          <w:szCs w:val="22"/>
        </w:rPr>
        <w:t xml:space="preserve"> une grève des chemins de fer a perturbé le trafic des trains à l’appel du</w:t>
      </w:r>
      <w:r w:rsidR="00752C93" w:rsidRPr="00FB19A9">
        <w:rPr>
          <w:rFonts w:ascii="Verdana" w:hAnsi="Verdana" w:cs="Arial"/>
          <w:b/>
          <w:bCs/>
          <w:color w:val="223267"/>
          <w:kern w:val="36"/>
          <w:sz w:val="22"/>
          <w:szCs w:val="22"/>
        </w:rPr>
        <w:t xml:space="preserve"> </w:t>
      </w:r>
      <w:r w:rsidR="00752C93" w:rsidRPr="00FB19A9">
        <w:rPr>
          <w:rFonts w:ascii="Verdana" w:hAnsi="Verdana" w:cs="Arial"/>
          <w:color w:val="223267"/>
          <w:sz w:val="22"/>
          <w:szCs w:val="22"/>
        </w:rPr>
        <w:t>principal syndicat ferr</w:t>
      </w:r>
      <w:r w:rsidR="00752C93" w:rsidRPr="00FB19A9">
        <w:rPr>
          <w:rFonts w:ascii="Verdana" w:hAnsi="Verdana" w:cs="Arial"/>
          <w:color w:val="223267"/>
          <w:sz w:val="22"/>
          <w:szCs w:val="22"/>
        </w:rPr>
        <w:t>o</w:t>
      </w:r>
      <w:r w:rsidR="00752C93" w:rsidRPr="00FB19A9">
        <w:rPr>
          <w:rFonts w:ascii="Verdana" w:hAnsi="Verdana" w:cs="Arial"/>
          <w:color w:val="223267"/>
          <w:sz w:val="22"/>
          <w:szCs w:val="22"/>
        </w:rPr>
        <w:t>viaire britannique. Selon plusieurs médias anglais, il s’agit de la première grève nati</w:t>
      </w:r>
      <w:r w:rsidR="00752C93" w:rsidRPr="00FB19A9">
        <w:rPr>
          <w:rFonts w:ascii="Verdana" w:hAnsi="Verdana" w:cs="Arial"/>
          <w:color w:val="223267"/>
          <w:sz w:val="22"/>
          <w:szCs w:val="22"/>
        </w:rPr>
        <w:t>o</w:t>
      </w:r>
      <w:r w:rsidR="00752C93" w:rsidRPr="00FB19A9">
        <w:rPr>
          <w:rFonts w:ascii="Verdana" w:hAnsi="Verdana" w:cs="Arial"/>
          <w:color w:val="223267"/>
          <w:sz w:val="22"/>
          <w:szCs w:val="22"/>
        </w:rPr>
        <w:t xml:space="preserve">nale du rail depuis 20 ans. Cette grève vise à obtenir </w:t>
      </w:r>
      <w:r w:rsidR="00752C93" w:rsidRPr="00FB19A9">
        <w:rPr>
          <w:rFonts w:ascii="Verdana" w:hAnsi="Verdana" w:cs="Arial"/>
          <w:iCs/>
          <w:color w:val="223267"/>
          <w:sz w:val="22"/>
          <w:szCs w:val="22"/>
        </w:rPr>
        <w:t>une rémunération et une sécurité de l’emploi équitable</w:t>
      </w:r>
      <w:r w:rsidR="00752C93" w:rsidRPr="00FB19A9">
        <w:rPr>
          <w:rFonts w:ascii="Verdana" w:hAnsi="Verdana" w:cs="Arial"/>
          <w:color w:val="223267"/>
          <w:sz w:val="22"/>
          <w:szCs w:val="22"/>
        </w:rPr>
        <w:t xml:space="preserve">. </w:t>
      </w:r>
    </w:p>
    <w:p w:rsidR="00CF29BC" w:rsidRPr="00CF29BC" w:rsidRDefault="00CF29BC" w:rsidP="00752C93">
      <w:pPr>
        <w:widowControl/>
        <w:shd w:val="clear" w:color="auto" w:fill="FFFFFF"/>
        <w:adjustRightInd/>
        <w:spacing w:line="240" w:lineRule="auto"/>
        <w:textAlignment w:val="auto"/>
        <w:outlineLvl w:val="0"/>
        <w:rPr>
          <w:rFonts w:ascii="Verdana" w:hAnsi="Verdana" w:cs="Arial"/>
          <w:color w:val="223267"/>
          <w:sz w:val="16"/>
          <w:szCs w:val="16"/>
        </w:rPr>
      </w:pPr>
    </w:p>
    <w:p w:rsidR="00752C93" w:rsidRDefault="00821A4A" w:rsidP="00752C93">
      <w:pPr>
        <w:widowControl/>
        <w:shd w:val="clear" w:color="auto" w:fill="FFFFFF"/>
        <w:adjustRightInd/>
        <w:spacing w:line="240" w:lineRule="auto"/>
        <w:textAlignment w:val="auto"/>
        <w:outlineLvl w:val="0"/>
        <w:rPr>
          <w:rFonts w:ascii="Verdana" w:hAnsi="Verdana"/>
          <w:color w:val="223267"/>
          <w:sz w:val="22"/>
          <w:szCs w:val="22"/>
        </w:rPr>
      </w:pPr>
      <w:r w:rsidRPr="00812780">
        <w:rPr>
          <w:rFonts w:ascii="Verdana" w:hAnsi="Verdana"/>
          <w:b/>
          <w:bCs/>
          <w:color w:val="CC0001"/>
          <w:kern w:val="36"/>
          <w:sz w:val="22"/>
          <w:szCs w:val="22"/>
        </w:rPr>
        <w:sym w:font="Wingdings" w:char="F071"/>
      </w:r>
      <w:r w:rsidRPr="00812780">
        <w:rPr>
          <w:rFonts w:ascii="Verdana" w:hAnsi="Verdana"/>
          <w:b/>
          <w:bCs/>
          <w:color w:val="CC0001"/>
          <w:kern w:val="36"/>
          <w:sz w:val="22"/>
          <w:szCs w:val="22"/>
        </w:rPr>
        <w:t> </w:t>
      </w:r>
      <w:r w:rsidR="00752C93" w:rsidRPr="00812780">
        <w:rPr>
          <w:rFonts w:ascii="Verdana" w:hAnsi="Verdana" w:cs="Arial"/>
          <w:b/>
          <w:color w:val="CC0001"/>
          <w:sz w:val="22"/>
          <w:szCs w:val="22"/>
          <w:u w:val="single"/>
        </w:rPr>
        <w:t>ESPAGNE</w:t>
      </w:r>
      <w:r w:rsidR="00752C93" w:rsidRPr="00812780">
        <w:rPr>
          <w:rFonts w:ascii="Verdana" w:hAnsi="Verdana" w:cs="Arial"/>
          <w:b/>
          <w:color w:val="CC0001"/>
          <w:sz w:val="22"/>
          <w:szCs w:val="22"/>
        </w:rPr>
        <w:t> :</w:t>
      </w:r>
      <w:r w:rsidR="00752C93" w:rsidRPr="00821A4A">
        <w:rPr>
          <w:rFonts w:ascii="Verdana" w:hAnsi="Verdana" w:cs="Arial"/>
          <w:sz w:val="22"/>
          <w:szCs w:val="22"/>
        </w:rPr>
        <w:t xml:space="preserve"> </w:t>
      </w:r>
      <w:r w:rsidR="00752C93" w:rsidRPr="00FB19A9">
        <w:rPr>
          <w:rFonts w:ascii="Verdana" w:hAnsi="Verdana"/>
          <w:bCs/>
          <w:color w:val="223267"/>
          <w:sz w:val="22"/>
          <w:szCs w:val="22"/>
        </w:rPr>
        <w:t xml:space="preserve">grèves en début juin dans le contrôle aérien, </w:t>
      </w:r>
      <w:r w:rsidR="00752C93" w:rsidRPr="00FB19A9">
        <w:rPr>
          <w:rFonts w:ascii="Verdana" w:hAnsi="Verdana" w:cs="Arial"/>
          <w:bCs/>
          <w:color w:val="223267"/>
          <w:kern w:val="36"/>
          <w:sz w:val="22"/>
          <w:szCs w:val="22"/>
        </w:rPr>
        <w:t>à</w:t>
      </w:r>
      <w:r w:rsidR="00752C93" w:rsidRPr="00FB19A9">
        <w:rPr>
          <w:rFonts w:ascii="Verdana" w:hAnsi="Verdana"/>
          <w:color w:val="223267"/>
          <w:sz w:val="22"/>
          <w:szCs w:val="22"/>
        </w:rPr>
        <w:t xml:space="preserve"> l’appel du </w:t>
      </w:r>
      <w:r w:rsidR="00752C93" w:rsidRPr="00FB19A9">
        <w:rPr>
          <w:rFonts w:ascii="Verdana" w:hAnsi="Verdana"/>
          <w:bCs/>
          <w:color w:val="223267"/>
          <w:sz w:val="22"/>
          <w:szCs w:val="22"/>
        </w:rPr>
        <w:t>syndicat des contrôleurs aériens</w:t>
      </w:r>
      <w:r w:rsidR="00752C93" w:rsidRPr="00FB19A9">
        <w:rPr>
          <w:rFonts w:ascii="Verdana" w:hAnsi="Verdana"/>
          <w:color w:val="223267"/>
          <w:sz w:val="22"/>
          <w:szCs w:val="22"/>
        </w:rPr>
        <w:t xml:space="preserve"> espagnols USCA </w:t>
      </w:r>
      <w:r w:rsidR="00752C93" w:rsidRPr="00FB19A9">
        <w:rPr>
          <w:rFonts w:ascii="Verdana" w:hAnsi="Verdana"/>
          <w:bCs/>
          <w:color w:val="223267"/>
          <w:sz w:val="22"/>
          <w:szCs w:val="22"/>
        </w:rPr>
        <w:t>les 8, 10, 12 et 14 juin 2015</w:t>
      </w:r>
      <w:r w:rsidR="00752C93" w:rsidRPr="00FB19A9">
        <w:rPr>
          <w:rFonts w:ascii="Verdana" w:hAnsi="Verdana"/>
          <w:color w:val="223267"/>
          <w:sz w:val="22"/>
          <w:szCs w:val="22"/>
        </w:rPr>
        <w:t xml:space="preserve">, pour protester contre les </w:t>
      </w:r>
      <w:r w:rsidR="00752C93" w:rsidRPr="00FB19A9">
        <w:rPr>
          <w:rFonts w:ascii="Verdana" w:hAnsi="Verdana"/>
          <w:bCs/>
          <w:color w:val="223267"/>
          <w:sz w:val="22"/>
          <w:szCs w:val="22"/>
        </w:rPr>
        <w:t>sanctions</w:t>
      </w:r>
      <w:r w:rsidR="00752C93" w:rsidRPr="00FB19A9">
        <w:rPr>
          <w:rFonts w:ascii="Verdana" w:hAnsi="Verdana"/>
          <w:color w:val="223267"/>
          <w:sz w:val="22"/>
          <w:szCs w:val="22"/>
        </w:rPr>
        <w:t xml:space="preserve"> infligées à 61 d’entre eux qui avaient mené une grève surprise en décembre 2010. Le </w:t>
      </w:r>
      <w:r w:rsidR="00752C93" w:rsidRPr="00FB19A9">
        <w:rPr>
          <w:rFonts w:ascii="Verdana" w:hAnsi="Verdana"/>
          <w:bCs/>
          <w:color w:val="223267"/>
          <w:sz w:val="22"/>
          <w:szCs w:val="22"/>
        </w:rPr>
        <w:t>personnel au sol</w:t>
      </w:r>
      <w:r w:rsidR="00752C93" w:rsidRPr="00FB19A9">
        <w:rPr>
          <w:rFonts w:ascii="Verdana" w:hAnsi="Verdana"/>
          <w:color w:val="223267"/>
          <w:sz w:val="22"/>
          <w:szCs w:val="22"/>
        </w:rPr>
        <w:t xml:space="preserve"> de la compagnie aérienne </w:t>
      </w:r>
      <w:proofErr w:type="spellStart"/>
      <w:r w:rsidR="00752C93" w:rsidRPr="00FB19A9">
        <w:rPr>
          <w:rFonts w:ascii="Verdana" w:hAnsi="Verdana"/>
          <w:bCs/>
          <w:color w:val="223267"/>
          <w:sz w:val="22"/>
          <w:szCs w:val="22"/>
        </w:rPr>
        <w:t>low</w:t>
      </w:r>
      <w:proofErr w:type="spellEnd"/>
      <w:r w:rsidR="00752C93" w:rsidRPr="00FB19A9">
        <w:rPr>
          <w:rFonts w:ascii="Verdana" w:hAnsi="Verdana"/>
          <w:bCs/>
          <w:color w:val="223267"/>
          <w:sz w:val="22"/>
          <w:szCs w:val="22"/>
        </w:rPr>
        <w:t xml:space="preserve"> </w:t>
      </w:r>
      <w:proofErr w:type="spellStart"/>
      <w:r w:rsidR="00752C93" w:rsidRPr="00FB19A9">
        <w:rPr>
          <w:rFonts w:ascii="Verdana" w:hAnsi="Verdana"/>
          <w:bCs/>
          <w:color w:val="223267"/>
          <w:sz w:val="22"/>
          <w:szCs w:val="22"/>
        </w:rPr>
        <w:t>cost</w:t>
      </w:r>
      <w:proofErr w:type="spellEnd"/>
      <w:r w:rsidR="00752C93" w:rsidRPr="00FB19A9">
        <w:rPr>
          <w:rFonts w:ascii="Verdana" w:hAnsi="Verdana"/>
          <w:bCs/>
          <w:color w:val="223267"/>
          <w:sz w:val="22"/>
          <w:szCs w:val="22"/>
        </w:rPr>
        <w:t xml:space="preserve"> </w:t>
      </w:r>
      <w:proofErr w:type="spellStart"/>
      <w:r w:rsidR="00752C93" w:rsidRPr="00FB19A9">
        <w:rPr>
          <w:rFonts w:ascii="Verdana" w:hAnsi="Verdana"/>
          <w:bCs/>
          <w:color w:val="223267"/>
          <w:sz w:val="22"/>
          <w:szCs w:val="22"/>
        </w:rPr>
        <w:t>Ryanair</w:t>
      </w:r>
      <w:proofErr w:type="spellEnd"/>
      <w:r w:rsidR="00752C93" w:rsidRPr="00FB19A9">
        <w:rPr>
          <w:rFonts w:ascii="Verdana" w:hAnsi="Verdana"/>
          <w:bCs/>
          <w:color w:val="223267"/>
          <w:sz w:val="22"/>
          <w:szCs w:val="22"/>
        </w:rPr>
        <w:t xml:space="preserve"> à M</w:t>
      </w:r>
      <w:r w:rsidR="00752C93" w:rsidRPr="00FB19A9">
        <w:rPr>
          <w:rFonts w:ascii="Verdana" w:hAnsi="Verdana"/>
          <w:bCs/>
          <w:color w:val="223267"/>
          <w:sz w:val="22"/>
          <w:szCs w:val="22"/>
        </w:rPr>
        <w:t>a</w:t>
      </w:r>
      <w:r w:rsidR="00752C93" w:rsidRPr="00FB19A9">
        <w:rPr>
          <w:rFonts w:ascii="Verdana" w:hAnsi="Verdana"/>
          <w:bCs/>
          <w:color w:val="223267"/>
          <w:sz w:val="22"/>
          <w:szCs w:val="22"/>
        </w:rPr>
        <w:t>drid</w:t>
      </w:r>
      <w:r w:rsidR="00752C93" w:rsidRPr="00FB19A9">
        <w:rPr>
          <w:rFonts w:ascii="Verdana" w:hAnsi="Verdana"/>
          <w:color w:val="223267"/>
          <w:sz w:val="22"/>
          <w:szCs w:val="22"/>
        </w:rPr>
        <w:t xml:space="preserve"> a fait grève, lui, pour ses conditions de travail.</w:t>
      </w:r>
    </w:p>
    <w:p w:rsidR="00CF29BC" w:rsidRPr="00CF29BC" w:rsidRDefault="00CF29BC" w:rsidP="00752C93">
      <w:pPr>
        <w:widowControl/>
        <w:shd w:val="clear" w:color="auto" w:fill="FFFFFF"/>
        <w:adjustRightInd/>
        <w:spacing w:line="240" w:lineRule="auto"/>
        <w:textAlignment w:val="auto"/>
        <w:outlineLvl w:val="0"/>
        <w:rPr>
          <w:rFonts w:ascii="Verdana" w:hAnsi="Verdana" w:cs="Arial"/>
          <w:bCs/>
          <w:color w:val="223267"/>
          <w:kern w:val="36"/>
          <w:sz w:val="16"/>
          <w:szCs w:val="16"/>
        </w:rPr>
      </w:pPr>
    </w:p>
    <w:p w:rsidR="00821A4A" w:rsidRPr="00CF29BC" w:rsidRDefault="00821A4A" w:rsidP="00147EC4">
      <w:pPr>
        <w:widowControl/>
        <w:adjustRightInd/>
        <w:spacing w:line="240" w:lineRule="auto"/>
        <w:textAlignment w:val="auto"/>
        <w:rPr>
          <w:rFonts w:ascii="Verdana" w:eastAsia="Calibri" w:hAnsi="Verdana"/>
          <w:noProof/>
          <w:color w:val="223267"/>
          <w:sz w:val="22"/>
          <w:szCs w:val="22"/>
        </w:rPr>
        <w:sectPr w:rsidR="00821A4A" w:rsidRPr="00CF29BC" w:rsidSect="00821A4A">
          <w:type w:val="continuous"/>
          <w:pgSz w:w="11906" w:h="16838"/>
          <w:pgMar w:top="567" w:right="737" w:bottom="360" w:left="737" w:header="360" w:footer="491" w:gutter="0"/>
          <w:pgNumType w:start="1"/>
          <w:cols w:num="2" w:sep="1" w:space="397"/>
          <w:docGrid w:linePitch="360"/>
        </w:sectPr>
      </w:pPr>
      <w:r w:rsidRPr="00812780">
        <w:rPr>
          <w:rFonts w:ascii="Verdana" w:hAnsi="Verdana"/>
          <w:b/>
          <w:bCs/>
          <w:color w:val="CC0001"/>
          <w:kern w:val="36"/>
          <w:sz w:val="22"/>
          <w:szCs w:val="22"/>
        </w:rPr>
        <w:sym w:font="Wingdings" w:char="F071"/>
      </w:r>
      <w:r w:rsidRPr="00812780">
        <w:rPr>
          <w:rFonts w:ascii="Verdana" w:hAnsi="Verdana"/>
          <w:b/>
          <w:bCs/>
          <w:color w:val="CC0001"/>
          <w:kern w:val="36"/>
          <w:sz w:val="22"/>
          <w:szCs w:val="22"/>
        </w:rPr>
        <w:t> </w:t>
      </w:r>
      <w:r w:rsidR="00752C93" w:rsidRPr="00812780">
        <w:rPr>
          <w:rFonts w:ascii="Verdana" w:hAnsi="Verdana"/>
          <w:b/>
          <w:bCs/>
          <w:color w:val="CC0001"/>
          <w:kern w:val="36"/>
          <w:sz w:val="22"/>
          <w:szCs w:val="22"/>
          <w:u w:val="single"/>
        </w:rPr>
        <w:t>BELGIQUE</w:t>
      </w:r>
      <w:r w:rsidR="00752C93" w:rsidRPr="00812780">
        <w:rPr>
          <w:rFonts w:ascii="Verdana" w:hAnsi="Verdana"/>
          <w:b/>
          <w:bCs/>
          <w:color w:val="CC0001"/>
          <w:kern w:val="36"/>
          <w:sz w:val="22"/>
          <w:szCs w:val="22"/>
        </w:rPr>
        <w:t xml:space="preserve"> :</w:t>
      </w:r>
      <w:r w:rsidR="00752C93" w:rsidRPr="00821A4A">
        <w:rPr>
          <w:rFonts w:ascii="Verdana" w:hAnsi="Verdana"/>
          <w:bCs/>
          <w:kern w:val="36"/>
          <w:sz w:val="22"/>
          <w:szCs w:val="22"/>
        </w:rPr>
        <w:t xml:space="preserve"> </w:t>
      </w:r>
      <w:r w:rsidR="00752C93" w:rsidRPr="00FB19A9">
        <w:rPr>
          <w:rFonts w:ascii="Verdana" w:hAnsi="Verdana"/>
          <w:bCs/>
          <w:color w:val="223267"/>
          <w:kern w:val="36"/>
          <w:sz w:val="22"/>
          <w:szCs w:val="22"/>
        </w:rPr>
        <w:t>perturbations du trafic ferr</w:t>
      </w:r>
      <w:r w:rsidR="00752C93" w:rsidRPr="00FB19A9">
        <w:rPr>
          <w:rFonts w:ascii="Verdana" w:hAnsi="Verdana"/>
          <w:bCs/>
          <w:color w:val="223267"/>
          <w:kern w:val="36"/>
          <w:sz w:val="22"/>
          <w:szCs w:val="22"/>
        </w:rPr>
        <w:t>o</w:t>
      </w:r>
      <w:r w:rsidR="00752C93" w:rsidRPr="00FB19A9">
        <w:rPr>
          <w:rFonts w:ascii="Verdana" w:hAnsi="Verdana"/>
          <w:bCs/>
          <w:color w:val="223267"/>
          <w:kern w:val="36"/>
          <w:sz w:val="22"/>
          <w:szCs w:val="22"/>
        </w:rPr>
        <w:t xml:space="preserve">viaire du 22 au 28 </w:t>
      </w:r>
      <w:r w:rsidR="00334241" w:rsidRPr="00FB19A9">
        <w:rPr>
          <w:rFonts w:ascii="Verdana" w:hAnsi="Verdana"/>
          <w:bCs/>
          <w:color w:val="223267"/>
          <w:kern w:val="36"/>
          <w:sz w:val="22"/>
          <w:szCs w:val="22"/>
        </w:rPr>
        <w:t xml:space="preserve">mai </w:t>
      </w:r>
      <w:r w:rsidR="00752C93" w:rsidRPr="00FB19A9">
        <w:rPr>
          <w:rFonts w:ascii="Verdana" w:hAnsi="Verdana"/>
          <w:color w:val="223267"/>
          <w:sz w:val="22"/>
          <w:szCs w:val="22"/>
        </w:rPr>
        <w:t>à l’appel du</w:t>
      </w:r>
      <w:r w:rsidR="00752C93" w:rsidRPr="00FB19A9">
        <w:rPr>
          <w:rFonts w:ascii="Verdana" w:hAnsi="Verdana"/>
          <w:bCs/>
          <w:color w:val="223267"/>
          <w:sz w:val="22"/>
          <w:szCs w:val="22"/>
        </w:rPr>
        <w:t xml:space="preserve"> Syndicat Autonome des Conducteurs de Trains (SACT).</w:t>
      </w:r>
    </w:p>
    <w:p w:rsidR="00487D02" w:rsidRPr="00A32736" w:rsidRDefault="00487D02" w:rsidP="00147EC4">
      <w:pPr>
        <w:widowControl/>
        <w:adjustRightInd/>
        <w:spacing w:line="240" w:lineRule="auto"/>
        <w:textAlignment w:val="auto"/>
        <w:rPr>
          <w:rFonts w:asciiTheme="majorHAnsi" w:eastAsia="Calibri" w:hAnsiTheme="majorHAnsi"/>
          <w:sz w:val="2"/>
          <w:szCs w:val="2"/>
        </w:rPr>
      </w:pPr>
    </w:p>
    <w:p w:rsidR="007C40CA" w:rsidRPr="00075907" w:rsidRDefault="007C40CA" w:rsidP="007C40CA">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w:t>
      </w:r>
      <w:r w:rsidR="00876139">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BAT</w:t>
      </w:r>
    </w:p>
    <w:p w:rsidR="007C40CA" w:rsidRPr="00435BA6" w:rsidRDefault="007C40CA" w:rsidP="00DC67C4">
      <w:pPr>
        <w:widowControl/>
        <w:adjustRightInd/>
        <w:spacing w:line="276" w:lineRule="auto"/>
        <w:jc w:val="center"/>
        <w:textAlignment w:val="auto"/>
        <w:rPr>
          <w:rFonts w:ascii="Arial" w:eastAsia="Calibri" w:hAnsi="Arial" w:cs="Arial"/>
          <w:bCs/>
          <w:sz w:val="16"/>
          <w:szCs w:val="16"/>
          <w:lang w:eastAsia="en-US"/>
        </w:rPr>
      </w:pPr>
    </w:p>
    <w:p w:rsidR="004C6C6A" w:rsidRPr="00812780" w:rsidRDefault="004C6C6A" w:rsidP="00752C93">
      <w:pPr>
        <w:widowControl/>
        <w:adjustRightInd/>
        <w:spacing w:line="276" w:lineRule="auto"/>
        <w:jc w:val="center"/>
        <w:textAlignment w:val="auto"/>
        <w:rPr>
          <w:rFonts w:ascii="Arial" w:eastAsia="Helvetica" w:hAnsi="Arial" w:cs="Arial"/>
          <w:b/>
          <w:color w:val="223267"/>
          <w:lang w:eastAsia="en-US"/>
        </w:rPr>
      </w:pPr>
      <w:r w:rsidRPr="00812780">
        <w:rPr>
          <w:rFonts w:ascii="Arial" w:eastAsia="Helvetica" w:hAnsi="Arial" w:cs="Arial"/>
          <w:b/>
          <w:color w:val="223267"/>
          <w:lang w:eastAsia="en-US"/>
        </w:rPr>
        <w:t>Le congrès de la CES et le syndicalisme français</w:t>
      </w:r>
    </w:p>
    <w:p w:rsidR="00752C93" w:rsidRPr="00812780" w:rsidRDefault="00752C93" w:rsidP="004C6C6A">
      <w:pPr>
        <w:widowControl/>
        <w:adjustRightInd/>
        <w:spacing w:after="200" w:line="276" w:lineRule="auto"/>
        <w:jc w:val="center"/>
        <w:textAlignment w:val="auto"/>
        <w:rPr>
          <w:rFonts w:eastAsia="Helvetica"/>
          <w:i/>
          <w:color w:val="223267"/>
          <w:sz w:val="22"/>
          <w:szCs w:val="22"/>
          <w:lang w:eastAsia="en-US"/>
        </w:rPr>
      </w:pPr>
      <w:r w:rsidRPr="00812780">
        <w:rPr>
          <w:rFonts w:eastAsia="Helvetica"/>
          <w:i/>
          <w:color w:val="223267"/>
          <w:sz w:val="22"/>
          <w:szCs w:val="22"/>
          <w:lang w:eastAsia="en-US"/>
        </w:rPr>
        <w:t>Par Jean-Claude CHAILLEY</w:t>
      </w:r>
    </w:p>
    <w:p w:rsidR="00752C93" w:rsidRPr="00812780" w:rsidRDefault="00752C93" w:rsidP="00752C93">
      <w:pPr>
        <w:widowControl/>
        <w:adjustRightInd/>
        <w:spacing w:line="240" w:lineRule="auto"/>
        <w:textAlignment w:val="auto"/>
        <w:rPr>
          <w:rFonts w:ascii="Helvetica" w:eastAsia="Helvetica" w:hAnsi="Helvetica" w:cs="Arial"/>
          <w:color w:val="223267"/>
          <w:sz w:val="22"/>
          <w:szCs w:val="22"/>
          <w:lang w:eastAsia="en-US"/>
        </w:rPr>
      </w:pPr>
      <w:r w:rsidRPr="00812780">
        <w:rPr>
          <w:rFonts w:ascii="Helvetica" w:eastAsia="Helvetica" w:hAnsi="Helvetica" w:cs="Arial"/>
          <w:color w:val="223267"/>
          <w:sz w:val="22"/>
          <w:szCs w:val="22"/>
          <w:lang w:eastAsia="en-US"/>
        </w:rPr>
        <w:t xml:space="preserve">Du matin au soir les médias titrent – en faisant mine de le déplorer - : « les syndicats sont morts … ». Pourtant on n’entend guère parler du congrès de la Confédération Européenne des Syndicats, la CES, qui se tiendra du 28 septembre au 4 octobre à Paris. Ce congrès qui fixe l’orientation 2015 – 2019 concerne les syndiqués qui ont à se prononcer,  mais aussi tous les salariés, retraités, chômeurs, en  France comme en Europe. </w:t>
      </w:r>
    </w:p>
    <w:p w:rsidR="00752C93" w:rsidRPr="00812780" w:rsidRDefault="00752C93" w:rsidP="00752C93">
      <w:pPr>
        <w:widowControl/>
        <w:adjustRightInd/>
        <w:spacing w:line="240" w:lineRule="auto"/>
        <w:textAlignment w:val="auto"/>
        <w:rPr>
          <w:rFonts w:ascii="Helvetica" w:eastAsia="Helvetica" w:hAnsi="Helvetica" w:cs="Arial"/>
          <w:b/>
          <w:color w:val="223267"/>
          <w:sz w:val="22"/>
          <w:szCs w:val="22"/>
          <w:lang w:eastAsia="en-US"/>
        </w:rPr>
      </w:pPr>
      <w:r w:rsidRPr="00812780">
        <w:rPr>
          <w:rFonts w:ascii="Helvetica" w:eastAsia="Helvetica" w:hAnsi="Helvetica" w:cs="Arial"/>
          <w:b/>
          <w:color w:val="223267"/>
          <w:sz w:val="22"/>
          <w:szCs w:val="22"/>
          <w:lang w:eastAsia="en-US"/>
        </w:rPr>
        <w:t>Le but de cet article est d’inciter le mouvement social à s’y intéresser</w:t>
      </w:r>
    </w:p>
    <w:p w:rsidR="00752C93" w:rsidRPr="00812780" w:rsidRDefault="00752C93" w:rsidP="00752C93">
      <w:pPr>
        <w:widowControl/>
        <w:adjustRightInd/>
        <w:spacing w:line="240" w:lineRule="auto"/>
        <w:textAlignment w:val="auto"/>
        <w:rPr>
          <w:rFonts w:ascii="Helvetica" w:eastAsia="Helvetica" w:hAnsi="Helvetica" w:cs="Arial"/>
          <w:color w:val="223267"/>
          <w:sz w:val="22"/>
          <w:szCs w:val="22"/>
          <w:lang w:eastAsia="en-US"/>
        </w:rPr>
      </w:pPr>
    </w:p>
    <w:p w:rsidR="00752C93" w:rsidRPr="00812780" w:rsidRDefault="00752C93" w:rsidP="00752C93">
      <w:pPr>
        <w:widowControl/>
        <w:adjustRightInd/>
        <w:spacing w:line="240" w:lineRule="auto"/>
        <w:textAlignment w:val="auto"/>
        <w:rPr>
          <w:rFonts w:ascii="Helvetica" w:eastAsia="Helvetica" w:hAnsi="Helvetica" w:cs="Arial"/>
          <w:bCs/>
          <w:i/>
          <w:color w:val="223267"/>
          <w:sz w:val="22"/>
          <w:szCs w:val="22"/>
          <w:lang w:eastAsia="en-US"/>
        </w:rPr>
      </w:pPr>
      <w:r w:rsidRPr="00812780">
        <w:rPr>
          <w:rFonts w:ascii="Helvetica" w:eastAsia="Helvetica" w:hAnsi="Helvetica" w:cs="Arial"/>
          <w:b/>
          <w:color w:val="223267"/>
          <w:sz w:val="22"/>
          <w:szCs w:val="22"/>
          <w:lang w:eastAsia="en-US"/>
        </w:rPr>
        <w:t>L’introduction affiche des objectifs généraux</w:t>
      </w:r>
      <w:r w:rsidRPr="00812780">
        <w:rPr>
          <w:rFonts w:ascii="Helvetica" w:eastAsia="Helvetica" w:hAnsi="Helvetica" w:cs="Arial"/>
          <w:color w:val="223267"/>
          <w:sz w:val="22"/>
          <w:szCs w:val="22"/>
          <w:lang w:eastAsia="en-US"/>
        </w:rPr>
        <w:t xml:space="preserve"> : </w:t>
      </w:r>
      <w:r w:rsidRPr="00812780">
        <w:rPr>
          <w:rFonts w:ascii="Helvetica" w:eastAsia="Helvetica" w:hAnsi="Helvetica" w:cs="Arial"/>
          <w:i/>
          <w:color w:val="223267"/>
          <w:sz w:val="22"/>
          <w:szCs w:val="22"/>
          <w:lang w:eastAsia="en-US"/>
        </w:rPr>
        <w:t>« </w:t>
      </w:r>
      <w:r w:rsidRPr="00812780">
        <w:rPr>
          <w:rFonts w:ascii="Helvetica" w:eastAsia="Helvetica" w:hAnsi="Helvetica" w:cs="Arial"/>
          <w:bCs/>
          <w:i/>
          <w:color w:val="223267"/>
          <w:sz w:val="22"/>
          <w:szCs w:val="22"/>
          <w:lang w:eastAsia="en-US"/>
        </w:rPr>
        <w:t xml:space="preserve">la CES représente les travailleurs, leurs familles et leurs communautés, partout en Europe » </w:t>
      </w:r>
    </w:p>
    <w:p w:rsidR="00752C93" w:rsidRPr="00812780" w:rsidRDefault="00752C93" w:rsidP="00752C93">
      <w:pPr>
        <w:widowControl/>
        <w:autoSpaceDE w:val="0"/>
        <w:autoSpaceDN w:val="0"/>
        <w:spacing w:line="240" w:lineRule="auto"/>
        <w:textAlignment w:val="auto"/>
        <w:rPr>
          <w:rFonts w:ascii="Helvetica" w:eastAsia="Helvetica" w:hAnsi="Helvetica" w:cs="Arial"/>
          <w:bCs/>
          <w:i/>
          <w:color w:val="223267"/>
          <w:sz w:val="22"/>
          <w:szCs w:val="22"/>
          <w:lang w:eastAsia="en-US"/>
        </w:rPr>
      </w:pPr>
      <w:r w:rsidRPr="00812780">
        <w:rPr>
          <w:rFonts w:ascii="Helvetica" w:eastAsia="Helvetica" w:hAnsi="Helvetica" w:cs="Arial"/>
          <w:bCs/>
          <w:i/>
          <w:color w:val="223267"/>
          <w:sz w:val="22"/>
          <w:szCs w:val="22"/>
          <w:lang w:eastAsia="en-US"/>
        </w:rPr>
        <w:t xml:space="preserve">Elle « milite pour une Europe meilleure fondée sur la solidarité et l’égalité, la justice et la cohésion sociales, la paix et la démocratie. La CES lutte dès lors pour une croissance durable, le plein emploi, des emplois de qualité, des salaires justes, de bons services publics, l’éducation et la formation, la justice fiscale, la bonne gouvernance et le respect des droits fondamentaux. »  </w:t>
      </w:r>
    </w:p>
    <w:p w:rsidR="00752C93" w:rsidRPr="00812780" w:rsidRDefault="00752C93" w:rsidP="00752C93">
      <w:pPr>
        <w:widowControl/>
        <w:adjustRightInd/>
        <w:spacing w:line="240" w:lineRule="auto"/>
        <w:textAlignment w:val="auto"/>
        <w:rPr>
          <w:rFonts w:ascii="Helvetica" w:eastAsia="Helvetica" w:hAnsi="Helvetica" w:cs="Arial"/>
          <w:color w:val="223267"/>
          <w:sz w:val="22"/>
          <w:szCs w:val="22"/>
          <w:lang w:eastAsia="en-US"/>
        </w:rPr>
      </w:pPr>
      <w:r w:rsidRPr="00812780">
        <w:rPr>
          <w:rFonts w:ascii="Helvetica" w:eastAsia="Helvetica" w:hAnsi="Helvetica" w:cs="Arial"/>
          <w:color w:val="223267"/>
          <w:sz w:val="22"/>
          <w:szCs w:val="22"/>
          <w:lang w:eastAsia="en-US"/>
        </w:rPr>
        <w:t xml:space="preserve">Dans le projet de programme on retrouve nombre d’analyses et de propositions qui se situent dans le cadre de « l’Europe sociale ». </w:t>
      </w:r>
    </w:p>
    <w:p w:rsidR="00752C93" w:rsidRPr="00812780" w:rsidRDefault="00752C93" w:rsidP="00752C93">
      <w:pPr>
        <w:widowControl/>
        <w:adjustRightInd/>
        <w:spacing w:line="240" w:lineRule="auto"/>
        <w:textAlignment w:val="auto"/>
        <w:rPr>
          <w:rFonts w:ascii="Helvetica" w:eastAsia="Helvetica" w:hAnsi="Helvetica" w:cs="Arial"/>
          <w:color w:val="223267"/>
          <w:sz w:val="22"/>
          <w:szCs w:val="22"/>
          <w:lang w:eastAsia="en-US"/>
        </w:rPr>
      </w:pPr>
      <w:r w:rsidRPr="00812780">
        <w:rPr>
          <w:rFonts w:ascii="Helvetica" w:eastAsia="Helvetica" w:hAnsi="Helvetica" w:cs="Arial"/>
          <w:color w:val="223267"/>
          <w:sz w:val="22"/>
          <w:szCs w:val="22"/>
          <w:lang w:eastAsia="en-US"/>
        </w:rPr>
        <w:t xml:space="preserve">La politique de l’Union Européenne est de plus en plus </w:t>
      </w:r>
      <w:proofErr w:type="spellStart"/>
      <w:r w:rsidRPr="00812780">
        <w:rPr>
          <w:rFonts w:ascii="Helvetica" w:eastAsia="Helvetica" w:hAnsi="Helvetica" w:cs="Arial"/>
          <w:color w:val="223267"/>
          <w:sz w:val="22"/>
          <w:szCs w:val="22"/>
          <w:lang w:eastAsia="en-US"/>
        </w:rPr>
        <w:t>austéritaire</w:t>
      </w:r>
      <w:proofErr w:type="spellEnd"/>
      <w:r w:rsidRPr="00812780">
        <w:rPr>
          <w:rFonts w:ascii="Helvetica" w:eastAsia="Helvetica" w:hAnsi="Helvetica" w:cs="Arial"/>
          <w:color w:val="223267"/>
          <w:sz w:val="22"/>
          <w:szCs w:val="22"/>
          <w:lang w:eastAsia="en-US"/>
        </w:rPr>
        <w:t>, la régression sociale, démocratique, écologique est générale, le chômage bat record sur record. La Grèce témoigne de ce que la Commission européenne, la Banque centrale européenne, le Conseil européen, font des aspirations et de  la souvera</w:t>
      </w:r>
      <w:r w:rsidRPr="00812780">
        <w:rPr>
          <w:rFonts w:ascii="Helvetica" w:eastAsia="Helvetica" w:hAnsi="Helvetica" w:cs="Arial"/>
          <w:color w:val="223267"/>
          <w:sz w:val="22"/>
          <w:szCs w:val="22"/>
          <w:lang w:eastAsia="en-US"/>
        </w:rPr>
        <w:t>i</w:t>
      </w:r>
      <w:r w:rsidRPr="00812780">
        <w:rPr>
          <w:rFonts w:ascii="Helvetica" w:eastAsia="Helvetica" w:hAnsi="Helvetica" w:cs="Arial"/>
          <w:color w:val="223267"/>
          <w:sz w:val="22"/>
          <w:szCs w:val="22"/>
          <w:lang w:eastAsia="en-US"/>
        </w:rPr>
        <w:t>neté populaires</w:t>
      </w:r>
    </w:p>
    <w:p w:rsidR="00752C93" w:rsidRPr="00812780" w:rsidRDefault="00752C93" w:rsidP="00752C93">
      <w:pPr>
        <w:widowControl/>
        <w:adjustRightInd/>
        <w:spacing w:line="240" w:lineRule="auto"/>
        <w:textAlignment w:val="auto"/>
        <w:rPr>
          <w:rFonts w:ascii="Helvetica" w:eastAsia="Helvetica" w:hAnsi="Helvetica" w:cs="Arial"/>
          <w:b/>
          <w:color w:val="223267"/>
          <w:sz w:val="22"/>
          <w:szCs w:val="22"/>
          <w:lang w:eastAsia="en-US"/>
        </w:rPr>
      </w:pPr>
      <w:r w:rsidRPr="00812780">
        <w:rPr>
          <w:rFonts w:ascii="Helvetica" w:eastAsia="Helvetica" w:hAnsi="Helvetica" w:cs="Arial"/>
          <w:b/>
          <w:color w:val="223267"/>
          <w:sz w:val="22"/>
          <w:szCs w:val="22"/>
          <w:lang w:eastAsia="en-US"/>
        </w:rPr>
        <w:t>Le congrès de la CES va-t-il donner les moyens d’inverser la régression sociale, d’aller effectiv</w:t>
      </w:r>
      <w:r w:rsidRPr="00812780">
        <w:rPr>
          <w:rFonts w:ascii="Helvetica" w:eastAsia="Helvetica" w:hAnsi="Helvetica" w:cs="Arial"/>
          <w:b/>
          <w:color w:val="223267"/>
          <w:sz w:val="22"/>
          <w:szCs w:val="22"/>
          <w:lang w:eastAsia="en-US"/>
        </w:rPr>
        <w:t>e</w:t>
      </w:r>
      <w:r w:rsidRPr="00812780">
        <w:rPr>
          <w:rFonts w:ascii="Helvetica" w:eastAsia="Helvetica" w:hAnsi="Helvetica" w:cs="Arial"/>
          <w:b/>
          <w:color w:val="223267"/>
          <w:sz w:val="22"/>
          <w:szCs w:val="22"/>
          <w:lang w:eastAsia="en-US"/>
        </w:rPr>
        <w:t>ment vers une « Europe sociale »? 2 points durs traversent le programme comme d’ailleurs le mouvement social</w:t>
      </w:r>
    </w:p>
    <w:p w:rsidR="00752C93" w:rsidRPr="00812780" w:rsidRDefault="00752C93" w:rsidP="00752C93">
      <w:pPr>
        <w:widowControl/>
        <w:adjustRightInd/>
        <w:spacing w:line="240" w:lineRule="auto"/>
        <w:textAlignment w:val="auto"/>
        <w:rPr>
          <w:rFonts w:ascii="Helvetica" w:eastAsia="Helvetica" w:hAnsi="Helvetica" w:cs="Arial"/>
          <w:b/>
          <w:color w:val="223267"/>
          <w:sz w:val="22"/>
          <w:szCs w:val="22"/>
          <w:lang w:eastAsia="en-US"/>
        </w:rPr>
      </w:pPr>
    </w:p>
    <w:p w:rsidR="00752C93" w:rsidRPr="00812780" w:rsidRDefault="00752C93" w:rsidP="00067A1F">
      <w:pPr>
        <w:widowControl/>
        <w:adjustRightInd/>
        <w:spacing w:line="240" w:lineRule="auto"/>
        <w:textAlignment w:val="auto"/>
        <w:rPr>
          <w:rFonts w:ascii="Helvetica" w:eastAsia="Helvetica" w:hAnsi="Helvetica" w:cs="Arial"/>
          <w:b/>
          <w:color w:val="223267"/>
          <w:sz w:val="22"/>
          <w:szCs w:val="22"/>
          <w:lang w:eastAsia="en-US"/>
        </w:rPr>
      </w:pPr>
      <w:r w:rsidRPr="00812780">
        <w:rPr>
          <w:rFonts w:ascii="Helvetica" w:eastAsia="Helvetica" w:hAnsi="Helvetica" w:cs="Arial"/>
          <w:b/>
          <w:color w:val="223267"/>
          <w:sz w:val="22"/>
          <w:szCs w:val="22"/>
          <w:lang w:eastAsia="en-US"/>
        </w:rPr>
        <w:t>L’évolution de la construction européenne</w:t>
      </w:r>
    </w:p>
    <w:p w:rsidR="00752C93" w:rsidRPr="00812780" w:rsidRDefault="00752C93" w:rsidP="00067A1F">
      <w:pPr>
        <w:widowControl/>
        <w:adjustRightInd/>
        <w:spacing w:line="240" w:lineRule="auto"/>
        <w:textAlignment w:val="auto"/>
        <w:rPr>
          <w:rFonts w:ascii="Helvetica" w:eastAsia="Helvetica" w:hAnsi="Helvetica" w:cs="Arial"/>
          <w:b/>
          <w:i/>
          <w:color w:val="223267"/>
          <w:sz w:val="22"/>
          <w:szCs w:val="22"/>
          <w:lang w:eastAsia="en-US"/>
        </w:rPr>
      </w:pPr>
      <w:r w:rsidRPr="00812780">
        <w:rPr>
          <w:rFonts w:ascii="Helvetica" w:eastAsia="Helvetica" w:hAnsi="Helvetica" w:cs="Arial"/>
          <w:color w:val="223267"/>
          <w:sz w:val="22"/>
          <w:szCs w:val="22"/>
          <w:lang w:eastAsia="en-US"/>
        </w:rPr>
        <w:t>Un projet de document de discussion dit</w:t>
      </w:r>
      <w:r w:rsidRPr="00812780">
        <w:rPr>
          <w:rFonts w:ascii="Helvetica" w:eastAsia="Helvetica" w:hAnsi="Helvetica" w:cs="Arial"/>
          <w:b/>
          <w:color w:val="223267"/>
          <w:sz w:val="22"/>
          <w:szCs w:val="22"/>
          <w:lang w:eastAsia="en-US"/>
        </w:rPr>
        <w:t xml:space="preserve"> : </w:t>
      </w:r>
      <w:r w:rsidRPr="00812780">
        <w:rPr>
          <w:rFonts w:ascii="Helvetica" w:eastAsia="Helvetica" w:hAnsi="Helvetica" w:cs="Arial"/>
          <w:b/>
          <w:i/>
          <w:color w:val="223267"/>
          <w:sz w:val="22"/>
          <w:szCs w:val="22"/>
          <w:lang w:eastAsia="en-US"/>
        </w:rPr>
        <w:t>« Il existe différents avis parmi les affiliés, singulièrement sur la nécessité de davantage d’intégration européenne</w:t>
      </w:r>
      <w:r w:rsidRPr="00812780">
        <w:rPr>
          <w:rFonts w:ascii="Helvetica" w:eastAsia="Helvetica" w:hAnsi="Helvetica" w:cs="Arial"/>
          <w:i/>
          <w:color w:val="223267"/>
          <w:sz w:val="22"/>
          <w:szCs w:val="22"/>
          <w:lang w:eastAsia="en-US"/>
        </w:rPr>
        <w:t xml:space="preserve"> : </w:t>
      </w:r>
      <w:r w:rsidRPr="00812780">
        <w:rPr>
          <w:rFonts w:ascii="Helvetica" w:eastAsia="Helvetica" w:hAnsi="Helvetica" w:cs="Arial"/>
          <w:b/>
          <w:i/>
          <w:color w:val="223267"/>
          <w:sz w:val="22"/>
          <w:szCs w:val="22"/>
          <w:lang w:eastAsia="en-US"/>
        </w:rPr>
        <w:t xml:space="preserve">nous ne devons pas nous diviser à ce sujet… » </w:t>
      </w:r>
    </w:p>
    <w:p w:rsidR="00752C93" w:rsidRPr="00812780" w:rsidRDefault="00752C93" w:rsidP="00067A1F">
      <w:pPr>
        <w:widowControl/>
        <w:adjustRightInd/>
        <w:spacing w:line="240" w:lineRule="auto"/>
        <w:textAlignment w:val="auto"/>
        <w:rPr>
          <w:rFonts w:ascii="Helvetica" w:eastAsia="Helvetica" w:hAnsi="Helvetica" w:cs="Arial"/>
          <w:color w:val="223267"/>
          <w:sz w:val="22"/>
          <w:szCs w:val="22"/>
          <w:lang w:eastAsia="en-US"/>
        </w:rPr>
      </w:pPr>
      <w:r w:rsidRPr="00812780">
        <w:rPr>
          <w:rFonts w:ascii="Helvetica" w:eastAsia="Helvetica" w:hAnsi="Helvetica" w:cs="Arial"/>
          <w:color w:val="223267"/>
          <w:sz w:val="22"/>
          <w:szCs w:val="22"/>
          <w:lang w:eastAsia="en-US"/>
        </w:rPr>
        <w:t>1 De toute façon le mouvement social  doit choisir</w:t>
      </w:r>
    </w:p>
    <w:p w:rsidR="00752C93" w:rsidRPr="00812780" w:rsidRDefault="00752C93" w:rsidP="00067A1F">
      <w:pPr>
        <w:widowControl/>
        <w:numPr>
          <w:ilvl w:val="0"/>
          <w:numId w:val="2"/>
        </w:numPr>
        <w:adjustRightInd/>
        <w:spacing w:line="240" w:lineRule="auto"/>
        <w:textAlignment w:val="auto"/>
        <w:rPr>
          <w:rFonts w:ascii="Helvetica" w:eastAsia="Helvetica" w:hAnsi="Helvetica" w:cs="Arial"/>
          <w:color w:val="223267"/>
          <w:sz w:val="22"/>
          <w:szCs w:val="22"/>
          <w:lang w:eastAsia="en-US"/>
        </w:rPr>
      </w:pPr>
      <w:r w:rsidRPr="00812780">
        <w:rPr>
          <w:rFonts w:ascii="Helvetica" w:eastAsia="Helvetica" w:hAnsi="Helvetica" w:cs="Arial"/>
          <w:color w:val="223267"/>
          <w:sz w:val="22"/>
          <w:szCs w:val="22"/>
          <w:lang w:eastAsia="en-US"/>
        </w:rPr>
        <w:t xml:space="preserve">Dans le cadre de la note JC Juncker, Mario </w:t>
      </w:r>
      <w:proofErr w:type="spellStart"/>
      <w:r w:rsidRPr="00812780">
        <w:rPr>
          <w:rFonts w:ascii="Helvetica" w:eastAsia="Helvetica" w:hAnsi="Helvetica" w:cs="Arial"/>
          <w:color w:val="223267"/>
          <w:sz w:val="22"/>
          <w:szCs w:val="22"/>
          <w:lang w:eastAsia="en-US"/>
        </w:rPr>
        <w:t>Draghi</w:t>
      </w:r>
      <w:proofErr w:type="spellEnd"/>
      <w:r w:rsidRPr="00812780">
        <w:rPr>
          <w:rFonts w:ascii="Helvetica" w:eastAsia="Helvetica" w:hAnsi="Helvetica" w:cs="Arial"/>
          <w:color w:val="223267"/>
          <w:sz w:val="22"/>
          <w:szCs w:val="22"/>
          <w:lang w:eastAsia="en-US"/>
        </w:rPr>
        <w:t>…du 11 février  «</w:t>
      </w:r>
      <w:proofErr w:type="spellStart"/>
      <w:r w:rsidRPr="00812780">
        <w:rPr>
          <w:rFonts w:ascii="Helvetica" w:eastAsia="Helvetica" w:hAnsi="Helvetica" w:cs="Arial"/>
          <w:color w:val="223267"/>
          <w:sz w:val="22"/>
          <w:szCs w:val="22"/>
          <w:lang w:eastAsia="en-US"/>
        </w:rPr>
        <w:t>Preparing</w:t>
      </w:r>
      <w:proofErr w:type="spellEnd"/>
      <w:r w:rsidRPr="00812780">
        <w:rPr>
          <w:rFonts w:ascii="Helvetica" w:eastAsia="Helvetica" w:hAnsi="Helvetica" w:cs="Arial"/>
          <w:color w:val="223267"/>
          <w:sz w:val="22"/>
          <w:szCs w:val="22"/>
          <w:lang w:eastAsia="en-US"/>
        </w:rPr>
        <w:t xml:space="preserve"> </w:t>
      </w:r>
      <w:proofErr w:type="spellStart"/>
      <w:r w:rsidRPr="00812780">
        <w:rPr>
          <w:rFonts w:ascii="Helvetica" w:eastAsia="Helvetica" w:hAnsi="Helvetica" w:cs="Arial"/>
          <w:color w:val="223267"/>
          <w:sz w:val="22"/>
          <w:szCs w:val="22"/>
          <w:lang w:eastAsia="en-US"/>
        </w:rPr>
        <w:t>next</w:t>
      </w:r>
      <w:proofErr w:type="spellEnd"/>
      <w:r w:rsidRPr="00812780">
        <w:rPr>
          <w:rFonts w:ascii="Helvetica" w:eastAsia="Helvetica" w:hAnsi="Helvetica" w:cs="Arial"/>
          <w:color w:val="223267"/>
          <w:sz w:val="22"/>
          <w:szCs w:val="22"/>
          <w:lang w:eastAsia="en-US"/>
        </w:rPr>
        <w:t xml:space="preserve"> </w:t>
      </w:r>
      <w:proofErr w:type="spellStart"/>
      <w:r w:rsidRPr="00812780">
        <w:rPr>
          <w:rFonts w:ascii="Helvetica" w:eastAsia="Helvetica" w:hAnsi="Helvetica" w:cs="Arial"/>
          <w:color w:val="223267"/>
          <w:sz w:val="22"/>
          <w:szCs w:val="22"/>
          <w:lang w:eastAsia="en-US"/>
        </w:rPr>
        <w:t>steps</w:t>
      </w:r>
      <w:proofErr w:type="spellEnd"/>
      <w:r w:rsidRPr="00812780">
        <w:rPr>
          <w:rFonts w:ascii="Helvetica" w:eastAsia="Helvetica" w:hAnsi="Helvetica" w:cs="Arial"/>
          <w:color w:val="223267"/>
          <w:sz w:val="22"/>
          <w:szCs w:val="22"/>
          <w:lang w:eastAsia="en-US"/>
        </w:rPr>
        <w:t xml:space="preserve"> for a  </w:t>
      </w:r>
      <w:proofErr w:type="spellStart"/>
      <w:r w:rsidRPr="00812780">
        <w:rPr>
          <w:rFonts w:ascii="Helvetica" w:eastAsia="Helvetica" w:hAnsi="Helvetica" w:cs="Arial"/>
          <w:color w:val="223267"/>
          <w:sz w:val="22"/>
          <w:szCs w:val="22"/>
          <w:lang w:eastAsia="en-US"/>
        </w:rPr>
        <w:t>better</w:t>
      </w:r>
      <w:proofErr w:type="spellEnd"/>
      <w:r w:rsidRPr="00812780">
        <w:rPr>
          <w:rFonts w:ascii="Helvetica" w:eastAsia="Helvetica" w:hAnsi="Helvetica" w:cs="Arial"/>
          <w:color w:val="223267"/>
          <w:sz w:val="22"/>
          <w:szCs w:val="22"/>
          <w:lang w:eastAsia="en-US"/>
        </w:rPr>
        <w:t xml:space="preserve"> </w:t>
      </w:r>
      <w:proofErr w:type="spellStart"/>
      <w:r w:rsidRPr="00812780">
        <w:rPr>
          <w:rFonts w:ascii="Helvetica" w:eastAsia="Helvetica" w:hAnsi="Helvetica" w:cs="Arial"/>
          <w:color w:val="223267"/>
          <w:sz w:val="22"/>
          <w:szCs w:val="22"/>
          <w:lang w:eastAsia="en-US"/>
        </w:rPr>
        <w:t>economic</w:t>
      </w:r>
      <w:proofErr w:type="spellEnd"/>
      <w:r w:rsidRPr="00812780">
        <w:rPr>
          <w:rFonts w:ascii="Helvetica" w:eastAsia="Helvetica" w:hAnsi="Helvetica" w:cs="Arial"/>
          <w:color w:val="223267"/>
          <w:sz w:val="22"/>
          <w:szCs w:val="22"/>
          <w:lang w:eastAsia="en-US"/>
        </w:rPr>
        <w:t xml:space="preserve"> gouvernance in the euro area E Macron : « </w:t>
      </w:r>
      <w:r w:rsidRPr="00812780">
        <w:rPr>
          <w:rFonts w:ascii="Helvetica" w:eastAsia="Helvetica" w:hAnsi="Helvetica" w:cs="Arial"/>
          <w:i/>
          <w:color w:val="223267"/>
          <w:sz w:val="22"/>
          <w:szCs w:val="22"/>
          <w:lang w:eastAsia="en-US"/>
        </w:rPr>
        <w:t>"Il faut accepter l'idée que l'Europe se fasse à deux vitesses, qu'il y ait une union solidaire et différenciée…</w:t>
      </w:r>
      <w:r w:rsidRPr="00812780">
        <w:rPr>
          <w:rFonts w:ascii="Helvetica" w:eastAsia="Helvetica" w:hAnsi="Helvetica" w:cs="Arial"/>
          <w:b/>
          <w:i/>
          <w:color w:val="223267"/>
          <w:sz w:val="22"/>
          <w:szCs w:val="22"/>
          <w:lang w:eastAsia="en-US"/>
        </w:rPr>
        <w:t>L'avant-garde de la zone euro doit, elle, aller vers plus de solidarité et d'intégration</w:t>
      </w:r>
      <w:r w:rsidRPr="00812780">
        <w:rPr>
          <w:rFonts w:ascii="Helvetica" w:eastAsia="Helvetica" w:hAnsi="Helvetica" w:cs="Arial"/>
          <w:i/>
          <w:color w:val="223267"/>
          <w:sz w:val="22"/>
          <w:szCs w:val="22"/>
          <w:lang w:eastAsia="en-US"/>
        </w:rPr>
        <w:t xml:space="preserve"> … ».</w:t>
      </w:r>
      <w:r w:rsidRPr="00812780">
        <w:rPr>
          <w:rFonts w:ascii="Helvetica" w:hAnsi="Helvetica"/>
          <w:color w:val="223267"/>
          <w:sz w:val="22"/>
          <w:szCs w:val="22"/>
        </w:rPr>
        <w:t xml:space="preserve"> A </w:t>
      </w:r>
      <w:r w:rsidRPr="00812780">
        <w:rPr>
          <w:rFonts w:ascii="Helvetica" w:eastAsia="Helvetica" w:hAnsi="Helvetica" w:cs="Arial"/>
          <w:color w:val="223267"/>
          <w:sz w:val="22"/>
          <w:szCs w:val="22"/>
          <w:lang w:eastAsia="en-US"/>
        </w:rPr>
        <w:t>Merkel et F Hollande veulent aussi plus de féd</w:t>
      </w:r>
      <w:r w:rsidRPr="00812780">
        <w:rPr>
          <w:rFonts w:ascii="Helvetica" w:eastAsia="Helvetica" w:hAnsi="Helvetica" w:cs="Arial"/>
          <w:color w:val="223267"/>
          <w:sz w:val="22"/>
          <w:szCs w:val="22"/>
          <w:lang w:eastAsia="en-US"/>
        </w:rPr>
        <w:t>é</w:t>
      </w:r>
      <w:r w:rsidRPr="00812780">
        <w:rPr>
          <w:rFonts w:ascii="Helvetica" w:eastAsia="Helvetica" w:hAnsi="Helvetica" w:cs="Arial"/>
          <w:color w:val="223267"/>
          <w:sz w:val="22"/>
          <w:szCs w:val="22"/>
          <w:lang w:eastAsia="en-US"/>
        </w:rPr>
        <w:t>ralisme, d’intégration de la zone euro, mais ils sont un peu plus prudents sur les risques politiques liés à la réforme du traité de Lisbonne</w:t>
      </w:r>
    </w:p>
    <w:p w:rsidR="00752C93" w:rsidRPr="00812780" w:rsidRDefault="00752C93" w:rsidP="00067A1F">
      <w:pPr>
        <w:widowControl/>
        <w:numPr>
          <w:ilvl w:val="0"/>
          <w:numId w:val="2"/>
        </w:numPr>
        <w:adjustRightInd/>
        <w:spacing w:line="240" w:lineRule="auto"/>
        <w:textAlignment w:val="auto"/>
        <w:rPr>
          <w:rFonts w:ascii="Helvetica" w:eastAsia="Helvetica" w:hAnsi="Helvetica" w:cs="Arial"/>
          <w:color w:val="223267"/>
          <w:sz w:val="22"/>
          <w:szCs w:val="22"/>
          <w:lang w:eastAsia="en-US"/>
        </w:rPr>
      </w:pPr>
      <w:r w:rsidRPr="00812780">
        <w:rPr>
          <w:rFonts w:ascii="Helvetica" w:eastAsia="Helvetica" w:hAnsi="Helvetica" w:cs="Arial"/>
          <w:color w:val="223267"/>
          <w:sz w:val="22"/>
          <w:szCs w:val="22"/>
          <w:lang w:eastAsia="en-US"/>
        </w:rPr>
        <w:t xml:space="preserve">Lors de l’ouverture du forum européen des alternatives le 30 mai P Laurent rappelle le NON de 2005, se prononce pour une autre Europe, pour </w:t>
      </w:r>
      <w:r w:rsidRPr="00812780">
        <w:rPr>
          <w:rFonts w:ascii="Helvetica" w:eastAsia="Helvetica" w:hAnsi="Helvetica" w:cs="Arial"/>
          <w:i/>
          <w:color w:val="223267"/>
          <w:sz w:val="22"/>
          <w:szCs w:val="22"/>
          <w:lang w:eastAsia="en-US"/>
        </w:rPr>
        <w:t>« le financement de l’économique et du social au lieu de rembourser les dettes illégitimes</w:t>
      </w:r>
      <w:r w:rsidRPr="00812780">
        <w:rPr>
          <w:rFonts w:ascii="Helvetica" w:eastAsia="Helvetica" w:hAnsi="Helvetica" w:cs="Arial"/>
          <w:color w:val="223267"/>
          <w:sz w:val="22"/>
          <w:szCs w:val="22"/>
          <w:lang w:eastAsia="en-US"/>
        </w:rPr>
        <w:t xml:space="preserve">… ». E Cosse lui répond : </w:t>
      </w:r>
      <w:r w:rsidRPr="00812780">
        <w:rPr>
          <w:rFonts w:ascii="Helvetica" w:eastAsia="Helvetica" w:hAnsi="Helvetica" w:cs="Arial"/>
          <w:i/>
          <w:color w:val="223267"/>
          <w:sz w:val="22"/>
          <w:szCs w:val="22"/>
          <w:lang w:eastAsia="en-US"/>
        </w:rPr>
        <w:t>« En France ce n’est pas exactement l’austérité »</w:t>
      </w:r>
      <w:r w:rsidRPr="00812780">
        <w:rPr>
          <w:rFonts w:ascii="Helvetica" w:eastAsia="Helvetica" w:hAnsi="Helvetica" w:cs="Arial"/>
          <w:color w:val="223267"/>
          <w:sz w:val="22"/>
          <w:szCs w:val="22"/>
          <w:lang w:eastAsia="en-US"/>
        </w:rPr>
        <w:t xml:space="preserve">, et elle insiste </w:t>
      </w:r>
      <w:r w:rsidRPr="00812780">
        <w:rPr>
          <w:rFonts w:ascii="Helvetica" w:eastAsia="Helvetica" w:hAnsi="Helvetica" w:cs="Arial"/>
          <w:i/>
          <w:color w:val="223267"/>
          <w:sz w:val="22"/>
          <w:szCs w:val="22"/>
          <w:lang w:eastAsia="en-US"/>
        </w:rPr>
        <w:t xml:space="preserve">« qu’il faut </w:t>
      </w:r>
      <w:r w:rsidRPr="00812780">
        <w:rPr>
          <w:rFonts w:ascii="Helvetica" w:eastAsia="Helvetica" w:hAnsi="Helvetica" w:cs="Arial"/>
          <w:b/>
          <w:i/>
          <w:color w:val="223267"/>
          <w:sz w:val="22"/>
          <w:szCs w:val="22"/>
          <w:lang w:eastAsia="en-US"/>
        </w:rPr>
        <w:t>une nouvelle construction européenne avec  plus d’Europe </w:t>
      </w:r>
      <w:r w:rsidRPr="00812780">
        <w:rPr>
          <w:rFonts w:ascii="Helvetica" w:eastAsia="Helvetica" w:hAnsi="Helvetica" w:cs="Arial"/>
          <w:i/>
          <w:color w:val="223267"/>
          <w:sz w:val="22"/>
          <w:szCs w:val="22"/>
          <w:lang w:eastAsia="en-US"/>
        </w:rPr>
        <w:t>»</w:t>
      </w:r>
      <w:r w:rsidRPr="00812780">
        <w:rPr>
          <w:rFonts w:ascii="Helvetica" w:eastAsia="Helvetica" w:hAnsi="Helvetica" w:cs="Arial"/>
          <w:color w:val="223267"/>
          <w:sz w:val="22"/>
          <w:szCs w:val="22"/>
          <w:lang w:eastAsia="en-US"/>
        </w:rPr>
        <w:t xml:space="preserve"> </w:t>
      </w:r>
    </w:p>
    <w:p w:rsidR="00752C93" w:rsidRPr="00812780" w:rsidRDefault="00752C93" w:rsidP="00067A1F">
      <w:pPr>
        <w:widowControl/>
        <w:numPr>
          <w:ilvl w:val="0"/>
          <w:numId w:val="6"/>
        </w:numPr>
        <w:adjustRightInd/>
        <w:spacing w:line="240" w:lineRule="auto"/>
        <w:textAlignment w:val="auto"/>
        <w:rPr>
          <w:rFonts w:ascii="Helvetica" w:eastAsia="Helvetica" w:hAnsi="Helvetica" w:cs="Arial"/>
          <w:color w:val="223267"/>
          <w:sz w:val="22"/>
          <w:szCs w:val="22"/>
          <w:lang w:eastAsia="en-US"/>
        </w:rPr>
      </w:pPr>
      <w:r w:rsidRPr="00812780">
        <w:rPr>
          <w:rFonts w:ascii="Helvetica" w:eastAsia="Helvetica" w:hAnsi="Helvetica" w:cs="Arial"/>
          <w:b/>
          <w:color w:val="223267"/>
          <w:sz w:val="22"/>
          <w:szCs w:val="22"/>
          <w:lang w:eastAsia="en-US"/>
        </w:rPr>
        <w:t>Le projet de la CES contient des ambiguïtés et contradictions</w:t>
      </w:r>
      <w:r w:rsidRPr="00812780">
        <w:rPr>
          <w:rFonts w:ascii="Helvetica" w:eastAsia="Helvetica" w:hAnsi="Helvetica" w:cs="Arial"/>
          <w:color w:val="223267"/>
          <w:sz w:val="22"/>
          <w:szCs w:val="22"/>
          <w:lang w:eastAsia="en-US"/>
        </w:rPr>
        <w:t xml:space="preserve"> </w:t>
      </w:r>
      <w:r w:rsidRPr="00812780">
        <w:rPr>
          <w:rFonts w:ascii="Helvetica" w:eastAsia="Helvetica" w:hAnsi="Helvetica" w:cs="Arial"/>
          <w:b/>
          <w:color w:val="223267"/>
          <w:sz w:val="22"/>
          <w:szCs w:val="22"/>
          <w:lang w:eastAsia="en-US"/>
        </w:rPr>
        <w:t>fortes.</w:t>
      </w:r>
      <w:r w:rsidRPr="00812780">
        <w:rPr>
          <w:rFonts w:ascii="Helvetica" w:eastAsia="Helvetica" w:hAnsi="Helvetica" w:cs="Arial"/>
          <w:color w:val="223267"/>
          <w:sz w:val="22"/>
          <w:szCs w:val="22"/>
          <w:lang w:eastAsia="en-US"/>
        </w:rPr>
        <w:t xml:space="preserve">  </w:t>
      </w:r>
    </w:p>
    <w:p w:rsidR="00752C93" w:rsidRPr="00812780" w:rsidRDefault="00752C93" w:rsidP="00067A1F">
      <w:pPr>
        <w:widowControl/>
        <w:numPr>
          <w:ilvl w:val="0"/>
          <w:numId w:val="7"/>
        </w:numPr>
        <w:adjustRightInd/>
        <w:spacing w:line="240" w:lineRule="auto"/>
        <w:textAlignment w:val="auto"/>
        <w:rPr>
          <w:rFonts w:ascii="Helvetica" w:eastAsia="Helvetica" w:hAnsi="Helvetica" w:cs="Arial"/>
          <w:color w:val="223267"/>
          <w:sz w:val="22"/>
          <w:szCs w:val="22"/>
          <w:lang w:eastAsia="en-US"/>
        </w:rPr>
      </w:pPr>
      <w:r w:rsidRPr="00812780">
        <w:rPr>
          <w:rFonts w:ascii="Helvetica" w:eastAsia="Helvetica" w:hAnsi="Helvetica" w:cs="Arial"/>
          <w:color w:val="223267"/>
          <w:sz w:val="22"/>
          <w:szCs w:val="22"/>
          <w:lang w:eastAsia="en-US"/>
        </w:rPr>
        <w:t>La CES - qui revendique à juste titre des augmentations de salaires -  constate que dans le cadre a</w:t>
      </w:r>
      <w:r w:rsidRPr="00812780">
        <w:rPr>
          <w:rFonts w:ascii="Helvetica" w:eastAsia="Helvetica" w:hAnsi="Helvetica" w:cs="Arial"/>
          <w:color w:val="223267"/>
          <w:sz w:val="22"/>
          <w:szCs w:val="22"/>
          <w:lang w:eastAsia="en-US"/>
        </w:rPr>
        <w:t>c</w:t>
      </w:r>
      <w:r w:rsidRPr="00812780">
        <w:rPr>
          <w:rFonts w:ascii="Helvetica" w:eastAsia="Helvetica" w:hAnsi="Helvetica" w:cs="Arial"/>
          <w:color w:val="223267"/>
          <w:sz w:val="22"/>
          <w:szCs w:val="22"/>
          <w:lang w:eastAsia="en-US"/>
        </w:rPr>
        <w:t xml:space="preserve">tuel les salaires sont la seule variable d’ajustement. C’est effectivement le fil conducteur des budgets et contre réformes Hollande / Valls / Macron / Rebsamen / Touraine / </w:t>
      </w:r>
      <w:proofErr w:type="spellStart"/>
      <w:r w:rsidRPr="00812780">
        <w:rPr>
          <w:rFonts w:ascii="Helvetica" w:eastAsia="Helvetica" w:hAnsi="Helvetica" w:cs="Arial"/>
          <w:color w:val="223267"/>
          <w:sz w:val="22"/>
          <w:szCs w:val="22"/>
          <w:lang w:eastAsia="en-US"/>
        </w:rPr>
        <w:t>Hirsch</w:t>
      </w:r>
      <w:proofErr w:type="spellEnd"/>
      <w:r w:rsidRPr="00812780">
        <w:rPr>
          <w:rFonts w:ascii="Helvetica" w:eastAsia="Helvetica" w:hAnsi="Helvetica" w:cs="Arial"/>
          <w:color w:val="223267"/>
          <w:sz w:val="22"/>
          <w:szCs w:val="22"/>
          <w:lang w:eastAsia="en-US"/>
        </w:rPr>
        <w:t xml:space="preserve"> /…comme auparavant de Sarkozy</w:t>
      </w:r>
    </w:p>
    <w:p w:rsidR="00752C93" w:rsidRPr="00812780" w:rsidRDefault="00752C93" w:rsidP="00067A1F">
      <w:pPr>
        <w:widowControl/>
        <w:numPr>
          <w:ilvl w:val="0"/>
          <w:numId w:val="3"/>
        </w:numPr>
        <w:adjustRightInd/>
        <w:spacing w:line="240" w:lineRule="auto"/>
        <w:textAlignment w:val="auto"/>
        <w:rPr>
          <w:rFonts w:ascii="Helvetica" w:eastAsia="Helvetica" w:hAnsi="Helvetica" w:cs="Arial"/>
          <w:color w:val="223267"/>
          <w:sz w:val="22"/>
          <w:szCs w:val="22"/>
          <w:lang w:eastAsia="en-US"/>
        </w:rPr>
      </w:pPr>
      <w:r w:rsidRPr="00812780">
        <w:rPr>
          <w:rFonts w:ascii="Helvetica" w:eastAsia="Helvetica" w:hAnsi="Helvetica" w:cs="Arial"/>
          <w:color w:val="223267"/>
          <w:sz w:val="22"/>
          <w:szCs w:val="22"/>
          <w:lang w:eastAsia="en-US"/>
        </w:rPr>
        <w:t xml:space="preserve">La CES considère que </w:t>
      </w:r>
      <w:r w:rsidRPr="00812780">
        <w:rPr>
          <w:rFonts w:ascii="Helvetica" w:eastAsia="Helvetica" w:hAnsi="Helvetica" w:cs="Arial"/>
          <w:b/>
          <w:color w:val="223267"/>
          <w:sz w:val="22"/>
          <w:szCs w:val="22"/>
          <w:lang w:eastAsia="en-US"/>
        </w:rPr>
        <w:t>services publics et SIEG c’est pareil</w:t>
      </w:r>
      <w:r w:rsidRPr="00812780">
        <w:rPr>
          <w:rFonts w:ascii="Helvetica" w:eastAsia="Helvetica" w:hAnsi="Helvetica" w:cs="Arial"/>
          <w:color w:val="223267"/>
          <w:sz w:val="22"/>
          <w:szCs w:val="22"/>
          <w:lang w:eastAsia="en-US"/>
        </w:rPr>
        <w:t xml:space="preserve">, que </w:t>
      </w:r>
      <w:r w:rsidRPr="00812780">
        <w:rPr>
          <w:rFonts w:ascii="Helvetica" w:eastAsia="Helvetica" w:hAnsi="Helvetica" w:cs="Arial"/>
          <w:b/>
          <w:i/>
          <w:color w:val="223267"/>
          <w:sz w:val="22"/>
          <w:szCs w:val="22"/>
          <w:lang w:eastAsia="en-US"/>
        </w:rPr>
        <w:t>« le traité de Lisbonne… impose à la Commission l’obligation d’agir pour promouvoir et défendre des services publics de haute qualité.</w:t>
      </w:r>
      <w:r w:rsidRPr="00812780">
        <w:rPr>
          <w:rFonts w:ascii="Helvetica" w:eastAsia="Helvetica" w:hAnsi="Helvetica" w:cs="Arial"/>
          <w:i/>
          <w:color w:val="223267"/>
          <w:sz w:val="22"/>
          <w:szCs w:val="22"/>
          <w:lang w:eastAsia="en-US"/>
        </w:rPr>
        <w:t>»</w:t>
      </w:r>
      <w:r w:rsidRPr="00812780">
        <w:rPr>
          <w:rFonts w:ascii="Helvetica" w:eastAsia="Helvetica" w:hAnsi="Helvetica" w:cs="Arial"/>
          <w:color w:val="223267"/>
          <w:sz w:val="22"/>
          <w:szCs w:val="22"/>
          <w:lang w:eastAsia="en-US"/>
        </w:rPr>
        <w:t xml:space="preserve"> Or toutes</w:t>
      </w:r>
      <w:r w:rsidRPr="00812780">
        <w:rPr>
          <w:rFonts w:ascii="Helvetica" w:eastAsia="Helvetica" w:hAnsi="Helvetica" w:cs="Arial"/>
          <w:b/>
          <w:color w:val="223267"/>
          <w:sz w:val="22"/>
          <w:szCs w:val="22"/>
          <w:lang w:eastAsia="en-US"/>
        </w:rPr>
        <w:t xml:space="preserve"> </w:t>
      </w:r>
      <w:r w:rsidRPr="00812780">
        <w:rPr>
          <w:rFonts w:ascii="Helvetica" w:eastAsia="Helvetica" w:hAnsi="Helvetica" w:cs="Arial"/>
          <w:color w:val="223267"/>
          <w:sz w:val="22"/>
          <w:szCs w:val="22"/>
          <w:lang w:eastAsia="en-US"/>
        </w:rPr>
        <w:t>les contre réformes qui cassent les services publics et la protection sociale se s</w:t>
      </w:r>
      <w:r w:rsidRPr="00812780">
        <w:rPr>
          <w:rFonts w:ascii="Helvetica" w:eastAsia="Helvetica" w:hAnsi="Helvetica" w:cs="Arial"/>
          <w:color w:val="223267"/>
          <w:sz w:val="22"/>
          <w:szCs w:val="22"/>
          <w:lang w:eastAsia="en-US"/>
        </w:rPr>
        <w:t>i</w:t>
      </w:r>
      <w:r w:rsidRPr="00812780">
        <w:rPr>
          <w:rFonts w:ascii="Helvetica" w:eastAsia="Helvetica" w:hAnsi="Helvetica" w:cs="Arial"/>
          <w:color w:val="223267"/>
          <w:sz w:val="22"/>
          <w:szCs w:val="22"/>
          <w:lang w:eastAsia="en-US"/>
        </w:rPr>
        <w:t>tuent dans le cadre des SIEG, de la concurrence, de la compétitivité, …Sinon Résistance Sociale comme beaucoup d’autres organisations aurait appelé à voter OUI en 2005</w:t>
      </w:r>
    </w:p>
    <w:p w:rsidR="00752C93" w:rsidRPr="00812780" w:rsidRDefault="00752C93" w:rsidP="00067A1F">
      <w:pPr>
        <w:widowControl/>
        <w:numPr>
          <w:ilvl w:val="0"/>
          <w:numId w:val="3"/>
        </w:numPr>
        <w:adjustRightInd/>
        <w:spacing w:line="240" w:lineRule="auto"/>
        <w:textAlignment w:val="auto"/>
        <w:rPr>
          <w:rFonts w:ascii="Helvetica" w:eastAsia="Helvetica" w:hAnsi="Helvetica" w:cs="Arial"/>
          <w:color w:val="223267"/>
          <w:sz w:val="22"/>
          <w:szCs w:val="22"/>
          <w:lang w:eastAsia="en-US"/>
        </w:rPr>
      </w:pPr>
      <w:r w:rsidRPr="00812780">
        <w:rPr>
          <w:rFonts w:ascii="Helvetica" w:eastAsia="Helvetica" w:hAnsi="Helvetica" w:cs="Arial"/>
          <w:color w:val="223267"/>
          <w:sz w:val="22"/>
          <w:szCs w:val="22"/>
          <w:lang w:eastAsia="en-US"/>
        </w:rPr>
        <w:t xml:space="preserve">La CES </w:t>
      </w:r>
      <w:r w:rsidRPr="00812780">
        <w:rPr>
          <w:rFonts w:ascii="Helvetica" w:eastAsia="Helvetica" w:hAnsi="Helvetica" w:cs="Arial"/>
          <w:b/>
          <w:color w:val="223267"/>
          <w:sz w:val="22"/>
          <w:szCs w:val="22"/>
          <w:lang w:eastAsia="en-US"/>
        </w:rPr>
        <w:t>demande que le semestre européen  mette mieux en œuvre la stratégie Europe 2020 (</w:t>
      </w:r>
      <w:r w:rsidRPr="00812780">
        <w:rPr>
          <w:rFonts w:ascii="Helvetica" w:eastAsia="Helvetica" w:hAnsi="Helvetica" w:cs="Arial"/>
          <w:color w:val="223267"/>
          <w:sz w:val="22"/>
          <w:szCs w:val="22"/>
          <w:lang w:eastAsia="en-US"/>
        </w:rPr>
        <w:t>qui a fait suite à la « </w:t>
      </w:r>
      <w:hyperlink r:id="rId15" w:tooltip="Stratégie de Lisbonne" w:history="1">
        <w:r w:rsidRPr="00812780">
          <w:rPr>
            <w:rFonts w:ascii="Helvetica" w:eastAsia="Helvetica" w:hAnsi="Helvetica" w:cs="Arial"/>
            <w:color w:val="223267"/>
            <w:sz w:val="22"/>
            <w:szCs w:val="22"/>
            <w:lang w:eastAsia="en-US"/>
          </w:rPr>
          <w:t>stratégie de Lisbonne</w:t>
        </w:r>
      </w:hyperlink>
      <w:r w:rsidRPr="00812780">
        <w:rPr>
          <w:rFonts w:ascii="Helvetica" w:eastAsia="Helvetica" w:hAnsi="Helvetica" w:cs="Arial"/>
          <w:color w:val="223267"/>
          <w:sz w:val="22"/>
          <w:szCs w:val="22"/>
          <w:lang w:eastAsia="en-US"/>
        </w:rPr>
        <w:t xml:space="preserve"> pour la </w:t>
      </w:r>
      <w:hyperlink r:id="rId16" w:tooltip="Croissance" w:history="1">
        <w:r w:rsidRPr="00812780">
          <w:rPr>
            <w:rFonts w:ascii="Helvetica" w:eastAsia="Helvetica" w:hAnsi="Helvetica" w:cs="Arial"/>
            <w:color w:val="223267"/>
            <w:sz w:val="22"/>
            <w:szCs w:val="22"/>
            <w:lang w:eastAsia="en-US"/>
          </w:rPr>
          <w:t>croissance</w:t>
        </w:r>
      </w:hyperlink>
      <w:r w:rsidRPr="00812780">
        <w:rPr>
          <w:rFonts w:ascii="Helvetica" w:eastAsia="Helvetica" w:hAnsi="Helvetica" w:cs="Arial"/>
          <w:color w:val="223267"/>
          <w:sz w:val="22"/>
          <w:szCs w:val="22"/>
          <w:lang w:eastAsia="en-US"/>
        </w:rPr>
        <w:t xml:space="preserve"> et l'</w:t>
      </w:r>
      <w:hyperlink r:id="rId17" w:tooltip="Emploi" w:history="1">
        <w:r w:rsidRPr="00812780">
          <w:rPr>
            <w:rFonts w:ascii="Helvetica" w:eastAsia="Helvetica" w:hAnsi="Helvetica" w:cs="Arial"/>
            <w:color w:val="223267"/>
            <w:sz w:val="22"/>
            <w:szCs w:val="22"/>
            <w:lang w:eastAsia="en-US"/>
          </w:rPr>
          <w:t>emploi</w:t>
        </w:r>
      </w:hyperlink>
      <w:r w:rsidRPr="00812780">
        <w:rPr>
          <w:rFonts w:ascii="Helvetica" w:eastAsia="Helvetica" w:hAnsi="Helvetica" w:cs="Arial"/>
          <w:color w:val="223267"/>
          <w:sz w:val="22"/>
          <w:szCs w:val="22"/>
          <w:lang w:eastAsia="en-US"/>
        </w:rPr>
        <w:t xml:space="preserve"> »  de 2000 avec les résultats qu’on connaît). Or pour la France sous « surveillance renforcée » le semestre européen c’est le moyen pour la Commission européenne d’imposer le respect des « engagements », le programme de contre-réformes supposé réduire les « déficits » et la dette. </w:t>
      </w:r>
    </w:p>
    <w:p w:rsidR="00752C93" w:rsidRPr="00812780" w:rsidRDefault="00752C93" w:rsidP="00067A1F">
      <w:pPr>
        <w:widowControl/>
        <w:numPr>
          <w:ilvl w:val="0"/>
          <w:numId w:val="3"/>
        </w:numPr>
        <w:adjustRightInd/>
        <w:spacing w:line="240" w:lineRule="auto"/>
        <w:textAlignment w:val="auto"/>
        <w:rPr>
          <w:rFonts w:ascii="Helvetica" w:eastAsia="Helvetica" w:hAnsi="Helvetica" w:cs="Arial"/>
          <w:color w:val="223267"/>
          <w:sz w:val="22"/>
          <w:szCs w:val="22"/>
          <w:lang w:eastAsia="en-US"/>
        </w:rPr>
      </w:pPr>
      <w:r w:rsidRPr="00812780">
        <w:rPr>
          <w:rFonts w:ascii="Helvetica" w:eastAsia="Helvetica" w:hAnsi="Helvetica" w:cs="Arial"/>
          <w:color w:val="223267"/>
          <w:sz w:val="22"/>
          <w:szCs w:val="22"/>
          <w:lang w:eastAsia="en-US"/>
        </w:rPr>
        <w:lastRenderedPageBreak/>
        <w:t xml:space="preserve">La CES demande </w:t>
      </w:r>
      <w:r w:rsidRPr="00812780">
        <w:rPr>
          <w:rFonts w:ascii="Helvetica" w:eastAsia="Helvetica" w:hAnsi="Helvetica" w:cs="Arial"/>
          <w:b/>
          <w:i/>
          <w:color w:val="223267"/>
          <w:sz w:val="22"/>
          <w:szCs w:val="22"/>
          <w:lang w:eastAsia="en-US"/>
        </w:rPr>
        <w:t>« une Banque centrale européenne pour les citoyens »</w:t>
      </w:r>
      <w:r w:rsidRPr="00812780">
        <w:rPr>
          <w:rFonts w:ascii="Helvetica" w:eastAsia="Helvetica" w:hAnsi="Helvetica" w:cs="Arial"/>
          <w:b/>
          <w:color w:val="223267"/>
          <w:sz w:val="22"/>
          <w:szCs w:val="22"/>
          <w:lang w:eastAsia="en-US"/>
        </w:rPr>
        <w:t>.</w:t>
      </w:r>
      <w:r w:rsidRPr="00812780">
        <w:rPr>
          <w:rFonts w:ascii="Helvetica" w:eastAsia="Helvetica" w:hAnsi="Helvetica" w:cs="Arial"/>
          <w:color w:val="223267"/>
          <w:sz w:val="22"/>
          <w:szCs w:val="22"/>
          <w:lang w:eastAsia="en-US"/>
        </w:rPr>
        <w:t xml:space="preserve"> Lorsqu’on voit comment la BCE en toute « indépendance » traite la Grèce, ça implique une réforme du traité de Lisbonne r</w:t>
      </w:r>
      <w:r w:rsidRPr="00812780">
        <w:rPr>
          <w:rFonts w:ascii="Helvetica" w:eastAsia="Helvetica" w:hAnsi="Helvetica" w:cs="Arial"/>
          <w:color w:val="223267"/>
          <w:sz w:val="22"/>
          <w:szCs w:val="22"/>
          <w:lang w:eastAsia="en-US"/>
        </w:rPr>
        <w:t>e</w:t>
      </w:r>
      <w:r w:rsidRPr="00812780">
        <w:rPr>
          <w:rFonts w:ascii="Helvetica" w:eastAsia="Helvetica" w:hAnsi="Helvetica" w:cs="Arial"/>
          <w:color w:val="223267"/>
          <w:sz w:val="22"/>
          <w:szCs w:val="22"/>
          <w:lang w:eastAsia="en-US"/>
        </w:rPr>
        <w:t>mettant en cause l’ordo libéralisme</w:t>
      </w:r>
    </w:p>
    <w:p w:rsidR="00752C93" w:rsidRPr="00812780" w:rsidRDefault="00752C93" w:rsidP="00067A1F">
      <w:pPr>
        <w:widowControl/>
        <w:numPr>
          <w:ilvl w:val="0"/>
          <w:numId w:val="3"/>
        </w:numPr>
        <w:adjustRightInd/>
        <w:spacing w:line="240" w:lineRule="auto"/>
        <w:textAlignment w:val="auto"/>
        <w:rPr>
          <w:rFonts w:ascii="Helvetica" w:eastAsia="Helvetica" w:hAnsi="Helvetica" w:cs="Arial"/>
          <w:color w:val="223267"/>
          <w:sz w:val="22"/>
          <w:szCs w:val="22"/>
          <w:lang w:eastAsia="en-US"/>
        </w:rPr>
      </w:pPr>
      <w:r w:rsidRPr="00812780">
        <w:rPr>
          <w:rFonts w:ascii="Helvetica" w:eastAsia="Helvetica" w:hAnsi="Helvetica" w:cs="Arial"/>
          <w:color w:val="223267"/>
          <w:sz w:val="22"/>
          <w:szCs w:val="22"/>
          <w:lang w:eastAsia="en-US"/>
        </w:rPr>
        <w:t xml:space="preserve">La CES demande d’un </w:t>
      </w:r>
      <w:r w:rsidRPr="00812780">
        <w:rPr>
          <w:rFonts w:ascii="Helvetica" w:eastAsia="Helvetica" w:hAnsi="Helvetica" w:cs="Arial"/>
          <w:b/>
          <w:color w:val="223267"/>
          <w:sz w:val="22"/>
          <w:szCs w:val="22"/>
          <w:lang w:eastAsia="en-US"/>
        </w:rPr>
        <w:t>« socle de normes sociales ambitieuses</w:t>
      </w:r>
      <w:r w:rsidRPr="00812780">
        <w:rPr>
          <w:rFonts w:ascii="Helvetica" w:eastAsia="Helvetica" w:hAnsi="Helvetica" w:cs="Arial"/>
          <w:color w:val="223267"/>
          <w:sz w:val="22"/>
          <w:szCs w:val="22"/>
          <w:lang w:eastAsia="en-US"/>
        </w:rPr>
        <w:t xml:space="preserve"> «. Certes, mais c’est ambigu car dans la pratique européenne le « socle » c’est en général le nivellement par le bas.</w:t>
      </w:r>
    </w:p>
    <w:p w:rsidR="00752C93" w:rsidRPr="00812780" w:rsidRDefault="00752C93" w:rsidP="00067A1F">
      <w:pPr>
        <w:widowControl/>
        <w:numPr>
          <w:ilvl w:val="0"/>
          <w:numId w:val="3"/>
        </w:numPr>
        <w:adjustRightInd/>
        <w:spacing w:line="240" w:lineRule="auto"/>
        <w:textAlignment w:val="auto"/>
        <w:rPr>
          <w:rFonts w:ascii="Helvetica" w:eastAsia="Helvetica" w:hAnsi="Helvetica" w:cs="Arial"/>
          <w:i/>
          <w:color w:val="223267"/>
          <w:sz w:val="22"/>
          <w:szCs w:val="22"/>
          <w:lang w:eastAsia="en-US"/>
        </w:rPr>
      </w:pPr>
      <w:r w:rsidRPr="00812780">
        <w:rPr>
          <w:rFonts w:ascii="Helvetica" w:eastAsia="Helvetica" w:hAnsi="Helvetica" w:cs="Arial"/>
          <w:color w:val="223267"/>
          <w:sz w:val="22"/>
          <w:szCs w:val="22"/>
          <w:lang w:eastAsia="en-US"/>
        </w:rPr>
        <w:t>Sur l’austérité tout le monde ne partagera pas la fin de la phrase :</w:t>
      </w:r>
      <w:r w:rsidRPr="00812780">
        <w:rPr>
          <w:rFonts w:ascii="Helvetica" w:eastAsia="Helvetica" w:hAnsi="Helvetica" w:cs="Arial"/>
          <w:i/>
          <w:color w:val="223267"/>
          <w:sz w:val="22"/>
          <w:szCs w:val="22"/>
          <w:lang w:eastAsia="en-US"/>
        </w:rPr>
        <w:t xml:space="preserve"> « Les initiatives visant à renforcer la gouvernance économique européenne ont été prises (Pacte budgétaire, pacte de compétitivité, no</w:t>
      </w:r>
      <w:r w:rsidRPr="00812780">
        <w:rPr>
          <w:rFonts w:ascii="Helvetica" w:eastAsia="Helvetica" w:hAnsi="Helvetica" w:cs="Arial"/>
          <w:i/>
          <w:color w:val="223267"/>
          <w:sz w:val="22"/>
          <w:szCs w:val="22"/>
          <w:lang w:eastAsia="en-US"/>
        </w:rPr>
        <w:t>u</w:t>
      </w:r>
      <w:r w:rsidRPr="00812780">
        <w:rPr>
          <w:rFonts w:ascii="Helvetica" w:eastAsia="Helvetica" w:hAnsi="Helvetica" w:cs="Arial"/>
          <w:i/>
          <w:color w:val="223267"/>
          <w:sz w:val="22"/>
          <w:szCs w:val="22"/>
          <w:lang w:eastAsia="en-US"/>
        </w:rPr>
        <w:t xml:space="preserve">veaux règlements tels que la procédure relative aux déséquilibres macroéconomiques) qui, toutes, avaient pour double objectif d’imposer </w:t>
      </w:r>
      <w:r w:rsidRPr="00812780">
        <w:rPr>
          <w:rFonts w:ascii="Helvetica" w:eastAsia="Helvetica" w:hAnsi="Helvetica" w:cs="Arial"/>
          <w:b/>
          <w:i/>
          <w:color w:val="223267"/>
          <w:sz w:val="22"/>
          <w:szCs w:val="22"/>
          <w:lang w:eastAsia="en-US"/>
        </w:rPr>
        <w:t>une austérité budgétaire trop ambitieuse…</w:t>
      </w:r>
      <w:r w:rsidRPr="00812780">
        <w:rPr>
          <w:rFonts w:ascii="Helvetica" w:eastAsia="Helvetica" w:hAnsi="Helvetica" w:cs="Arial"/>
          <w:i/>
          <w:color w:val="223267"/>
          <w:sz w:val="22"/>
          <w:szCs w:val="22"/>
          <w:lang w:eastAsia="en-US"/>
        </w:rPr>
        <w:t>»</w:t>
      </w:r>
    </w:p>
    <w:p w:rsidR="00752C93" w:rsidRPr="00812780" w:rsidRDefault="00752C93" w:rsidP="00067A1F">
      <w:pPr>
        <w:widowControl/>
        <w:numPr>
          <w:ilvl w:val="0"/>
          <w:numId w:val="3"/>
        </w:numPr>
        <w:adjustRightInd/>
        <w:spacing w:line="240" w:lineRule="auto"/>
        <w:textAlignment w:val="auto"/>
        <w:rPr>
          <w:rFonts w:ascii="Helvetica" w:eastAsia="Helvetica" w:hAnsi="Helvetica" w:cs="Arial"/>
          <w:color w:val="223267"/>
          <w:sz w:val="22"/>
          <w:szCs w:val="22"/>
          <w:lang w:eastAsia="en-US"/>
        </w:rPr>
      </w:pPr>
      <w:r w:rsidRPr="00812780">
        <w:rPr>
          <w:rFonts w:ascii="Helvetica" w:eastAsia="Helvetica" w:hAnsi="Helvetica" w:cs="Arial"/>
          <w:color w:val="223267"/>
          <w:sz w:val="22"/>
          <w:szCs w:val="22"/>
          <w:lang w:eastAsia="en-US"/>
        </w:rPr>
        <w:t>Les rédacteurs sont conscients des difficultés, de ci, de là,  ils  proposent des réformes ou infléchiss</w:t>
      </w:r>
      <w:r w:rsidRPr="00812780">
        <w:rPr>
          <w:rFonts w:ascii="Helvetica" w:eastAsia="Helvetica" w:hAnsi="Helvetica" w:cs="Arial"/>
          <w:color w:val="223267"/>
          <w:sz w:val="22"/>
          <w:szCs w:val="22"/>
          <w:lang w:eastAsia="en-US"/>
        </w:rPr>
        <w:t>e</w:t>
      </w:r>
      <w:r w:rsidRPr="00812780">
        <w:rPr>
          <w:rFonts w:ascii="Helvetica" w:eastAsia="Helvetica" w:hAnsi="Helvetica" w:cs="Arial"/>
          <w:color w:val="223267"/>
          <w:sz w:val="22"/>
          <w:szCs w:val="22"/>
          <w:lang w:eastAsia="en-US"/>
        </w:rPr>
        <w:t xml:space="preserve">ments, la « révision du pacte de stabilité », le rejet des « pactes de compétitivité »… contradictoires avec la construction européenne actuelle.    </w:t>
      </w:r>
    </w:p>
    <w:p w:rsidR="00752C93" w:rsidRPr="00812780" w:rsidRDefault="00752C93" w:rsidP="00752C93">
      <w:pPr>
        <w:widowControl/>
        <w:adjustRightInd/>
        <w:spacing w:line="240" w:lineRule="auto"/>
        <w:textAlignment w:val="auto"/>
        <w:rPr>
          <w:rFonts w:ascii="Helvetica" w:eastAsia="Helvetica" w:hAnsi="Helvetica" w:cs="Arial"/>
          <w:color w:val="223267"/>
          <w:sz w:val="22"/>
          <w:szCs w:val="22"/>
          <w:lang w:eastAsia="en-US"/>
        </w:rPr>
      </w:pPr>
    </w:p>
    <w:p w:rsidR="00752C93" w:rsidRPr="00812780" w:rsidRDefault="00752C93" w:rsidP="00067A1F">
      <w:pPr>
        <w:widowControl/>
        <w:adjustRightInd/>
        <w:spacing w:line="240" w:lineRule="auto"/>
        <w:textAlignment w:val="auto"/>
        <w:rPr>
          <w:rFonts w:ascii="Helvetica" w:eastAsia="Helvetica" w:hAnsi="Helvetica" w:cs="Arial"/>
          <w:b/>
          <w:color w:val="223267"/>
          <w:sz w:val="22"/>
          <w:szCs w:val="22"/>
          <w:lang w:eastAsia="en-US"/>
        </w:rPr>
      </w:pPr>
      <w:r w:rsidRPr="00812780">
        <w:rPr>
          <w:rFonts w:ascii="Helvetica" w:eastAsia="Helvetica" w:hAnsi="Helvetica" w:cs="Arial"/>
          <w:b/>
          <w:color w:val="223267"/>
          <w:sz w:val="22"/>
          <w:szCs w:val="22"/>
          <w:lang w:eastAsia="en-US"/>
        </w:rPr>
        <w:t>La conception du syndicalisme de la CES</w:t>
      </w:r>
    </w:p>
    <w:p w:rsidR="00752C93" w:rsidRPr="00812780" w:rsidRDefault="00752C93" w:rsidP="00067A1F">
      <w:pPr>
        <w:widowControl/>
        <w:adjustRightInd/>
        <w:spacing w:line="240" w:lineRule="auto"/>
        <w:textAlignment w:val="auto"/>
        <w:rPr>
          <w:rFonts w:ascii="Helvetica" w:eastAsia="Helvetica" w:hAnsi="Helvetica" w:cs="Arial"/>
          <w:b/>
          <w:color w:val="223267"/>
          <w:sz w:val="22"/>
          <w:szCs w:val="22"/>
          <w:lang w:eastAsia="en-US"/>
        </w:rPr>
      </w:pPr>
      <w:r w:rsidRPr="00812780">
        <w:rPr>
          <w:rFonts w:ascii="Helvetica" w:eastAsia="Helvetica" w:hAnsi="Helvetica" w:cs="Arial"/>
          <w:b/>
          <w:color w:val="223267"/>
          <w:sz w:val="22"/>
          <w:szCs w:val="22"/>
          <w:lang w:eastAsia="en-US"/>
        </w:rPr>
        <w:t xml:space="preserve">Le syndicalisme français a son histoire et ses spécificités, </w:t>
      </w:r>
      <w:r w:rsidRPr="00812780">
        <w:rPr>
          <w:rFonts w:ascii="Helvetica" w:eastAsia="Helvetica" w:hAnsi="Helvetica" w:cs="Arial"/>
          <w:color w:val="223267"/>
          <w:sz w:val="22"/>
          <w:szCs w:val="22"/>
          <w:lang w:eastAsia="en-US"/>
        </w:rPr>
        <w:t>notamment son indépendance par rapport aux (nombreux) partis politiques dont il refuse d’être la « courroie de transmission » et aux gouvernements.</w:t>
      </w:r>
      <w:r w:rsidRPr="00812780">
        <w:rPr>
          <w:rFonts w:ascii="Helvetica" w:eastAsia="Helvetica" w:hAnsi="Helvetica" w:cs="Arial"/>
          <w:b/>
          <w:color w:val="223267"/>
          <w:sz w:val="22"/>
          <w:szCs w:val="22"/>
          <w:lang w:eastAsia="en-US"/>
        </w:rPr>
        <w:t xml:space="preserve"> </w:t>
      </w:r>
      <w:r w:rsidRPr="00812780">
        <w:rPr>
          <w:rFonts w:ascii="Helvetica" w:eastAsia="Helvetica" w:hAnsi="Helvetica" w:cs="Arial"/>
          <w:color w:val="223267"/>
          <w:sz w:val="22"/>
          <w:szCs w:val="22"/>
          <w:lang w:eastAsia="en-US"/>
        </w:rPr>
        <w:t>(Voir encadré ci-dessous Charte d’Amiens).</w:t>
      </w:r>
      <w:r w:rsidRPr="00812780">
        <w:rPr>
          <w:rFonts w:ascii="Helvetica" w:eastAsia="Helvetica" w:hAnsi="Helvetica" w:cs="Arial"/>
          <w:b/>
          <w:color w:val="223267"/>
          <w:sz w:val="22"/>
          <w:szCs w:val="22"/>
          <w:lang w:eastAsia="en-US"/>
        </w:rPr>
        <w:t xml:space="preserve">   Le projet de la CES est profondément différent.</w:t>
      </w:r>
    </w:p>
    <w:p w:rsidR="00752C93" w:rsidRPr="00812780" w:rsidRDefault="00752C93" w:rsidP="00067A1F">
      <w:pPr>
        <w:widowControl/>
        <w:adjustRightInd/>
        <w:spacing w:line="240" w:lineRule="auto"/>
        <w:textAlignment w:val="auto"/>
        <w:rPr>
          <w:rFonts w:ascii="Helvetica" w:eastAsia="Helvetica" w:hAnsi="Helvetica" w:cs="Arial"/>
          <w:b/>
          <w:color w:val="223267"/>
          <w:sz w:val="22"/>
          <w:szCs w:val="22"/>
          <w:lang w:eastAsia="en-US"/>
        </w:rPr>
      </w:pPr>
      <w:r w:rsidRPr="00812780">
        <w:rPr>
          <w:rFonts w:ascii="Helvetica" w:eastAsia="Helvetica" w:hAnsi="Helvetica" w:cs="Arial"/>
          <w:b/>
          <w:color w:val="223267"/>
          <w:sz w:val="22"/>
          <w:szCs w:val="22"/>
          <w:lang w:eastAsia="en-US"/>
        </w:rPr>
        <w:t xml:space="preserve">1 La projet de la CES revendique de participer à la « gouvernance » européenne </w:t>
      </w:r>
    </w:p>
    <w:p w:rsidR="00752C93" w:rsidRPr="00812780" w:rsidRDefault="00752C93" w:rsidP="00067A1F">
      <w:pPr>
        <w:widowControl/>
        <w:numPr>
          <w:ilvl w:val="0"/>
          <w:numId w:val="5"/>
        </w:numPr>
        <w:autoSpaceDE w:val="0"/>
        <w:autoSpaceDN w:val="0"/>
        <w:adjustRightInd/>
        <w:spacing w:line="240" w:lineRule="auto"/>
        <w:textAlignment w:val="auto"/>
        <w:rPr>
          <w:rFonts w:ascii="Helvetica" w:eastAsia="Helvetica" w:hAnsi="Helvetica" w:cs="Arial"/>
          <w:i/>
          <w:color w:val="223267"/>
          <w:sz w:val="22"/>
          <w:szCs w:val="22"/>
          <w:lang w:eastAsia="en-US"/>
        </w:rPr>
      </w:pPr>
      <w:r w:rsidRPr="00812780">
        <w:rPr>
          <w:rFonts w:ascii="Helvetica" w:eastAsia="Helvetica" w:hAnsi="Helvetica" w:cs="Arial"/>
          <w:color w:val="223267"/>
          <w:sz w:val="22"/>
          <w:szCs w:val="22"/>
          <w:lang w:eastAsia="en-US"/>
        </w:rPr>
        <w:t>La CES</w:t>
      </w:r>
      <w:r w:rsidRPr="00812780">
        <w:rPr>
          <w:rFonts w:ascii="Helvetica" w:eastAsia="Helvetica" w:hAnsi="Helvetica" w:cs="Arial"/>
          <w:i/>
          <w:color w:val="223267"/>
          <w:sz w:val="22"/>
          <w:szCs w:val="22"/>
          <w:lang w:eastAsia="en-US"/>
        </w:rPr>
        <w:t>« exige une reconnaissance plus affirmée du droit de la</w:t>
      </w:r>
      <w:r w:rsidRPr="00812780">
        <w:rPr>
          <w:rFonts w:ascii="Helvetica" w:eastAsia="Helvetica" w:hAnsi="Helvetica" w:cs="Arial"/>
          <w:b/>
          <w:i/>
          <w:color w:val="223267"/>
          <w:sz w:val="22"/>
          <w:szCs w:val="22"/>
          <w:lang w:eastAsia="en-US"/>
        </w:rPr>
        <w:t xml:space="preserve"> Confédération européenne des sy</w:t>
      </w:r>
      <w:r w:rsidRPr="00812780">
        <w:rPr>
          <w:rFonts w:ascii="Helvetica" w:eastAsia="Helvetica" w:hAnsi="Helvetica" w:cs="Arial"/>
          <w:b/>
          <w:i/>
          <w:color w:val="223267"/>
          <w:sz w:val="22"/>
          <w:szCs w:val="22"/>
          <w:lang w:eastAsia="en-US"/>
        </w:rPr>
        <w:t>n</w:t>
      </w:r>
      <w:r w:rsidRPr="00812780">
        <w:rPr>
          <w:rFonts w:ascii="Helvetica" w:eastAsia="Helvetica" w:hAnsi="Helvetica" w:cs="Arial"/>
          <w:b/>
          <w:i/>
          <w:color w:val="223267"/>
          <w:sz w:val="22"/>
          <w:szCs w:val="22"/>
          <w:lang w:eastAsia="en-US"/>
        </w:rPr>
        <w:t>dicats à participer aux prises de décision au niveau européen</w:t>
      </w:r>
      <w:r w:rsidRPr="00812780">
        <w:rPr>
          <w:rFonts w:ascii="Helvetica" w:eastAsia="Helvetica" w:hAnsi="Helvetica" w:cs="Arial"/>
          <w:i/>
          <w:color w:val="223267"/>
          <w:sz w:val="22"/>
          <w:szCs w:val="22"/>
          <w:lang w:eastAsia="en-US"/>
        </w:rPr>
        <w:t xml:space="preserve">. » </w:t>
      </w:r>
    </w:p>
    <w:p w:rsidR="00752C93" w:rsidRPr="00812780" w:rsidRDefault="00752C93" w:rsidP="00067A1F">
      <w:pPr>
        <w:widowControl/>
        <w:numPr>
          <w:ilvl w:val="0"/>
          <w:numId w:val="5"/>
        </w:numPr>
        <w:autoSpaceDE w:val="0"/>
        <w:autoSpaceDN w:val="0"/>
        <w:adjustRightInd/>
        <w:spacing w:line="240" w:lineRule="auto"/>
        <w:textAlignment w:val="auto"/>
        <w:rPr>
          <w:rFonts w:ascii="Helvetica" w:eastAsia="Helvetica" w:hAnsi="Helvetica" w:cs="Arial"/>
          <w:b/>
          <w:i/>
          <w:color w:val="223267"/>
          <w:sz w:val="22"/>
          <w:szCs w:val="22"/>
          <w:lang w:eastAsia="en-US"/>
        </w:rPr>
      </w:pPr>
      <w:r w:rsidRPr="00812780">
        <w:rPr>
          <w:rFonts w:ascii="Helvetica" w:eastAsia="Helvetica" w:hAnsi="Helvetica" w:cs="Arial"/>
          <w:i/>
          <w:color w:val="223267"/>
          <w:sz w:val="22"/>
          <w:szCs w:val="22"/>
          <w:lang w:eastAsia="en-US"/>
        </w:rPr>
        <w:t>« </w:t>
      </w:r>
      <w:r w:rsidRPr="00812780">
        <w:rPr>
          <w:rFonts w:ascii="Helvetica" w:eastAsia="Helvetica" w:hAnsi="Helvetica" w:cs="Arial"/>
          <w:b/>
          <w:i/>
          <w:color w:val="223267"/>
          <w:sz w:val="22"/>
          <w:szCs w:val="22"/>
          <w:u w:val="single"/>
          <w:lang w:eastAsia="en-US"/>
        </w:rPr>
        <w:t>Les partenaires sociaux</w:t>
      </w:r>
      <w:r w:rsidRPr="00812780">
        <w:rPr>
          <w:rFonts w:ascii="Helvetica" w:eastAsia="Helvetica" w:hAnsi="Helvetica" w:cs="Arial"/>
          <w:b/>
          <w:i/>
          <w:color w:val="223267"/>
          <w:sz w:val="22"/>
          <w:szCs w:val="22"/>
          <w:lang w:eastAsia="en-US"/>
        </w:rPr>
        <w:t xml:space="preserve"> doivent être impliqués dans l’élaboration </w:t>
      </w:r>
      <w:r w:rsidRPr="00812780">
        <w:rPr>
          <w:rFonts w:ascii="Helvetica" w:eastAsia="Helvetica" w:hAnsi="Helvetica" w:cs="Arial"/>
          <w:b/>
          <w:i/>
          <w:color w:val="223267"/>
          <w:sz w:val="22"/>
          <w:szCs w:val="22"/>
          <w:u w:val="single"/>
          <w:lang w:eastAsia="en-US"/>
        </w:rPr>
        <w:t xml:space="preserve">et la mise en </w:t>
      </w:r>
      <w:proofErr w:type="spellStart"/>
      <w:r w:rsidRPr="00812780">
        <w:rPr>
          <w:rFonts w:ascii="Helvetica" w:eastAsia="Helvetica" w:hAnsi="Helvetica" w:cs="Arial"/>
          <w:b/>
          <w:i/>
          <w:color w:val="223267"/>
          <w:sz w:val="22"/>
          <w:szCs w:val="22"/>
          <w:u w:val="single"/>
          <w:lang w:eastAsia="en-US"/>
        </w:rPr>
        <w:t>oeuvre</w:t>
      </w:r>
      <w:proofErr w:type="spellEnd"/>
      <w:r w:rsidRPr="00812780">
        <w:rPr>
          <w:rFonts w:ascii="Helvetica" w:eastAsia="Helvetica" w:hAnsi="Helvetica" w:cs="Arial"/>
          <w:b/>
          <w:i/>
          <w:color w:val="223267"/>
          <w:sz w:val="22"/>
          <w:szCs w:val="22"/>
          <w:lang w:eastAsia="en-US"/>
        </w:rPr>
        <w:t xml:space="preserve"> des politiques sociales et pour l’emploi à tous les niveaux : local, régional, national, sectoriel et e</w:t>
      </w:r>
      <w:r w:rsidRPr="00812780">
        <w:rPr>
          <w:rFonts w:ascii="Helvetica" w:eastAsia="Helvetica" w:hAnsi="Helvetica" w:cs="Arial"/>
          <w:b/>
          <w:i/>
          <w:color w:val="223267"/>
          <w:sz w:val="22"/>
          <w:szCs w:val="22"/>
          <w:lang w:eastAsia="en-US"/>
        </w:rPr>
        <w:t>u</w:t>
      </w:r>
      <w:r w:rsidRPr="00812780">
        <w:rPr>
          <w:rFonts w:ascii="Helvetica" w:eastAsia="Helvetica" w:hAnsi="Helvetica" w:cs="Arial"/>
          <w:b/>
          <w:i/>
          <w:color w:val="223267"/>
          <w:sz w:val="22"/>
          <w:szCs w:val="22"/>
          <w:lang w:eastAsia="en-US"/>
        </w:rPr>
        <w:t>ropéen »</w:t>
      </w:r>
    </w:p>
    <w:p w:rsidR="00752C93" w:rsidRPr="00812780" w:rsidRDefault="00752C93" w:rsidP="00067A1F">
      <w:pPr>
        <w:widowControl/>
        <w:numPr>
          <w:ilvl w:val="0"/>
          <w:numId w:val="5"/>
        </w:numPr>
        <w:autoSpaceDE w:val="0"/>
        <w:autoSpaceDN w:val="0"/>
        <w:adjustRightInd/>
        <w:spacing w:line="240" w:lineRule="auto"/>
        <w:textAlignment w:val="auto"/>
        <w:rPr>
          <w:rFonts w:ascii="Helvetica" w:eastAsia="Helvetica" w:hAnsi="Helvetica" w:cs="Arial"/>
          <w:b/>
          <w:i/>
          <w:color w:val="223267"/>
          <w:sz w:val="22"/>
          <w:szCs w:val="22"/>
          <w:u w:val="single"/>
          <w:lang w:eastAsia="en-US"/>
        </w:rPr>
      </w:pPr>
      <w:r w:rsidRPr="00812780">
        <w:rPr>
          <w:rFonts w:ascii="Helvetica" w:eastAsia="Helvetica" w:hAnsi="Helvetica" w:cs="Arial"/>
          <w:b/>
          <w:i/>
          <w:color w:val="223267"/>
          <w:sz w:val="22"/>
          <w:szCs w:val="22"/>
          <w:lang w:eastAsia="en-US"/>
        </w:rPr>
        <w:t>« </w:t>
      </w:r>
      <w:r w:rsidRPr="00812780">
        <w:rPr>
          <w:rFonts w:ascii="Helvetica" w:eastAsia="Helvetica" w:hAnsi="Helvetica" w:cs="Arial"/>
          <w:b/>
          <w:i/>
          <w:color w:val="223267"/>
          <w:sz w:val="22"/>
          <w:szCs w:val="22"/>
          <w:u w:val="single"/>
          <w:lang w:eastAsia="en-US"/>
        </w:rPr>
        <w:t>Les syndicats</w:t>
      </w:r>
      <w:r w:rsidRPr="00812780">
        <w:rPr>
          <w:rFonts w:ascii="Helvetica" w:eastAsia="Helvetica" w:hAnsi="Helvetica" w:cs="Arial"/>
          <w:b/>
          <w:i/>
          <w:color w:val="223267"/>
          <w:sz w:val="22"/>
          <w:szCs w:val="22"/>
          <w:lang w:eastAsia="en-US"/>
        </w:rPr>
        <w:t xml:space="preserve"> doivent pouvoir davantage influencer la manière d’améliorer les règles du S</w:t>
      </w:r>
      <w:r w:rsidRPr="00812780">
        <w:rPr>
          <w:rFonts w:ascii="Helvetica" w:eastAsia="Helvetica" w:hAnsi="Helvetica" w:cs="Arial"/>
          <w:b/>
          <w:i/>
          <w:color w:val="223267"/>
          <w:sz w:val="22"/>
          <w:szCs w:val="22"/>
          <w:lang w:eastAsia="en-US"/>
        </w:rPr>
        <w:t>e</w:t>
      </w:r>
      <w:r w:rsidRPr="00812780">
        <w:rPr>
          <w:rFonts w:ascii="Helvetica" w:eastAsia="Helvetica" w:hAnsi="Helvetica" w:cs="Arial"/>
          <w:b/>
          <w:i/>
          <w:color w:val="223267"/>
          <w:sz w:val="22"/>
          <w:szCs w:val="22"/>
          <w:lang w:eastAsia="en-US"/>
        </w:rPr>
        <w:t xml:space="preserve">mestre européen et leur </w:t>
      </w:r>
      <w:r w:rsidRPr="00812780">
        <w:rPr>
          <w:rFonts w:ascii="Helvetica" w:eastAsia="Helvetica" w:hAnsi="Helvetica" w:cs="Arial"/>
          <w:b/>
          <w:i/>
          <w:color w:val="223267"/>
          <w:sz w:val="22"/>
          <w:szCs w:val="22"/>
          <w:u w:val="single"/>
          <w:lang w:eastAsia="en-US"/>
        </w:rPr>
        <w:t>participation à la gouvernance économique. »</w:t>
      </w:r>
    </w:p>
    <w:p w:rsidR="00752C93" w:rsidRPr="00812780" w:rsidRDefault="00752C93" w:rsidP="00067A1F">
      <w:pPr>
        <w:widowControl/>
        <w:numPr>
          <w:ilvl w:val="0"/>
          <w:numId w:val="5"/>
        </w:numPr>
        <w:autoSpaceDE w:val="0"/>
        <w:autoSpaceDN w:val="0"/>
        <w:adjustRightInd/>
        <w:spacing w:line="240" w:lineRule="auto"/>
        <w:textAlignment w:val="auto"/>
        <w:rPr>
          <w:rFonts w:ascii="Helvetica" w:eastAsia="Helvetica" w:hAnsi="Helvetica" w:cs="Arial"/>
          <w:i/>
          <w:color w:val="223267"/>
          <w:sz w:val="22"/>
          <w:szCs w:val="22"/>
          <w:lang w:eastAsia="en-US"/>
        </w:rPr>
      </w:pPr>
      <w:r w:rsidRPr="00812780">
        <w:rPr>
          <w:rFonts w:ascii="Helvetica" w:eastAsia="Helvetica" w:hAnsi="Helvetica" w:cs="Arial"/>
          <w:color w:val="223267"/>
          <w:sz w:val="22"/>
          <w:szCs w:val="22"/>
          <w:lang w:eastAsia="en-US"/>
        </w:rPr>
        <w:t xml:space="preserve">Il y a une forte demande de </w:t>
      </w:r>
      <w:r w:rsidRPr="00812780">
        <w:rPr>
          <w:rFonts w:ascii="Helvetica" w:eastAsia="Helvetica" w:hAnsi="Helvetica" w:cs="Arial"/>
          <w:b/>
          <w:color w:val="223267"/>
          <w:sz w:val="22"/>
          <w:szCs w:val="22"/>
          <w:u w:val="single"/>
          <w:lang w:eastAsia="en-US"/>
        </w:rPr>
        <w:t>cogestion</w:t>
      </w:r>
      <w:r w:rsidRPr="00812780">
        <w:rPr>
          <w:rFonts w:ascii="Helvetica" w:eastAsia="Helvetica" w:hAnsi="Helvetica" w:cs="Arial"/>
          <w:color w:val="223267"/>
          <w:sz w:val="22"/>
          <w:szCs w:val="22"/>
          <w:u w:val="single"/>
          <w:lang w:eastAsia="en-US"/>
        </w:rPr>
        <w:t xml:space="preserve"> </w:t>
      </w:r>
      <w:r w:rsidRPr="00812780">
        <w:rPr>
          <w:rFonts w:ascii="Helvetica" w:eastAsia="Helvetica" w:hAnsi="Helvetica" w:cs="Arial"/>
          <w:color w:val="223267"/>
          <w:sz w:val="22"/>
          <w:szCs w:val="22"/>
          <w:lang w:eastAsia="en-US"/>
        </w:rPr>
        <w:t>au niveau de la Commission européenne, à appliquer subsidia</w:t>
      </w:r>
      <w:r w:rsidRPr="00812780">
        <w:rPr>
          <w:rFonts w:ascii="Helvetica" w:eastAsia="Helvetica" w:hAnsi="Helvetica" w:cs="Arial"/>
          <w:color w:val="223267"/>
          <w:sz w:val="22"/>
          <w:szCs w:val="22"/>
          <w:lang w:eastAsia="en-US"/>
        </w:rPr>
        <w:t>i</w:t>
      </w:r>
      <w:r w:rsidRPr="00812780">
        <w:rPr>
          <w:rFonts w:ascii="Helvetica" w:eastAsia="Helvetica" w:hAnsi="Helvetica" w:cs="Arial"/>
          <w:color w:val="223267"/>
          <w:sz w:val="22"/>
          <w:szCs w:val="22"/>
          <w:lang w:eastAsia="en-US"/>
        </w:rPr>
        <w:t>rement à tous les niveaux et dans tous les secteurs.</w:t>
      </w:r>
    </w:p>
    <w:p w:rsidR="00752C93" w:rsidRPr="00812780" w:rsidRDefault="00752C93" w:rsidP="00067A1F">
      <w:pPr>
        <w:widowControl/>
        <w:autoSpaceDE w:val="0"/>
        <w:autoSpaceDN w:val="0"/>
        <w:spacing w:line="240" w:lineRule="auto"/>
        <w:ind w:left="360"/>
        <w:textAlignment w:val="auto"/>
        <w:rPr>
          <w:rFonts w:ascii="Helvetica" w:eastAsia="Helvetica" w:hAnsi="Helvetica" w:cs="Arial"/>
          <w:b/>
          <w:i/>
          <w:color w:val="223267"/>
          <w:sz w:val="22"/>
          <w:szCs w:val="22"/>
          <w:lang w:eastAsia="en-US"/>
        </w:rPr>
      </w:pPr>
    </w:p>
    <w:p w:rsidR="00752C93" w:rsidRPr="00812780" w:rsidRDefault="00752C93" w:rsidP="00067A1F">
      <w:pPr>
        <w:widowControl/>
        <w:autoSpaceDE w:val="0"/>
        <w:autoSpaceDN w:val="0"/>
        <w:spacing w:line="240" w:lineRule="auto"/>
        <w:textAlignment w:val="auto"/>
        <w:rPr>
          <w:rFonts w:ascii="Helvetica" w:eastAsia="Helvetica" w:hAnsi="Helvetica" w:cs="Arial"/>
          <w:b/>
          <w:color w:val="223267"/>
          <w:sz w:val="22"/>
          <w:szCs w:val="22"/>
          <w:lang w:eastAsia="en-US"/>
        </w:rPr>
      </w:pPr>
      <w:r w:rsidRPr="00812780">
        <w:rPr>
          <w:rFonts w:ascii="Helvetica" w:eastAsia="Helvetica" w:hAnsi="Helvetica" w:cs="Arial"/>
          <w:b/>
          <w:color w:val="223267"/>
          <w:sz w:val="22"/>
          <w:szCs w:val="22"/>
          <w:lang w:eastAsia="en-US"/>
        </w:rPr>
        <w:t xml:space="preserve">2 Le projet de la CES promeut le dialogue social, y compris contraignant </w:t>
      </w:r>
    </w:p>
    <w:p w:rsidR="00752C93" w:rsidRPr="00812780" w:rsidRDefault="00752C93" w:rsidP="00067A1F">
      <w:pPr>
        <w:widowControl/>
        <w:numPr>
          <w:ilvl w:val="0"/>
          <w:numId w:val="8"/>
        </w:numPr>
        <w:autoSpaceDE w:val="0"/>
        <w:autoSpaceDN w:val="0"/>
        <w:adjustRightInd/>
        <w:spacing w:line="240" w:lineRule="auto"/>
        <w:textAlignment w:val="auto"/>
        <w:rPr>
          <w:rFonts w:ascii="Helvetica" w:eastAsia="Helvetica" w:hAnsi="Helvetica" w:cs="Arial"/>
          <w:b/>
          <w:i/>
          <w:color w:val="223267"/>
          <w:sz w:val="22"/>
          <w:szCs w:val="22"/>
          <w:lang w:eastAsia="en-US"/>
        </w:rPr>
      </w:pPr>
      <w:r w:rsidRPr="00812780">
        <w:rPr>
          <w:rFonts w:ascii="Helvetica" w:eastAsia="Helvetica" w:hAnsi="Helvetica" w:cs="Arial"/>
          <w:i/>
          <w:color w:val="223267"/>
          <w:sz w:val="22"/>
          <w:szCs w:val="22"/>
          <w:lang w:eastAsia="en-US"/>
        </w:rPr>
        <w:t xml:space="preserve">« La CES développera une stratégie et des actions coordonnées afin de garantir la relance du </w:t>
      </w:r>
      <w:r w:rsidRPr="00812780">
        <w:rPr>
          <w:rFonts w:ascii="Helvetica" w:eastAsia="Helvetica" w:hAnsi="Helvetica" w:cs="Arial"/>
          <w:b/>
          <w:i/>
          <w:color w:val="223267"/>
          <w:sz w:val="22"/>
          <w:szCs w:val="22"/>
          <w:lang w:eastAsia="en-US"/>
        </w:rPr>
        <w:t>di</w:t>
      </w:r>
      <w:r w:rsidRPr="00812780">
        <w:rPr>
          <w:rFonts w:ascii="Helvetica" w:eastAsia="Helvetica" w:hAnsi="Helvetica" w:cs="Arial"/>
          <w:b/>
          <w:i/>
          <w:color w:val="223267"/>
          <w:sz w:val="22"/>
          <w:szCs w:val="22"/>
          <w:lang w:eastAsia="en-US"/>
        </w:rPr>
        <w:t>a</w:t>
      </w:r>
      <w:r w:rsidRPr="00812780">
        <w:rPr>
          <w:rFonts w:ascii="Helvetica" w:eastAsia="Helvetica" w:hAnsi="Helvetica" w:cs="Arial"/>
          <w:b/>
          <w:i/>
          <w:color w:val="223267"/>
          <w:sz w:val="22"/>
          <w:szCs w:val="22"/>
          <w:lang w:eastAsia="en-US"/>
        </w:rPr>
        <w:t>logue social</w:t>
      </w:r>
      <w:r w:rsidRPr="00812780">
        <w:rPr>
          <w:rFonts w:ascii="Helvetica" w:eastAsia="Helvetica" w:hAnsi="Helvetica" w:cs="Arial"/>
          <w:i/>
          <w:color w:val="223267"/>
          <w:sz w:val="22"/>
          <w:szCs w:val="22"/>
          <w:lang w:eastAsia="en-US"/>
        </w:rPr>
        <w:t xml:space="preserve"> à tous les niveaux dans les secteurs public et privé – en tenant compte des faiblesses actuelles de l’approche de la Commission et des employeurs – afin de définir des instruments </w:t>
      </w:r>
      <w:r w:rsidRPr="00812780">
        <w:rPr>
          <w:rFonts w:ascii="Helvetica" w:eastAsia="Helvetica" w:hAnsi="Helvetica" w:cs="Arial"/>
          <w:b/>
          <w:i/>
          <w:color w:val="223267"/>
          <w:sz w:val="22"/>
          <w:szCs w:val="22"/>
          <w:lang w:eastAsia="en-US"/>
        </w:rPr>
        <w:t>contra</w:t>
      </w:r>
      <w:r w:rsidRPr="00812780">
        <w:rPr>
          <w:rFonts w:ascii="Helvetica" w:eastAsia="Helvetica" w:hAnsi="Helvetica" w:cs="Arial"/>
          <w:b/>
          <w:i/>
          <w:color w:val="223267"/>
          <w:sz w:val="22"/>
          <w:szCs w:val="22"/>
          <w:lang w:eastAsia="en-US"/>
        </w:rPr>
        <w:t>i</w:t>
      </w:r>
      <w:r w:rsidRPr="00812780">
        <w:rPr>
          <w:rFonts w:ascii="Helvetica" w:eastAsia="Helvetica" w:hAnsi="Helvetica" w:cs="Arial"/>
          <w:b/>
          <w:i/>
          <w:color w:val="223267"/>
          <w:sz w:val="22"/>
          <w:szCs w:val="22"/>
          <w:lang w:eastAsia="en-US"/>
        </w:rPr>
        <w:t xml:space="preserve">gnants et satisfaisants… » </w:t>
      </w:r>
    </w:p>
    <w:p w:rsidR="00752C93" w:rsidRPr="00812780" w:rsidRDefault="00752C93" w:rsidP="00067A1F">
      <w:pPr>
        <w:widowControl/>
        <w:numPr>
          <w:ilvl w:val="0"/>
          <w:numId w:val="8"/>
        </w:numPr>
        <w:autoSpaceDE w:val="0"/>
        <w:autoSpaceDN w:val="0"/>
        <w:adjustRightInd/>
        <w:spacing w:line="240" w:lineRule="auto"/>
        <w:textAlignment w:val="auto"/>
        <w:rPr>
          <w:rFonts w:ascii="Helvetica" w:eastAsia="Helvetica" w:hAnsi="Helvetica" w:cs="Arial"/>
          <w:b/>
          <w:color w:val="223267"/>
          <w:sz w:val="22"/>
          <w:szCs w:val="22"/>
          <w:lang w:eastAsia="en-US"/>
        </w:rPr>
      </w:pPr>
      <w:r w:rsidRPr="00812780">
        <w:rPr>
          <w:rFonts w:ascii="Helvetica" w:eastAsia="Helvetica" w:hAnsi="Helvetica" w:cs="Arial"/>
          <w:b/>
          <w:color w:val="223267"/>
          <w:sz w:val="22"/>
          <w:szCs w:val="22"/>
          <w:lang w:eastAsia="en-US"/>
        </w:rPr>
        <w:t xml:space="preserve">Beaucoup de militants préfèrent l’expression « négociation » à « dialogue social » </w:t>
      </w:r>
      <w:r w:rsidRPr="00812780">
        <w:rPr>
          <w:rFonts w:ascii="Helvetica" w:eastAsia="Helvetica" w:hAnsi="Helvetica" w:cs="Arial"/>
          <w:color w:val="223267"/>
          <w:sz w:val="22"/>
          <w:szCs w:val="22"/>
          <w:lang w:eastAsia="en-US"/>
        </w:rPr>
        <w:t>souvent perçu comme « cause toujours, les décisions sont déjà prises »</w:t>
      </w:r>
      <w:r w:rsidRPr="00812780">
        <w:rPr>
          <w:rFonts w:ascii="Helvetica" w:eastAsia="Helvetica" w:hAnsi="Helvetica" w:cs="Arial"/>
          <w:b/>
          <w:color w:val="223267"/>
          <w:sz w:val="22"/>
          <w:szCs w:val="22"/>
          <w:lang w:eastAsia="en-US"/>
        </w:rPr>
        <w:t xml:space="preserve">. L’an dernier la CGT, FO et la FSU ont quitté la conférence sociale </w:t>
      </w:r>
      <w:r w:rsidRPr="00812780">
        <w:rPr>
          <w:rFonts w:ascii="Helvetica" w:eastAsia="Helvetica" w:hAnsi="Helvetica" w:cs="Arial"/>
          <w:color w:val="223267"/>
          <w:sz w:val="22"/>
          <w:szCs w:val="22"/>
          <w:lang w:eastAsia="en-US"/>
        </w:rPr>
        <w:t>au motif qu’il ne s’agissait que de de pacte de responsabilité, de coupes budgétaires dans les services publics…en conformité avec le semestre européen</w:t>
      </w:r>
      <w:r w:rsidRPr="00812780">
        <w:rPr>
          <w:rFonts w:ascii="Helvetica" w:eastAsia="Helvetica" w:hAnsi="Helvetica" w:cs="Arial"/>
          <w:b/>
          <w:color w:val="223267"/>
          <w:sz w:val="22"/>
          <w:szCs w:val="22"/>
          <w:lang w:eastAsia="en-US"/>
        </w:rPr>
        <w:t xml:space="preserve">  </w:t>
      </w:r>
    </w:p>
    <w:p w:rsidR="00752C93" w:rsidRPr="00812780" w:rsidRDefault="00752C93" w:rsidP="00752C93">
      <w:pPr>
        <w:widowControl/>
        <w:autoSpaceDE w:val="0"/>
        <w:autoSpaceDN w:val="0"/>
        <w:spacing w:line="240" w:lineRule="auto"/>
        <w:ind w:left="360"/>
        <w:textAlignment w:val="auto"/>
        <w:rPr>
          <w:rFonts w:ascii="Helvetica" w:eastAsia="Helvetica" w:hAnsi="Helvetica" w:cs="Arial"/>
          <w:b/>
          <w:i/>
          <w:color w:val="223267"/>
          <w:sz w:val="22"/>
          <w:szCs w:val="22"/>
          <w:lang w:eastAsia="en-US"/>
        </w:rPr>
      </w:pPr>
      <w:r w:rsidRPr="00812780">
        <w:rPr>
          <w:rFonts w:ascii="Helvetica" w:eastAsia="Helvetica" w:hAnsi="Helvetica" w:cs="Arial"/>
          <w:b/>
          <w:i/>
          <w:color w:val="223267"/>
          <w:sz w:val="22"/>
          <w:szCs w:val="22"/>
          <w:lang w:eastAsia="en-US"/>
        </w:rPr>
        <w:t>…</w:t>
      </w:r>
    </w:p>
    <w:p w:rsidR="00752C93" w:rsidRPr="00812780" w:rsidRDefault="00752C93" w:rsidP="00067A1F">
      <w:pPr>
        <w:widowControl/>
        <w:autoSpaceDE w:val="0"/>
        <w:autoSpaceDN w:val="0"/>
        <w:spacing w:line="240" w:lineRule="auto"/>
        <w:textAlignment w:val="auto"/>
        <w:rPr>
          <w:rFonts w:ascii="Helvetica" w:eastAsia="Helvetica" w:hAnsi="Helvetica" w:cs="Arial"/>
          <w:b/>
          <w:color w:val="223267"/>
          <w:sz w:val="22"/>
          <w:szCs w:val="22"/>
          <w:lang w:eastAsia="en-US"/>
        </w:rPr>
      </w:pPr>
      <w:r w:rsidRPr="00812780">
        <w:rPr>
          <w:rFonts w:ascii="Helvetica" w:eastAsia="Helvetica" w:hAnsi="Helvetica" w:cs="Arial"/>
          <w:b/>
          <w:color w:val="223267"/>
          <w:sz w:val="22"/>
          <w:szCs w:val="22"/>
          <w:lang w:eastAsia="en-US"/>
        </w:rPr>
        <w:t xml:space="preserve">3 Vers des pouvoirs renforcés au niveau d’une véritable confédération </w:t>
      </w:r>
    </w:p>
    <w:p w:rsidR="00752C93" w:rsidRPr="00812780" w:rsidRDefault="00752C93" w:rsidP="00067A1F">
      <w:pPr>
        <w:widowControl/>
        <w:numPr>
          <w:ilvl w:val="0"/>
          <w:numId w:val="5"/>
        </w:numPr>
        <w:autoSpaceDE w:val="0"/>
        <w:autoSpaceDN w:val="0"/>
        <w:adjustRightInd/>
        <w:spacing w:line="240" w:lineRule="auto"/>
        <w:textAlignment w:val="auto"/>
        <w:rPr>
          <w:rFonts w:ascii="Helvetica" w:eastAsia="Helvetica" w:hAnsi="Helvetica" w:cs="Arial"/>
          <w:b/>
          <w:i/>
          <w:color w:val="223267"/>
          <w:sz w:val="22"/>
          <w:szCs w:val="22"/>
          <w:lang w:eastAsia="en-US"/>
        </w:rPr>
      </w:pPr>
      <w:r w:rsidRPr="00812780">
        <w:rPr>
          <w:rFonts w:ascii="Helvetica" w:eastAsia="Helvetica" w:hAnsi="Helvetica" w:cs="Arial"/>
          <w:i/>
          <w:color w:val="223267"/>
          <w:sz w:val="22"/>
          <w:szCs w:val="22"/>
          <w:lang w:eastAsia="en-US"/>
        </w:rPr>
        <w:t xml:space="preserve">« Pour répondre à de tels défis, nous avons besoin d’une </w:t>
      </w:r>
      <w:r w:rsidRPr="00812780">
        <w:rPr>
          <w:rFonts w:ascii="Helvetica" w:eastAsia="Helvetica" w:hAnsi="Helvetica" w:cs="Arial"/>
          <w:b/>
          <w:i/>
          <w:color w:val="223267"/>
          <w:sz w:val="22"/>
          <w:szCs w:val="22"/>
          <w:lang w:eastAsia="en-US"/>
        </w:rPr>
        <w:t>CES plus forte</w:t>
      </w:r>
      <w:r w:rsidRPr="00812780">
        <w:rPr>
          <w:rFonts w:ascii="Helvetica" w:eastAsia="Helvetica" w:hAnsi="Helvetica" w:cs="Arial"/>
          <w:i/>
          <w:color w:val="223267"/>
          <w:sz w:val="22"/>
          <w:szCs w:val="22"/>
          <w:lang w:eastAsia="en-US"/>
        </w:rPr>
        <w:t xml:space="preserve"> et renouvelée sur base </w:t>
      </w:r>
      <w:r w:rsidRPr="00812780">
        <w:rPr>
          <w:rFonts w:ascii="Helvetica" w:eastAsia="Helvetica" w:hAnsi="Helvetica" w:cs="Arial"/>
          <w:b/>
          <w:i/>
          <w:color w:val="223267"/>
          <w:sz w:val="22"/>
          <w:szCs w:val="22"/>
          <w:lang w:eastAsia="en-US"/>
        </w:rPr>
        <w:t>d’un nouveau pacte entre notre organisation et ses affiliés</w:t>
      </w:r>
      <w:r w:rsidRPr="00812780">
        <w:rPr>
          <w:rFonts w:ascii="Helvetica" w:eastAsia="Helvetica" w:hAnsi="Helvetica" w:cs="Arial"/>
          <w:i/>
          <w:color w:val="223267"/>
          <w:sz w:val="22"/>
          <w:szCs w:val="22"/>
          <w:lang w:eastAsia="en-US"/>
        </w:rPr>
        <w:t xml:space="preserve"> Notre unité interne est une valeur qui doit être fondée sur une coopération, une coordination et  une solidarité renforcées. </w:t>
      </w:r>
      <w:r w:rsidRPr="00812780">
        <w:rPr>
          <w:rFonts w:ascii="Helvetica" w:eastAsia="Helvetica" w:hAnsi="Helvetica" w:cs="Arial"/>
          <w:b/>
          <w:i/>
          <w:color w:val="223267"/>
          <w:sz w:val="22"/>
          <w:szCs w:val="22"/>
          <w:lang w:eastAsia="en-US"/>
        </w:rPr>
        <w:t>Un engagement fiable des affiliés de la CES est un préalable pour une collaboration réussie »</w:t>
      </w:r>
    </w:p>
    <w:p w:rsidR="00752C93" w:rsidRPr="00812780" w:rsidRDefault="00752C93" w:rsidP="00067A1F">
      <w:pPr>
        <w:widowControl/>
        <w:numPr>
          <w:ilvl w:val="0"/>
          <w:numId w:val="5"/>
        </w:numPr>
        <w:autoSpaceDE w:val="0"/>
        <w:autoSpaceDN w:val="0"/>
        <w:adjustRightInd/>
        <w:spacing w:line="240" w:lineRule="auto"/>
        <w:textAlignment w:val="auto"/>
        <w:rPr>
          <w:rFonts w:ascii="Helvetica" w:eastAsia="Helvetica" w:hAnsi="Helvetica" w:cs="Arial"/>
          <w:i/>
          <w:color w:val="223267"/>
          <w:sz w:val="22"/>
          <w:szCs w:val="22"/>
          <w:lang w:eastAsia="en-US"/>
        </w:rPr>
      </w:pPr>
      <w:r w:rsidRPr="00812780">
        <w:rPr>
          <w:rFonts w:ascii="Helvetica" w:eastAsia="Helvetica" w:hAnsi="Helvetica" w:cs="Arial"/>
          <w:i/>
          <w:color w:val="223267"/>
          <w:sz w:val="22"/>
          <w:szCs w:val="22"/>
          <w:lang w:eastAsia="en-US"/>
        </w:rPr>
        <w:t>« La CES doit revoir le fonctionnement de ses organes statutaires pour les rendre plus efficaces… »</w:t>
      </w:r>
    </w:p>
    <w:p w:rsidR="00752C93" w:rsidRPr="00812780" w:rsidRDefault="00752C93" w:rsidP="00067A1F">
      <w:pPr>
        <w:widowControl/>
        <w:autoSpaceDE w:val="0"/>
        <w:autoSpaceDN w:val="0"/>
        <w:spacing w:line="240" w:lineRule="auto"/>
        <w:textAlignment w:val="auto"/>
        <w:rPr>
          <w:rFonts w:ascii="Helvetica" w:eastAsia="Helvetica" w:hAnsi="Helvetica" w:cs="Arial"/>
          <w:b/>
          <w:color w:val="223267"/>
          <w:sz w:val="22"/>
          <w:szCs w:val="22"/>
          <w:lang w:eastAsia="en-US"/>
        </w:rPr>
      </w:pPr>
    </w:p>
    <w:p w:rsidR="00752C93" w:rsidRPr="00812780" w:rsidRDefault="00752C93" w:rsidP="00067A1F">
      <w:pPr>
        <w:widowControl/>
        <w:autoSpaceDE w:val="0"/>
        <w:autoSpaceDN w:val="0"/>
        <w:spacing w:line="240" w:lineRule="auto"/>
        <w:textAlignment w:val="auto"/>
        <w:rPr>
          <w:rFonts w:ascii="Helvetica" w:eastAsia="Helvetica" w:hAnsi="Helvetica" w:cs="Arial"/>
          <w:b/>
          <w:color w:val="223267"/>
          <w:sz w:val="22"/>
          <w:szCs w:val="22"/>
          <w:lang w:eastAsia="en-US"/>
        </w:rPr>
      </w:pPr>
      <w:r w:rsidRPr="00812780">
        <w:rPr>
          <w:rFonts w:ascii="Helvetica" w:eastAsia="Helvetica" w:hAnsi="Helvetica" w:cs="Arial"/>
          <w:b/>
          <w:color w:val="223267"/>
          <w:sz w:val="22"/>
          <w:szCs w:val="22"/>
          <w:lang w:eastAsia="en-US"/>
        </w:rPr>
        <w:t xml:space="preserve">Participer à la « gouvernance » européenne implique que la CES puisse engager tous les syndicats qui en sont membres. </w:t>
      </w:r>
    </w:p>
    <w:p w:rsidR="00752C93" w:rsidRPr="00812780" w:rsidRDefault="00752C93" w:rsidP="00067A1F">
      <w:pPr>
        <w:widowControl/>
        <w:autoSpaceDE w:val="0"/>
        <w:autoSpaceDN w:val="0"/>
        <w:spacing w:line="240" w:lineRule="auto"/>
        <w:textAlignment w:val="auto"/>
        <w:rPr>
          <w:rFonts w:ascii="Helvetica" w:eastAsia="Helvetica" w:hAnsi="Helvetica" w:cs="Arial"/>
          <w:b/>
          <w:color w:val="223267"/>
          <w:sz w:val="22"/>
          <w:szCs w:val="22"/>
          <w:lang w:eastAsia="en-US"/>
        </w:rPr>
      </w:pPr>
      <w:r w:rsidRPr="00812780">
        <w:rPr>
          <w:rFonts w:ascii="Helvetica" w:eastAsia="Helvetica" w:hAnsi="Helvetica" w:cs="Arial"/>
          <w:b/>
          <w:color w:val="223267"/>
          <w:sz w:val="22"/>
          <w:szCs w:val="22"/>
          <w:lang w:eastAsia="en-US"/>
        </w:rPr>
        <w:t>Ce projet implique à terme une profonde modification du syndicalisme, voire à changer les synd</w:t>
      </w:r>
      <w:r w:rsidRPr="00812780">
        <w:rPr>
          <w:rFonts w:ascii="Helvetica" w:eastAsia="Helvetica" w:hAnsi="Helvetica" w:cs="Arial"/>
          <w:b/>
          <w:color w:val="223267"/>
          <w:sz w:val="22"/>
          <w:szCs w:val="22"/>
          <w:lang w:eastAsia="en-US"/>
        </w:rPr>
        <w:t>i</w:t>
      </w:r>
      <w:r w:rsidRPr="00812780">
        <w:rPr>
          <w:rFonts w:ascii="Helvetica" w:eastAsia="Helvetica" w:hAnsi="Helvetica" w:cs="Arial"/>
          <w:b/>
          <w:color w:val="223267"/>
          <w:sz w:val="22"/>
          <w:szCs w:val="22"/>
          <w:lang w:eastAsia="en-US"/>
        </w:rPr>
        <w:t xml:space="preserve">qués pour les rassembler sur l’orientation de la CES: </w:t>
      </w:r>
      <w:r w:rsidRPr="00812780">
        <w:rPr>
          <w:rFonts w:ascii="Helvetica" w:eastAsia="Helvetica" w:hAnsi="Helvetica" w:cs="Arial"/>
          <w:i/>
          <w:color w:val="223267"/>
          <w:sz w:val="22"/>
          <w:szCs w:val="22"/>
          <w:lang w:eastAsia="en-US"/>
        </w:rPr>
        <w:t xml:space="preserve">« Une formation syndicale nationale et européenne, portant en particulier sur l’Europe et les questions européennes, doit être encouragée par la CES avec l’assistance de l’ETUI afin de </w:t>
      </w:r>
      <w:r w:rsidRPr="00812780">
        <w:rPr>
          <w:rFonts w:ascii="Helvetica" w:eastAsia="Helvetica" w:hAnsi="Helvetica" w:cs="Arial"/>
          <w:b/>
          <w:i/>
          <w:color w:val="223267"/>
          <w:sz w:val="22"/>
          <w:szCs w:val="22"/>
          <w:lang w:eastAsia="en-US"/>
        </w:rPr>
        <w:t>motiver une nouvelle génération à partager une vision co</w:t>
      </w:r>
      <w:r w:rsidRPr="00812780">
        <w:rPr>
          <w:rFonts w:ascii="Helvetica" w:eastAsia="Helvetica" w:hAnsi="Helvetica" w:cs="Arial"/>
          <w:b/>
          <w:i/>
          <w:color w:val="223267"/>
          <w:sz w:val="22"/>
          <w:szCs w:val="22"/>
          <w:lang w:eastAsia="en-US"/>
        </w:rPr>
        <w:t>m</w:t>
      </w:r>
      <w:r w:rsidRPr="00812780">
        <w:rPr>
          <w:rFonts w:ascii="Helvetica" w:eastAsia="Helvetica" w:hAnsi="Helvetica" w:cs="Arial"/>
          <w:b/>
          <w:i/>
          <w:color w:val="223267"/>
          <w:sz w:val="22"/>
          <w:szCs w:val="22"/>
          <w:lang w:eastAsia="en-US"/>
        </w:rPr>
        <w:t>mune du syndicalisme européen »</w:t>
      </w:r>
    </w:p>
    <w:p w:rsidR="00752C93" w:rsidRPr="00812780" w:rsidRDefault="00752C93" w:rsidP="00067A1F">
      <w:pPr>
        <w:widowControl/>
        <w:autoSpaceDE w:val="0"/>
        <w:autoSpaceDN w:val="0"/>
        <w:spacing w:line="240" w:lineRule="auto"/>
        <w:textAlignment w:val="auto"/>
        <w:rPr>
          <w:rFonts w:ascii="Helvetica" w:eastAsia="Helvetica" w:hAnsi="Helvetica" w:cs="Arial"/>
          <w:color w:val="223267"/>
          <w:sz w:val="22"/>
          <w:szCs w:val="22"/>
          <w:lang w:eastAsia="en-US"/>
        </w:rPr>
      </w:pPr>
    </w:p>
    <w:p w:rsidR="00752C93" w:rsidRPr="00812780" w:rsidRDefault="00752C93" w:rsidP="00067A1F">
      <w:pPr>
        <w:widowControl/>
        <w:autoSpaceDE w:val="0"/>
        <w:autoSpaceDN w:val="0"/>
        <w:spacing w:line="240" w:lineRule="auto"/>
        <w:textAlignment w:val="auto"/>
        <w:rPr>
          <w:rFonts w:ascii="Helvetica" w:eastAsia="Helvetica" w:hAnsi="Helvetica" w:cs="Arial"/>
          <w:b/>
          <w:color w:val="223267"/>
          <w:sz w:val="22"/>
          <w:szCs w:val="22"/>
          <w:lang w:eastAsia="en-US"/>
        </w:rPr>
      </w:pPr>
      <w:r w:rsidRPr="00812780">
        <w:rPr>
          <w:rFonts w:ascii="Helvetica" w:eastAsia="Helvetica" w:hAnsi="Helvetica" w:cs="Arial"/>
          <w:b/>
          <w:color w:val="223267"/>
          <w:sz w:val="22"/>
          <w:szCs w:val="22"/>
          <w:lang w:eastAsia="en-US"/>
        </w:rPr>
        <w:t>Quel que soit l’avis de chacun(e), ce Congrès de la CES est  très important.</w:t>
      </w:r>
    </w:p>
    <w:p w:rsidR="00752C93" w:rsidRDefault="00752C93" w:rsidP="00752C93">
      <w:pPr>
        <w:widowControl/>
        <w:autoSpaceDE w:val="0"/>
        <w:autoSpaceDN w:val="0"/>
        <w:spacing w:line="240" w:lineRule="auto"/>
        <w:textAlignment w:val="auto"/>
        <w:rPr>
          <w:rFonts w:ascii="Helvetica" w:eastAsia="Helvetica" w:hAnsi="Helvetica" w:cs="Arial"/>
          <w:b/>
          <w:color w:val="000000"/>
          <w:sz w:val="22"/>
          <w:szCs w:val="22"/>
          <w:lang w:eastAsia="en-US"/>
        </w:rPr>
      </w:pPr>
    </w:p>
    <w:p w:rsidR="004F1341" w:rsidRDefault="004F1341">
      <w:pPr>
        <w:widowControl/>
        <w:adjustRightInd/>
        <w:spacing w:line="240" w:lineRule="auto"/>
        <w:jc w:val="left"/>
        <w:textAlignment w:val="auto"/>
        <w:rPr>
          <w:rFonts w:ascii="Helvetica" w:eastAsia="Helvetica" w:hAnsi="Helvetica" w:cs="Arial"/>
          <w:b/>
          <w:color w:val="000000"/>
          <w:sz w:val="22"/>
          <w:szCs w:val="22"/>
          <w:lang w:eastAsia="en-US"/>
        </w:rPr>
      </w:pPr>
      <w:r>
        <w:rPr>
          <w:rFonts w:ascii="Helvetica" w:eastAsia="Helvetica" w:hAnsi="Helvetica" w:cs="Arial"/>
          <w:b/>
          <w:color w:val="000000"/>
          <w:sz w:val="22"/>
          <w:szCs w:val="22"/>
          <w:lang w:eastAsia="en-US"/>
        </w:rPr>
        <w:br w:type="page"/>
      </w:r>
    </w:p>
    <w:p w:rsidR="00EC361D" w:rsidRPr="00075907" w:rsidRDefault="00EC361D" w:rsidP="00EC361D">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DÉBAT</w:t>
      </w:r>
    </w:p>
    <w:p w:rsidR="004C6C6A" w:rsidRPr="003F048B" w:rsidRDefault="004C6C6A" w:rsidP="004C6C6A">
      <w:pPr>
        <w:widowControl/>
        <w:autoSpaceDE w:val="0"/>
        <w:autoSpaceDN w:val="0"/>
        <w:spacing w:line="240" w:lineRule="auto"/>
        <w:textAlignment w:val="auto"/>
        <w:rPr>
          <w:rFonts w:ascii="Verdana" w:eastAsia="Helvetica" w:hAnsi="Verdana" w:cs="Arial"/>
          <w:b/>
          <w:color w:val="000000"/>
          <w:sz w:val="10"/>
          <w:szCs w:val="10"/>
          <w:lang w:eastAsia="en-US"/>
        </w:rPr>
      </w:pPr>
    </w:p>
    <w:p w:rsidR="00752C93" w:rsidRPr="00812780" w:rsidRDefault="00752C93" w:rsidP="003F048B">
      <w:pPr>
        <w:widowControl/>
        <w:adjustRightInd/>
        <w:spacing w:line="240" w:lineRule="auto"/>
        <w:jc w:val="center"/>
        <w:textAlignment w:val="auto"/>
        <w:rPr>
          <w:rFonts w:ascii="Arial" w:eastAsia="Helvetica" w:hAnsi="Arial" w:cs="Arial"/>
          <w:b/>
          <w:color w:val="223267"/>
          <w:lang w:eastAsia="en-US"/>
        </w:rPr>
      </w:pPr>
      <w:r w:rsidRPr="00812780">
        <w:rPr>
          <w:rFonts w:ascii="Arial" w:eastAsia="Helvetica" w:hAnsi="Arial" w:cs="Arial"/>
          <w:b/>
          <w:color w:val="223267"/>
          <w:lang w:eastAsia="en-US"/>
        </w:rPr>
        <w:t>La Charte d’Amiens est-elle apolitique ?</w:t>
      </w:r>
    </w:p>
    <w:p w:rsidR="003F048B" w:rsidRPr="003F048B" w:rsidRDefault="003F048B" w:rsidP="00812780">
      <w:pPr>
        <w:widowControl/>
        <w:adjustRightInd/>
        <w:spacing w:line="240" w:lineRule="auto"/>
        <w:textAlignment w:val="auto"/>
        <w:rPr>
          <w:rFonts w:asciiTheme="minorHAnsi" w:eastAsia="Helvetica" w:hAnsiTheme="minorHAnsi" w:cs="Arial"/>
          <w:color w:val="223267"/>
          <w:sz w:val="8"/>
          <w:szCs w:val="8"/>
          <w:lang w:eastAsia="en-US"/>
        </w:rPr>
      </w:pPr>
    </w:p>
    <w:p w:rsidR="00752C93" w:rsidRPr="003F048B" w:rsidRDefault="00752C93" w:rsidP="00812780">
      <w:pPr>
        <w:widowControl/>
        <w:adjustRightInd/>
        <w:spacing w:line="240" w:lineRule="auto"/>
        <w:textAlignment w:val="auto"/>
        <w:rPr>
          <w:rFonts w:ascii="Arial" w:eastAsia="Helvetica" w:hAnsi="Arial" w:cs="Arial"/>
          <w:color w:val="223267"/>
          <w:sz w:val="20"/>
          <w:szCs w:val="20"/>
          <w:lang w:eastAsia="en-US"/>
        </w:rPr>
      </w:pPr>
      <w:r w:rsidRPr="003F048B">
        <w:rPr>
          <w:rFonts w:ascii="Arial" w:eastAsia="Helvetica" w:hAnsi="Arial" w:cs="Arial"/>
          <w:color w:val="223267"/>
          <w:sz w:val="20"/>
          <w:szCs w:val="20"/>
          <w:lang w:eastAsia="en-US"/>
        </w:rPr>
        <w:t xml:space="preserve">La CGT fondée en 1895 a 120 ans. La Charte d’Amiens – 1906 – est-elle apolitique comme on l’entend souvent ? </w:t>
      </w:r>
    </w:p>
    <w:p w:rsidR="00752C93" w:rsidRPr="00812780" w:rsidRDefault="00752C93" w:rsidP="003F048B">
      <w:pPr>
        <w:widowControl/>
        <w:autoSpaceDE w:val="0"/>
        <w:autoSpaceDN w:val="0"/>
        <w:spacing w:after="120" w:line="240" w:lineRule="auto"/>
        <w:textAlignment w:val="auto"/>
        <w:rPr>
          <w:rFonts w:asciiTheme="minorHAnsi" w:eastAsia="Helvetica" w:hAnsiTheme="minorHAnsi" w:cs="ArialMT"/>
          <w:color w:val="223267"/>
          <w:sz w:val="22"/>
          <w:szCs w:val="22"/>
          <w:lang w:eastAsia="en-US"/>
        </w:rPr>
      </w:pPr>
    </w:p>
    <w:p w:rsidR="00752C93" w:rsidRPr="003F048B" w:rsidRDefault="00752C93" w:rsidP="003F048B">
      <w:pPr>
        <w:widowControl/>
        <w:autoSpaceDE w:val="0"/>
        <w:autoSpaceDN w:val="0"/>
        <w:spacing w:after="120" w:line="240" w:lineRule="auto"/>
        <w:textAlignment w:val="auto"/>
        <w:rPr>
          <w:rFonts w:ascii="Arial" w:eastAsia="Helvetica" w:hAnsi="Arial" w:cs="Arial"/>
          <w:color w:val="223267"/>
          <w:sz w:val="20"/>
          <w:szCs w:val="20"/>
          <w:lang w:eastAsia="en-US"/>
        </w:rPr>
      </w:pPr>
      <w:r w:rsidRPr="003F048B">
        <w:rPr>
          <w:rFonts w:ascii="Arial" w:eastAsia="Helvetica" w:hAnsi="Arial" w:cs="Arial"/>
          <w:color w:val="223267"/>
          <w:sz w:val="20"/>
          <w:szCs w:val="20"/>
          <w:lang w:eastAsia="en-US"/>
        </w:rPr>
        <w:t>Le CONGRES CONFÉDÉRAL D'AMIENS confirme l'article 2, constitutif de la C.G.T.</w:t>
      </w:r>
    </w:p>
    <w:p w:rsidR="00752C93" w:rsidRPr="003F048B" w:rsidRDefault="00752C93" w:rsidP="003F048B">
      <w:pPr>
        <w:widowControl/>
        <w:autoSpaceDE w:val="0"/>
        <w:autoSpaceDN w:val="0"/>
        <w:spacing w:after="120" w:line="240" w:lineRule="auto"/>
        <w:textAlignment w:val="auto"/>
        <w:rPr>
          <w:rFonts w:ascii="Arial" w:eastAsia="Helvetica" w:hAnsi="Arial" w:cs="Arial"/>
          <w:color w:val="223267"/>
          <w:sz w:val="20"/>
          <w:szCs w:val="20"/>
          <w:lang w:eastAsia="en-US"/>
        </w:rPr>
      </w:pPr>
      <w:r w:rsidRPr="003F048B">
        <w:rPr>
          <w:rFonts w:ascii="Arial" w:eastAsia="Helvetica" w:hAnsi="Arial" w:cs="Arial"/>
          <w:color w:val="223267"/>
          <w:sz w:val="20"/>
          <w:szCs w:val="20"/>
          <w:lang w:eastAsia="en-US"/>
        </w:rPr>
        <w:t xml:space="preserve">" La C.G.T. groupe, </w:t>
      </w:r>
      <w:r w:rsidRPr="003F048B">
        <w:rPr>
          <w:rFonts w:ascii="Arial" w:eastAsia="Helvetica" w:hAnsi="Arial" w:cs="Arial"/>
          <w:b/>
          <w:color w:val="223267"/>
          <w:sz w:val="20"/>
          <w:szCs w:val="20"/>
          <w:lang w:eastAsia="en-US"/>
        </w:rPr>
        <w:t>en dehors de toute école politique</w:t>
      </w:r>
      <w:r w:rsidRPr="003F048B">
        <w:rPr>
          <w:rFonts w:ascii="Arial" w:eastAsia="Helvetica" w:hAnsi="Arial" w:cs="Arial"/>
          <w:color w:val="223267"/>
          <w:sz w:val="20"/>
          <w:szCs w:val="20"/>
          <w:lang w:eastAsia="en-US"/>
        </w:rPr>
        <w:t xml:space="preserve">, tous les travailleurs conscients de la lutte à mener pour la </w:t>
      </w:r>
      <w:r w:rsidRPr="003F048B">
        <w:rPr>
          <w:rFonts w:ascii="Arial" w:eastAsia="Helvetica" w:hAnsi="Arial" w:cs="Arial"/>
          <w:b/>
          <w:color w:val="223267"/>
          <w:sz w:val="20"/>
          <w:szCs w:val="20"/>
          <w:lang w:eastAsia="en-US"/>
        </w:rPr>
        <w:t>disparition du salariat et du patronat...</w:t>
      </w:r>
    </w:p>
    <w:p w:rsidR="00752C93" w:rsidRPr="003F048B" w:rsidRDefault="00752C93" w:rsidP="003F048B">
      <w:pPr>
        <w:widowControl/>
        <w:autoSpaceDE w:val="0"/>
        <w:autoSpaceDN w:val="0"/>
        <w:spacing w:after="120" w:line="240" w:lineRule="auto"/>
        <w:textAlignment w:val="auto"/>
        <w:rPr>
          <w:rFonts w:ascii="Arial" w:eastAsia="Helvetica" w:hAnsi="Arial" w:cs="Arial"/>
          <w:color w:val="223267"/>
          <w:sz w:val="20"/>
          <w:szCs w:val="20"/>
          <w:lang w:eastAsia="en-US"/>
        </w:rPr>
      </w:pPr>
      <w:r w:rsidRPr="003F048B">
        <w:rPr>
          <w:rFonts w:ascii="Arial" w:eastAsia="Helvetica" w:hAnsi="Arial" w:cs="Arial"/>
          <w:color w:val="223267"/>
          <w:sz w:val="20"/>
          <w:szCs w:val="20"/>
          <w:lang w:eastAsia="en-US"/>
        </w:rPr>
        <w:t xml:space="preserve">Le Congrès considère que cette déclaration est une reconnaissance de la </w:t>
      </w:r>
      <w:r w:rsidRPr="003F048B">
        <w:rPr>
          <w:rFonts w:ascii="Arial" w:eastAsia="Helvetica" w:hAnsi="Arial" w:cs="Arial"/>
          <w:b/>
          <w:color w:val="223267"/>
          <w:sz w:val="20"/>
          <w:szCs w:val="20"/>
          <w:lang w:eastAsia="en-US"/>
        </w:rPr>
        <w:t>lutte de classes</w:t>
      </w:r>
      <w:r w:rsidRPr="003F048B">
        <w:rPr>
          <w:rFonts w:ascii="Arial" w:eastAsia="Helvetica" w:hAnsi="Arial" w:cs="Arial"/>
          <w:color w:val="223267"/>
          <w:sz w:val="20"/>
          <w:szCs w:val="20"/>
          <w:lang w:eastAsia="en-US"/>
        </w:rPr>
        <w:t xml:space="preserve"> qui oppose, sur le terrain économique, les travailleurs en révolte contre toutes les formes d'exploitation et d'oppression tant matérielle que m</w:t>
      </w:r>
      <w:r w:rsidRPr="003F048B">
        <w:rPr>
          <w:rFonts w:ascii="Arial" w:eastAsia="Helvetica" w:hAnsi="Arial" w:cs="Arial"/>
          <w:color w:val="223267"/>
          <w:sz w:val="20"/>
          <w:szCs w:val="20"/>
          <w:lang w:eastAsia="en-US"/>
        </w:rPr>
        <w:t>o</w:t>
      </w:r>
      <w:r w:rsidRPr="003F048B">
        <w:rPr>
          <w:rFonts w:ascii="Arial" w:eastAsia="Helvetica" w:hAnsi="Arial" w:cs="Arial"/>
          <w:color w:val="223267"/>
          <w:sz w:val="20"/>
          <w:szCs w:val="20"/>
          <w:lang w:eastAsia="en-US"/>
        </w:rPr>
        <w:t xml:space="preserve">rale, mises en </w:t>
      </w:r>
      <w:proofErr w:type="spellStart"/>
      <w:r w:rsidRPr="003F048B">
        <w:rPr>
          <w:rFonts w:ascii="Arial" w:eastAsia="Helvetica" w:hAnsi="Arial" w:cs="Arial"/>
          <w:color w:val="223267"/>
          <w:sz w:val="20"/>
          <w:szCs w:val="20"/>
          <w:lang w:eastAsia="en-US"/>
        </w:rPr>
        <w:t>oeuvre</w:t>
      </w:r>
      <w:proofErr w:type="spellEnd"/>
      <w:r w:rsidRPr="003F048B">
        <w:rPr>
          <w:rFonts w:ascii="Arial" w:eastAsia="Helvetica" w:hAnsi="Arial" w:cs="Arial"/>
          <w:color w:val="223267"/>
          <w:sz w:val="20"/>
          <w:szCs w:val="20"/>
          <w:lang w:eastAsia="en-US"/>
        </w:rPr>
        <w:t xml:space="preserve"> par la classe capitaliste contre la classe ouvrière.</w:t>
      </w:r>
    </w:p>
    <w:p w:rsidR="00752C93" w:rsidRPr="003F048B" w:rsidRDefault="00752C93" w:rsidP="003F048B">
      <w:pPr>
        <w:widowControl/>
        <w:autoSpaceDE w:val="0"/>
        <w:autoSpaceDN w:val="0"/>
        <w:spacing w:after="120" w:line="240" w:lineRule="auto"/>
        <w:textAlignment w:val="auto"/>
        <w:rPr>
          <w:rFonts w:ascii="Arial" w:eastAsia="Helvetica" w:hAnsi="Arial" w:cs="Arial"/>
          <w:color w:val="223267"/>
          <w:sz w:val="20"/>
          <w:szCs w:val="20"/>
          <w:lang w:eastAsia="en-US"/>
        </w:rPr>
      </w:pPr>
      <w:r w:rsidRPr="003F048B">
        <w:rPr>
          <w:rFonts w:ascii="Arial" w:eastAsia="Helvetica" w:hAnsi="Arial" w:cs="Arial"/>
          <w:color w:val="223267"/>
          <w:sz w:val="20"/>
          <w:szCs w:val="20"/>
          <w:lang w:eastAsia="en-US"/>
        </w:rPr>
        <w:t>Le congrès précise sur les points suivants cette affirmation théorique:</w:t>
      </w:r>
    </w:p>
    <w:p w:rsidR="00752C93" w:rsidRPr="003F048B" w:rsidRDefault="00752C93" w:rsidP="003F048B">
      <w:pPr>
        <w:widowControl/>
        <w:autoSpaceDE w:val="0"/>
        <w:autoSpaceDN w:val="0"/>
        <w:spacing w:after="120" w:line="240" w:lineRule="auto"/>
        <w:textAlignment w:val="auto"/>
        <w:rPr>
          <w:rFonts w:ascii="Arial" w:eastAsia="Helvetica" w:hAnsi="Arial" w:cs="Arial"/>
          <w:b/>
          <w:color w:val="223267"/>
          <w:sz w:val="20"/>
          <w:szCs w:val="20"/>
          <w:lang w:eastAsia="en-US"/>
        </w:rPr>
      </w:pPr>
      <w:r w:rsidRPr="003F048B">
        <w:rPr>
          <w:rFonts w:ascii="Arial" w:eastAsia="Helvetica" w:hAnsi="Arial" w:cs="Arial"/>
          <w:color w:val="223267"/>
          <w:sz w:val="20"/>
          <w:szCs w:val="20"/>
          <w:lang w:eastAsia="en-US"/>
        </w:rPr>
        <w:t xml:space="preserve">- Dans </w:t>
      </w:r>
      <w:r w:rsidRPr="003F048B">
        <w:rPr>
          <w:rFonts w:ascii="Arial" w:eastAsia="Helvetica" w:hAnsi="Arial" w:cs="Arial"/>
          <w:b/>
          <w:color w:val="223267"/>
          <w:sz w:val="20"/>
          <w:szCs w:val="20"/>
          <w:lang w:eastAsia="en-US"/>
        </w:rPr>
        <w:t>l'</w:t>
      </w:r>
      <w:proofErr w:type="spellStart"/>
      <w:r w:rsidRPr="003F048B">
        <w:rPr>
          <w:rFonts w:ascii="Arial" w:eastAsia="Helvetica" w:hAnsi="Arial" w:cs="Arial"/>
          <w:b/>
          <w:color w:val="223267"/>
          <w:sz w:val="20"/>
          <w:szCs w:val="20"/>
          <w:lang w:eastAsia="en-US"/>
        </w:rPr>
        <w:t>oeuvre</w:t>
      </w:r>
      <w:proofErr w:type="spellEnd"/>
      <w:r w:rsidRPr="003F048B">
        <w:rPr>
          <w:rFonts w:ascii="Arial" w:eastAsia="Helvetica" w:hAnsi="Arial" w:cs="Arial"/>
          <w:b/>
          <w:color w:val="223267"/>
          <w:sz w:val="20"/>
          <w:szCs w:val="20"/>
          <w:lang w:eastAsia="en-US"/>
        </w:rPr>
        <w:t xml:space="preserve"> revendicatrice quotidienne, </w:t>
      </w:r>
      <w:r w:rsidRPr="003F048B">
        <w:rPr>
          <w:rFonts w:ascii="Arial" w:eastAsia="Helvetica" w:hAnsi="Arial" w:cs="Arial"/>
          <w:color w:val="223267"/>
          <w:sz w:val="20"/>
          <w:szCs w:val="20"/>
          <w:lang w:eastAsia="en-US"/>
        </w:rPr>
        <w:t xml:space="preserve">le syndicalisme poursuit la coordination des efforts ouvriers, </w:t>
      </w:r>
      <w:proofErr w:type="spellStart"/>
      <w:r w:rsidRPr="003F048B">
        <w:rPr>
          <w:rFonts w:ascii="Arial" w:eastAsia="Helvetica" w:hAnsi="Arial" w:cs="Arial"/>
          <w:color w:val="223267"/>
          <w:sz w:val="20"/>
          <w:szCs w:val="20"/>
          <w:lang w:eastAsia="en-US"/>
        </w:rPr>
        <w:t>I'accroi</w:t>
      </w:r>
      <w:r w:rsidRPr="003F048B">
        <w:rPr>
          <w:rFonts w:ascii="Arial" w:eastAsia="Helvetica" w:hAnsi="Arial" w:cs="Arial"/>
          <w:color w:val="223267"/>
          <w:sz w:val="20"/>
          <w:szCs w:val="20"/>
          <w:lang w:eastAsia="en-US"/>
        </w:rPr>
        <w:t>s</w:t>
      </w:r>
      <w:r w:rsidRPr="003F048B">
        <w:rPr>
          <w:rFonts w:ascii="Arial" w:eastAsia="Helvetica" w:hAnsi="Arial" w:cs="Arial"/>
          <w:color w:val="223267"/>
          <w:sz w:val="20"/>
          <w:szCs w:val="20"/>
          <w:lang w:eastAsia="en-US"/>
        </w:rPr>
        <w:t>sement</w:t>
      </w:r>
      <w:proofErr w:type="spellEnd"/>
      <w:r w:rsidRPr="003F048B">
        <w:rPr>
          <w:rFonts w:ascii="Arial" w:eastAsia="Helvetica" w:hAnsi="Arial" w:cs="Arial"/>
          <w:color w:val="223267"/>
          <w:sz w:val="20"/>
          <w:szCs w:val="20"/>
          <w:lang w:eastAsia="en-US"/>
        </w:rPr>
        <w:t xml:space="preserve"> du mieux-être des travailleurs par la réalisation d'améliorations immédiates,</w:t>
      </w:r>
      <w:r w:rsidRPr="003F048B">
        <w:rPr>
          <w:rFonts w:ascii="Arial" w:eastAsia="Helvetica" w:hAnsi="Arial" w:cs="Arial"/>
          <w:b/>
          <w:color w:val="223267"/>
          <w:sz w:val="20"/>
          <w:szCs w:val="20"/>
          <w:lang w:eastAsia="en-US"/>
        </w:rPr>
        <w:t xml:space="preserve"> telles que la diminution des heures de travail, </w:t>
      </w:r>
      <w:proofErr w:type="spellStart"/>
      <w:r w:rsidRPr="003F048B">
        <w:rPr>
          <w:rFonts w:ascii="Arial" w:eastAsia="Helvetica" w:hAnsi="Arial" w:cs="Arial"/>
          <w:b/>
          <w:color w:val="223267"/>
          <w:sz w:val="20"/>
          <w:szCs w:val="20"/>
          <w:lang w:eastAsia="en-US"/>
        </w:rPr>
        <w:t>I'augmentation</w:t>
      </w:r>
      <w:proofErr w:type="spellEnd"/>
      <w:r w:rsidRPr="003F048B">
        <w:rPr>
          <w:rFonts w:ascii="Arial" w:eastAsia="Helvetica" w:hAnsi="Arial" w:cs="Arial"/>
          <w:b/>
          <w:color w:val="223267"/>
          <w:sz w:val="20"/>
          <w:szCs w:val="20"/>
          <w:lang w:eastAsia="en-US"/>
        </w:rPr>
        <w:t xml:space="preserve"> des salaires, etc...</w:t>
      </w:r>
    </w:p>
    <w:p w:rsidR="00752C93" w:rsidRPr="003F048B" w:rsidRDefault="00752C93" w:rsidP="003F048B">
      <w:pPr>
        <w:widowControl/>
        <w:autoSpaceDE w:val="0"/>
        <w:autoSpaceDN w:val="0"/>
        <w:spacing w:after="120" w:line="240" w:lineRule="auto"/>
        <w:textAlignment w:val="auto"/>
        <w:rPr>
          <w:rFonts w:ascii="Arial" w:eastAsia="Helvetica" w:hAnsi="Arial" w:cs="Arial"/>
          <w:b/>
          <w:color w:val="223267"/>
          <w:sz w:val="20"/>
          <w:szCs w:val="20"/>
          <w:lang w:eastAsia="en-US"/>
        </w:rPr>
      </w:pPr>
      <w:r w:rsidRPr="003F048B">
        <w:rPr>
          <w:rFonts w:ascii="Arial" w:eastAsia="Helvetica" w:hAnsi="Arial" w:cs="Arial"/>
          <w:color w:val="223267"/>
          <w:sz w:val="20"/>
          <w:szCs w:val="20"/>
          <w:lang w:eastAsia="en-US"/>
        </w:rPr>
        <w:t>Mais cette besogne n'est qu'un côté de l'</w:t>
      </w:r>
      <w:r w:rsidR="003F048B" w:rsidRPr="003F048B">
        <w:rPr>
          <w:rFonts w:ascii="Arial" w:eastAsia="Helvetica" w:hAnsi="Arial" w:cs="Arial"/>
          <w:color w:val="223267"/>
          <w:sz w:val="20"/>
          <w:szCs w:val="20"/>
          <w:lang w:eastAsia="en-US"/>
        </w:rPr>
        <w:t>œuvre</w:t>
      </w:r>
      <w:r w:rsidRPr="003F048B">
        <w:rPr>
          <w:rFonts w:ascii="Arial" w:eastAsia="Helvetica" w:hAnsi="Arial" w:cs="Arial"/>
          <w:color w:val="223267"/>
          <w:sz w:val="20"/>
          <w:szCs w:val="20"/>
          <w:lang w:eastAsia="en-US"/>
        </w:rPr>
        <w:t xml:space="preserve"> du syndicalisme; il prépare, </w:t>
      </w:r>
      <w:r w:rsidRPr="003F048B">
        <w:rPr>
          <w:rFonts w:ascii="Arial" w:eastAsia="Helvetica" w:hAnsi="Arial" w:cs="Arial"/>
          <w:b/>
          <w:color w:val="223267"/>
          <w:sz w:val="20"/>
          <w:szCs w:val="20"/>
          <w:lang w:eastAsia="en-US"/>
        </w:rPr>
        <w:t xml:space="preserve">l'émancipation intégrale, qui ne peut se réaliser que par l'expropriation capitaliste; </w:t>
      </w:r>
      <w:r w:rsidRPr="003F048B">
        <w:rPr>
          <w:rFonts w:ascii="Arial" w:eastAsia="Helvetica" w:hAnsi="Arial" w:cs="Arial"/>
          <w:color w:val="223267"/>
          <w:sz w:val="20"/>
          <w:szCs w:val="20"/>
          <w:lang w:eastAsia="en-US"/>
        </w:rPr>
        <w:t>il préconise comme moyen d'action</w:t>
      </w:r>
      <w:r w:rsidRPr="003F048B">
        <w:rPr>
          <w:rFonts w:ascii="Arial" w:eastAsia="Helvetica" w:hAnsi="Arial" w:cs="Arial"/>
          <w:b/>
          <w:color w:val="223267"/>
          <w:sz w:val="20"/>
          <w:szCs w:val="20"/>
          <w:lang w:eastAsia="en-US"/>
        </w:rPr>
        <w:t xml:space="preserve"> la grève générale </w:t>
      </w:r>
      <w:r w:rsidRPr="003F048B">
        <w:rPr>
          <w:rFonts w:ascii="Arial" w:eastAsia="Helvetica" w:hAnsi="Arial" w:cs="Arial"/>
          <w:color w:val="223267"/>
          <w:sz w:val="20"/>
          <w:szCs w:val="20"/>
          <w:lang w:eastAsia="en-US"/>
        </w:rPr>
        <w:t>et il cons</w:t>
      </w:r>
      <w:r w:rsidRPr="003F048B">
        <w:rPr>
          <w:rFonts w:ascii="Arial" w:eastAsia="Helvetica" w:hAnsi="Arial" w:cs="Arial"/>
          <w:color w:val="223267"/>
          <w:sz w:val="20"/>
          <w:szCs w:val="20"/>
          <w:lang w:eastAsia="en-US"/>
        </w:rPr>
        <w:t>i</w:t>
      </w:r>
      <w:r w:rsidRPr="003F048B">
        <w:rPr>
          <w:rFonts w:ascii="Arial" w:eastAsia="Helvetica" w:hAnsi="Arial" w:cs="Arial"/>
          <w:color w:val="223267"/>
          <w:sz w:val="20"/>
          <w:szCs w:val="20"/>
          <w:lang w:eastAsia="en-US"/>
        </w:rPr>
        <w:t>dère que</w:t>
      </w:r>
      <w:r w:rsidRPr="003F048B">
        <w:rPr>
          <w:rFonts w:ascii="Arial" w:eastAsia="Helvetica" w:hAnsi="Arial" w:cs="Arial"/>
          <w:b/>
          <w:color w:val="223267"/>
          <w:sz w:val="20"/>
          <w:szCs w:val="20"/>
          <w:lang w:eastAsia="en-US"/>
        </w:rPr>
        <w:t xml:space="preserve"> le syndicat, aujourd'hui groupement de résistance, sera, dans l'avenir le groupement de production et de répartition, base de réorganisation sociale.</w:t>
      </w:r>
    </w:p>
    <w:p w:rsidR="00752C93" w:rsidRPr="003F048B" w:rsidRDefault="00752C93" w:rsidP="003F048B">
      <w:pPr>
        <w:widowControl/>
        <w:autoSpaceDE w:val="0"/>
        <w:autoSpaceDN w:val="0"/>
        <w:spacing w:after="120" w:line="240" w:lineRule="auto"/>
        <w:textAlignment w:val="auto"/>
        <w:rPr>
          <w:rFonts w:ascii="Arial" w:eastAsia="Helvetica" w:hAnsi="Arial" w:cs="Arial"/>
          <w:b/>
          <w:color w:val="223267"/>
          <w:sz w:val="20"/>
          <w:szCs w:val="20"/>
          <w:lang w:eastAsia="en-US"/>
        </w:rPr>
      </w:pPr>
      <w:r w:rsidRPr="003F048B">
        <w:rPr>
          <w:rFonts w:ascii="Arial" w:eastAsia="Helvetica" w:hAnsi="Arial" w:cs="Arial"/>
          <w:color w:val="223267"/>
          <w:sz w:val="20"/>
          <w:szCs w:val="20"/>
          <w:lang w:eastAsia="en-US"/>
        </w:rPr>
        <w:t xml:space="preserve">Le Congrès déclare que cette double besogne, quotidienne et d'avenir, découle de la situation des salariés qui pèse sur la classe ouvrière et qui fait </w:t>
      </w:r>
      <w:r w:rsidRPr="003F048B">
        <w:rPr>
          <w:rFonts w:ascii="Arial" w:eastAsia="Helvetica" w:hAnsi="Arial" w:cs="Arial"/>
          <w:b/>
          <w:color w:val="223267"/>
          <w:sz w:val="20"/>
          <w:szCs w:val="20"/>
          <w:lang w:eastAsia="en-US"/>
        </w:rPr>
        <w:t>à tous les travailleurs quelles que soient leurs tendances politiques ou philos</w:t>
      </w:r>
      <w:r w:rsidRPr="003F048B">
        <w:rPr>
          <w:rFonts w:ascii="Arial" w:eastAsia="Helvetica" w:hAnsi="Arial" w:cs="Arial"/>
          <w:b/>
          <w:color w:val="223267"/>
          <w:sz w:val="20"/>
          <w:szCs w:val="20"/>
          <w:lang w:eastAsia="en-US"/>
        </w:rPr>
        <w:t>o</w:t>
      </w:r>
      <w:r w:rsidRPr="003F048B">
        <w:rPr>
          <w:rFonts w:ascii="Arial" w:eastAsia="Helvetica" w:hAnsi="Arial" w:cs="Arial"/>
          <w:b/>
          <w:color w:val="223267"/>
          <w:sz w:val="20"/>
          <w:szCs w:val="20"/>
          <w:lang w:eastAsia="en-US"/>
        </w:rPr>
        <w:t>phiques un devoir d'appartenir au groupement essentiel qu'est le syndicat;</w:t>
      </w:r>
    </w:p>
    <w:p w:rsidR="00752C93" w:rsidRPr="003F048B" w:rsidRDefault="00752C93" w:rsidP="003F048B">
      <w:pPr>
        <w:widowControl/>
        <w:autoSpaceDE w:val="0"/>
        <w:autoSpaceDN w:val="0"/>
        <w:spacing w:after="120" w:line="240" w:lineRule="auto"/>
        <w:textAlignment w:val="auto"/>
        <w:rPr>
          <w:rFonts w:ascii="Arial" w:eastAsia="Helvetica" w:hAnsi="Arial" w:cs="Arial"/>
          <w:color w:val="223267"/>
          <w:sz w:val="20"/>
          <w:szCs w:val="20"/>
          <w:lang w:eastAsia="en-US"/>
        </w:rPr>
      </w:pPr>
      <w:r w:rsidRPr="003F048B">
        <w:rPr>
          <w:rFonts w:ascii="Arial" w:eastAsia="Helvetica" w:hAnsi="Arial" w:cs="Arial"/>
          <w:b/>
          <w:color w:val="223267"/>
          <w:sz w:val="20"/>
          <w:szCs w:val="20"/>
          <w:lang w:eastAsia="en-US"/>
        </w:rPr>
        <w:t>Comme conséquence, en ce qui concerne les individus, le Congrès affirme l'entière liberté, pour le syndiqué, de participer, en dehors du groupement corporatif, à telles formes de lutte correspondant à sa conception philosophique ou politique…</w:t>
      </w:r>
      <w:r w:rsidRPr="003F048B">
        <w:rPr>
          <w:rFonts w:ascii="Arial" w:eastAsia="Helvetica" w:hAnsi="Arial" w:cs="Arial"/>
          <w:color w:val="223267"/>
          <w:sz w:val="20"/>
          <w:szCs w:val="20"/>
          <w:lang w:eastAsia="en-US"/>
        </w:rPr>
        <w:t>.</w:t>
      </w:r>
    </w:p>
    <w:p w:rsidR="00752C93" w:rsidRPr="003F048B" w:rsidRDefault="00752C93" w:rsidP="00812780">
      <w:pPr>
        <w:widowControl/>
        <w:autoSpaceDE w:val="0"/>
        <w:autoSpaceDN w:val="0"/>
        <w:spacing w:line="240" w:lineRule="auto"/>
        <w:textAlignment w:val="auto"/>
        <w:rPr>
          <w:rFonts w:ascii="Arial" w:eastAsia="Helvetica" w:hAnsi="Arial" w:cs="Arial"/>
          <w:color w:val="223267"/>
          <w:sz w:val="20"/>
          <w:szCs w:val="20"/>
          <w:lang w:eastAsia="en-US"/>
        </w:rPr>
      </w:pPr>
      <w:r w:rsidRPr="003F048B">
        <w:rPr>
          <w:rFonts w:ascii="Arial" w:eastAsia="Helvetica" w:hAnsi="Arial" w:cs="Arial"/>
          <w:color w:val="223267"/>
          <w:sz w:val="20"/>
          <w:szCs w:val="20"/>
          <w:lang w:eastAsia="en-US"/>
        </w:rPr>
        <w:t>Congrès des 8 -14 Octobre 1906 (texte adopté par 830 voix contre 8 et 1 blanc</w:t>
      </w:r>
    </w:p>
    <w:p w:rsidR="00752C93" w:rsidRPr="00812780" w:rsidRDefault="00752C93" w:rsidP="00812780">
      <w:pPr>
        <w:widowControl/>
        <w:autoSpaceDE w:val="0"/>
        <w:autoSpaceDN w:val="0"/>
        <w:spacing w:line="240" w:lineRule="auto"/>
        <w:textAlignment w:val="auto"/>
        <w:rPr>
          <w:rFonts w:asciiTheme="minorHAnsi" w:eastAsia="Helvetica" w:hAnsiTheme="minorHAnsi" w:cs="ArialMT"/>
          <w:color w:val="223267"/>
          <w:sz w:val="20"/>
          <w:szCs w:val="20"/>
          <w:lang w:eastAsia="en-US"/>
        </w:rPr>
      </w:pPr>
    </w:p>
    <w:p w:rsidR="00752C93" w:rsidRPr="00812780" w:rsidRDefault="00752C93" w:rsidP="00812780">
      <w:pPr>
        <w:widowControl/>
        <w:numPr>
          <w:ilvl w:val="0"/>
          <w:numId w:val="4"/>
        </w:numPr>
        <w:adjustRightInd/>
        <w:spacing w:after="200" w:line="240" w:lineRule="auto"/>
        <w:textAlignment w:val="auto"/>
        <w:rPr>
          <w:rFonts w:ascii="Arial" w:eastAsia="Helvetica" w:hAnsi="Arial" w:cs="Arial"/>
          <w:b/>
          <w:color w:val="223267"/>
          <w:sz w:val="20"/>
          <w:szCs w:val="20"/>
          <w:lang w:eastAsia="en-US"/>
        </w:rPr>
      </w:pPr>
      <w:r w:rsidRPr="00812780">
        <w:rPr>
          <w:rFonts w:ascii="Arial" w:eastAsia="Helvetica" w:hAnsi="Arial" w:cs="Arial"/>
          <w:b/>
          <w:color w:val="223267"/>
          <w:sz w:val="20"/>
          <w:szCs w:val="20"/>
          <w:lang w:eastAsia="en-US"/>
        </w:rPr>
        <w:t>Il est difficile d’être plus « politique » que lutter pour » l’expropriation du capitalisme », le socialisme !</w:t>
      </w:r>
    </w:p>
    <w:p w:rsidR="00752C93" w:rsidRPr="00812780" w:rsidRDefault="00752C93" w:rsidP="00812780">
      <w:pPr>
        <w:widowControl/>
        <w:numPr>
          <w:ilvl w:val="0"/>
          <w:numId w:val="4"/>
        </w:numPr>
        <w:adjustRightInd/>
        <w:spacing w:after="200" w:line="240" w:lineRule="auto"/>
        <w:textAlignment w:val="auto"/>
        <w:rPr>
          <w:rFonts w:ascii="Arial" w:eastAsia="Helvetica" w:hAnsi="Arial" w:cs="Arial"/>
          <w:b/>
          <w:color w:val="223267"/>
          <w:sz w:val="20"/>
          <w:szCs w:val="20"/>
          <w:lang w:eastAsia="en-US"/>
        </w:rPr>
      </w:pPr>
      <w:r w:rsidRPr="00812780">
        <w:rPr>
          <w:rFonts w:ascii="Arial" w:eastAsia="Helvetica" w:hAnsi="Arial" w:cs="Arial"/>
          <w:b/>
          <w:color w:val="223267"/>
          <w:sz w:val="20"/>
          <w:szCs w:val="20"/>
          <w:lang w:eastAsia="en-US"/>
        </w:rPr>
        <w:t xml:space="preserve">La Charte d’Amiens revendique une place spécifique au syndicat :  </w:t>
      </w:r>
    </w:p>
    <w:p w:rsidR="00752C93" w:rsidRPr="00812780" w:rsidRDefault="00752C93" w:rsidP="00812780">
      <w:pPr>
        <w:widowControl/>
        <w:numPr>
          <w:ilvl w:val="0"/>
          <w:numId w:val="1"/>
        </w:numPr>
        <w:adjustRightInd/>
        <w:spacing w:after="200" w:line="240" w:lineRule="auto"/>
        <w:textAlignment w:val="auto"/>
        <w:rPr>
          <w:rFonts w:ascii="Arial" w:eastAsia="Helvetica" w:hAnsi="Arial" w:cs="Arial"/>
          <w:color w:val="223267"/>
          <w:sz w:val="20"/>
          <w:szCs w:val="20"/>
          <w:lang w:eastAsia="en-US"/>
        </w:rPr>
      </w:pPr>
      <w:r w:rsidRPr="00812780">
        <w:rPr>
          <w:rFonts w:ascii="Arial" w:eastAsia="Helvetica" w:hAnsi="Arial" w:cs="Arial"/>
          <w:color w:val="223267"/>
          <w:sz w:val="20"/>
          <w:szCs w:val="20"/>
          <w:lang w:eastAsia="en-US"/>
        </w:rPr>
        <w:t xml:space="preserve">Autonomie de l’élaboration de ses revendications – salaires, horaires de travail….- et de ses méthodes d’action. </w:t>
      </w:r>
    </w:p>
    <w:p w:rsidR="00752C93" w:rsidRPr="00812780" w:rsidRDefault="00752C93" w:rsidP="00812780">
      <w:pPr>
        <w:widowControl/>
        <w:numPr>
          <w:ilvl w:val="0"/>
          <w:numId w:val="1"/>
        </w:numPr>
        <w:adjustRightInd/>
        <w:spacing w:after="200" w:line="240" w:lineRule="auto"/>
        <w:textAlignment w:val="auto"/>
        <w:rPr>
          <w:rFonts w:ascii="Arial" w:eastAsia="Helvetica" w:hAnsi="Arial" w:cs="Arial"/>
          <w:color w:val="223267"/>
          <w:sz w:val="20"/>
          <w:szCs w:val="20"/>
          <w:lang w:eastAsia="en-US"/>
        </w:rPr>
      </w:pPr>
      <w:r w:rsidRPr="00812780">
        <w:rPr>
          <w:rFonts w:ascii="Arial" w:eastAsia="Helvetica" w:hAnsi="Arial" w:cs="Arial"/>
          <w:color w:val="223267"/>
          <w:sz w:val="20"/>
          <w:szCs w:val="20"/>
          <w:lang w:eastAsia="en-US"/>
        </w:rPr>
        <w:t xml:space="preserve">Parenté avec la loi de séparation des églises et de l’Etat (9 décembre 1905) </w:t>
      </w:r>
    </w:p>
    <w:p w:rsidR="00752C93" w:rsidRPr="00812780" w:rsidRDefault="00752C93" w:rsidP="00812780">
      <w:pPr>
        <w:widowControl/>
        <w:numPr>
          <w:ilvl w:val="0"/>
          <w:numId w:val="1"/>
        </w:numPr>
        <w:adjustRightInd/>
        <w:spacing w:after="200" w:line="240" w:lineRule="auto"/>
        <w:textAlignment w:val="auto"/>
        <w:rPr>
          <w:rFonts w:ascii="Arial" w:eastAsia="Helvetica" w:hAnsi="Arial" w:cs="Arial"/>
          <w:color w:val="223267"/>
          <w:sz w:val="20"/>
          <w:szCs w:val="20"/>
          <w:lang w:eastAsia="en-US"/>
        </w:rPr>
      </w:pPr>
      <w:r w:rsidRPr="00812780">
        <w:rPr>
          <w:rFonts w:ascii="Arial" w:eastAsia="Helvetica" w:hAnsi="Arial" w:cs="Arial"/>
          <w:color w:val="223267"/>
          <w:sz w:val="20"/>
          <w:szCs w:val="20"/>
          <w:lang w:eastAsia="en-US"/>
        </w:rPr>
        <w:t xml:space="preserve">Il refuse d’être la « courroie de transmission » d’un parti tant qu’on est en régime capitaliste. </w:t>
      </w:r>
    </w:p>
    <w:p w:rsidR="00752C93" w:rsidRPr="00812780" w:rsidRDefault="00752C93" w:rsidP="00812780">
      <w:pPr>
        <w:widowControl/>
        <w:numPr>
          <w:ilvl w:val="0"/>
          <w:numId w:val="1"/>
        </w:numPr>
        <w:adjustRightInd/>
        <w:spacing w:after="200" w:line="240" w:lineRule="auto"/>
        <w:textAlignment w:val="auto"/>
        <w:rPr>
          <w:rFonts w:ascii="Arial" w:eastAsia="Helvetica" w:hAnsi="Arial" w:cs="Arial"/>
          <w:color w:val="223267"/>
          <w:sz w:val="20"/>
          <w:szCs w:val="20"/>
          <w:lang w:eastAsia="en-US"/>
        </w:rPr>
      </w:pPr>
      <w:r w:rsidRPr="00812780">
        <w:rPr>
          <w:rFonts w:ascii="Arial" w:eastAsia="Helvetica" w:hAnsi="Arial" w:cs="Arial"/>
          <w:color w:val="223267"/>
          <w:sz w:val="20"/>
          <w:szCs w:val="20"/>
          <w:lang w:eastAsia="en-US"/>
        </w:rPr>
        <w:t>En 1906 ça aurait été la SFIO fondée en 1905  et  unifiant les partis combattant aussi pour le socialisme. De nos jours il y a beaucoup de syndicats et beaucoup de partis politiques ; on voit mal sur quoi ils se rassembleraient tant les orientations et stratégies sont différentes, voire opposées.</w:t>
      </w:r>
    </w:p>
    <w:p w:rsidR="00752C93" w:rsidRPr="00812780" w:rsidRDefault="00752C93" w:rsidP="00812780">
      <w:pPr>
        <w:widowControl/>
        <w:numPr>
          <w:ilvl w:val="0"/>
          <w:numId w:val="1"/>
        </w:numPr>
        <w:adjustRightInd/>
        <w:spacing w:after="200" w:line="240" w:lineRule="auto"/>
        <w:textAlignment w:val="auto"/>
        <w:rPr>
          <w:rFonts w:ascii="Arial" w:eastAsia="Helvetica" w:hAnsi="Arial" w:cs="Arial"/>
          <w:color w:val="223267"/>
          <w:sz w:val="20"/>
          <w:szCs w:val="20"/>
          <w:lang w:eastAsia="en-US"/>
        </w:rPr>
      </w:pPr>
      <w:r w:rsidRPr="00812780">
        <w:rPr>
          <w:rFonts w:ascii="Arial" w:eastAsia="Helvetica" w:hAnsi="Arial" w:cs="Arial"/>
          <w:color w:val="223267"/>
          <w:sz w:val="20"/>
          <w:szCs w:val="20"/>
          <w:lang w:eastAsia="en-US"/>
        </w:rPr>
        <w:t xml:space="preserve"> L’unité est un important facteur de mobilisation et d’efficacité. Il est hautement souhaitable lorsque c’est possible que les syndicats se mettent d’accord sur telle ou telle revendication et mènent la lutte ensemble. Au moment où cet article est écrit – 20 juin- les fédérations  CGT, FO, SUD du secteur santé – action sociale – médico-social,  appellent à la grève et à la manifestation le 25 juin pour le retrait du pacte de responsabilité, de la loi de santé…</w:t>
      </w:r>
      <w:r w:rsidR="00067A1F">
        <w:rPr>
          <w:rFonts w:ascii="Arial" w:eastAsia="Helvetica" w:hAnsi="Arial" w:cs="Arial"/>
          <w:color w:val="223267"/>
          <w:sz w:val="20"/>
          <w:szCs w:val="20"/>
          <w:lang w:eastAsia="en-US"/>
        </w:rPr>
        <w:t xml:space="preserve"> </w:t>
      </w:r>
      <w:r w:rsidRPr="00812780">
        <w:rPr>
          <w:rFonts w:ascii="Arial" w:eastAsia="Helvetica" w:hAnsi="Arial" w:cs="Arial"/>
          <w:color w:val="223267"/>
          <w:sz w:val="20"/>
          <w:szCs w:val="20"/>
          <w:lang w:eastAsia="en-US"/>
        </w:rPr>
        <w:t>bien que nombre de leurs  syndiqués aient élu les responsables politiques de gauche qui votent ces lois</w:t>
      </w:r>
      <w:r w:rsidR="00067A1F">
        <w:rPr>
          <w:rFonts w:ascii="Arial" w:eastAsia="Helvetica" w:hAnsi="Arial" w:cs="Arial"/>
          <w:color w:val="223267"/>
          <w:sz w:val="20"/>
          <w:szCs w:val="20"/>
          <w:lang w:eastAsia="en-US"/>
        </w:rPr>
        <w:t>.</w:t>
      </w:r>
    </w:p>
    <w:p w:rsidR="00752C93" w:rsidRPr="00812780" w:rsidRDefault="00752C93" w:rsidP="00812780">
      <w:pPr>
        <w:widowControl/>
        <w:numPr>
          <w:ilvl w:val="0"/>
          <w:numId w:val="1"/>
        </w:numPr>
        <w:adjustRightInd/>
        <w:spacing w:after="200" w:line="240" w:lineRule="auto"/>
        <w:textAlignment w:val="auto"/>
        <w:rPr>
          <w:rFonts w:ascii="Arial" w:eastAsia="Helvetica" w:hAnsi="Arial" w:cs="Arial"/>
          <w:color w:val="223267"/>
          <w:sz w:val="20"/>
          <w:szCs w:val="20"/>
          <w:lang w:eastAsia="en-US"/>
        </w:rPr>
      </w:pPr>
      <w:r w:rsidRPr="00812780">
        <w:rPr>
          <w:rFonts w:ascii="Arial" w:eastAsia="Helvetica" w:hAnsi="Arial" w:cs="Arial"/>
          <w:color w:val="223267"/>
          <w:sz w:val="20"/>
          <w:szCs w:val="20"/>
          <w:lang w:eastAsia="en-US"/>
        </w:rPr>
        <w:t>Après la révolution en URSS, en Chine, les syndicats ont été intégrés à la gouvernance des Etats et des entr</w:t>
      </w:r>
      <w:r w:rsidRPr="00812780">
        <w:rPr>
          <w:rFonts w:ascii="Arial" w:eastAsia="Helvetica" w:hAnsi="Arial" w:cs="Arial"/>
          <w:color w:val="223267"/>
          <w:sz w:val="20"/>
          <w:szCs w:val="20"/>
          <w:lang w:eastAsia="en-US"/>
        </w:rPr>
        <w:t>e</w:t>
      </w:r>
      <w:r w:rsidRPr="00812780">
        <w:rPr>
          <w:rFonts w:ascii="Arial" w:eastAsia="Helvetica" w:hAnsi="Arial" w:cs="Arial"/>
          <w:color w:val="223267"/>
          <w:sz w:val="20"/>
          <w:szCs w:val="20"/>
          <w:lang w:eastAsia="en-US"/>
        </w:rPr>
        <w:t xml:space="preserve">prises. Pas sûr que ce soit un modèle pour le syndicalisme ! </w:t>
      </w:r>
    </w:p>
    <w:p w:rsidR="00752C93" w:rsidRPr="00812780" w:rsidRDefault="00752C93" w:rsidP="00812780">
      <w:pPr>
        <w:widowControl/>
        <w:numPr>
          <w:ilvl w:val="0"/>
          <w:numId w:val="1"/>
        </w:numPr>
        <w:adjustRightInd/>
        <w:spacing w:after="200" w:line="240" w:lineRule="auto"/>
        <w:textAlignment w:val="auto"/>
        <w:rPr>
          <w:rFonts w:ascii="Arial" w:eastAsia="Helvetica" w:hAnsi="Arial" w:cs="Arial"/>
          <w:color w:val="223267"/>
          <w:sz w:val="20"/>
          <w:szCs w:val="20"/>
          <w:lang w:eastAsia="en-US"/>
        </w:rPr>
      </w:pPr>
      <w:r w:rsidRPr="00812780">
        <w:rPr>
          <w:rFonts w:ascii="Arial" w:eastAsia="Helvetica" w:hAnsi="Arial" w:cs="Arial"/>
          <w:color w:val="223267"/>
          <w:sz w:val="20"/>
          <w:szCs w:val="20"/>
          <w:lang w:eastAsia="en-US"/>
        </w:rPr>
        <w:t>Ce qu’on appelle » l’indépendance » n’a jamais interdit à des partis politiques de partager ou de mettre en œuvre (juin 36, CNR…) des revendications à la fois syndicales et politiques comme l’augmentation du SMIC, la baisse du temps de travail, les nationalisations, la Sécu…</w:t>
      </w:r>
    </w:p>
    <w:p w:rsidR="00752C93" w:rsidRPr="00812780" w:rsidRDefault="00752C93" w:rsidP="00812780">
      <w:pPr>
        <w:widowControl/>
        <w:numPr>
          <w:ilvl w:val="0"/>
          <w:numId w:val="1"/>
        </w:numPr>
        <w:adjustRightInd/>
        <w:spacing w:after="200" w:line="240" w:lineRule="auto"/>
        <w:textAlignment w:val="auto"/>
        <w:rPr>
          <w:rFonts w:ascii="Arial" w:eastAsia="Helvetica" w:hAnsi="Arial" w:cs="Arial"/>
          <w:color w:val="223267"/>
          <w:sz w:val="20"/>
          <w:szCs w:val="20"/>
          <w:lang w:eastAsia="en-US"/>
        </w:rPr>
      </w:pPr>
      <w:r w:rsidRPr="00812780">
        <w:rPr>
          <w:rFonts w:ascii="Arial" w:eastAsia="Helvetica" w:hAnsi="Arial" w:cs="Arial"/>
          <w:color w:val="223267"/>
          <w:sz w:val="20"/>
          <w:szCs w:val="20"/>
          <w:lang w:eastAsia="en-US"/>
        </w:rPr>
        <w:t xml:space="preserve">« L’indépendance » permet aux syndicats qui le souhaitent de ne pas s’associer aux contre-réformes qu’elles soient de droite ou de « gauche ». </w:t>
      </w:r>
    </w:p>
    <w:p w:rsidR="004C6C6A" w:rsidRDefault="004C6C6A" w:rsidP="004C6C6A">
      <w:pPr>
        <w:widowControl/>
        <w:autoSpaceDE w:val="0"/>
        <w:autoSpaceDN w:val="0"/>
        <w:spacing w:line="240" w:lineRule="auto"/>
        <w:textAlignment w:val="auto"/>
        <w:rPr>
          <w:rFonts w:ascii="Verdana" w:eastAsia="Helvetica" w:hAnsi="Verdana" w:cs="Arial"/>
          <w:b/>
          <w:color w:val="000000"/>
          <w:sz w:val="21"/>
          <w:szCs w:val="21"/>
          <w:lang w:eastAsia="en-US"/>
        </w:rPr>
      </w:pPr>
    </w:p>
    <w:p w:rsidR="004C6C6A" w:rsidRDefault="004C6C6A" w:rsidP="004C6C6A">
      <w:pPr>
        <w:widowControl/>
        <w:autoSpaceDE w:val="0"/>
        <w:autoSpaceDN w:val="0"/>
        <w:spacing w:line="240" w:lineRule="auto"/>
        <w:textAlignment w:val="auto"/>
        <w:rPr>
          <w:rFonts w:ascii="Verdana" w:eastAsia="Helvetica" w:hAnsi="Verdana" w:cs="Arial"/>
          <w:b/>
          <w:color w:val="000000"/>
          <w:sz w:val="21"/>
          <w:szCs w:val="21"/>
          <w:lang w:eastAsia="en-US"/>
        </w:rPr>
      </w:pPr>
    </w:p>
    <w:p w:rsidR="004F1341" w:rsidRDefault="004F1341">
      <w:pPr>
        <w:widowControl/>
        <w:adjustRightInd/>
        <w:spacing w:line="240" w:lineRule="auto"/>
        <w:jc w:val="left"/>
        <w:textAlignment w:val="auto"/>
        <w:rPr>
          <w:rFonts w:ascii="Verdana" w:eastAsia="Helvetica" w:hAnsi="Verdana" w:cs="Arial"/>
          <w:b/>
          <w:color w:val="000000"/>
          <w:sz w:val="21"/>
          <w:szCs w:val="21"/>
          <w:lang w:eastAsia="en-US"/>
        </w:rPr>
      </w:pPr>
      <w:r>
        <w:rPr>
          <w:rFonts w:ascii="Verdana" w:eastAsia="Helvetica" w:hAnsi="Verdana" w:cs="Arial"/>
          <w:b/>
          <w:color w:val="000000"/>
          <w:sz w:val="21"/>
          <w:szCs w:val="21"/>
          <w:lang w:eastAsia="en-US"/>
        </w:rPr>
        <w:br w:type="page"/>
      </w:r>
    </w:p>
    <w:p w:rsidR="00EC361D" w:rsidRPr="00075907" w:rsidRDefault="0078037F" w:rsidP="00EC361D">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ACTUALIT</w:t>
      </w:r>
      <w:r w:rsidR="00FB7840">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 xml:space="preserve"> SOCIALE</w:t>
      </w:r>
    </w:p>
    <w:p w:rsidR="00EC361D" w:rsidRPr="00226775" w:rsidRDefault="00EC361D" w:rsidP="00226775">
      <w:pPr>
        <w:spacing w:line="240" w:lineRule="auto"/>
        <w:jc w:val="center"/>
        <w:rPr>
          <w:sz w:val="10"/>
          <w:szCs w:val="10"/>
        </w:rPr>
      </w:pPr>
    </w:p>
    <w:p w:rsidR="00A0780F" w:rsidRDefault="00A0780F" w:rsidP="00067A1F">
      <w:pPr>
        <w:pBdr>
          <w:top w:val="single" w:sz="4" w:space="1" w:color="auto"/>
          <w:left w:val="single" w:sz="4" w:space="4" w:color="auto"/>
          <w:bottom w:val="single" w:sz="4" w:space="1" w:color="auto"/>
          <w:right w:val="single" w:sz="4" w:space="4" w:color="auto"/>
        </w:pBdr>
        <w:jc w:val="center"/>
        <w:rPr>
          <w:b/>
          <w:sz w:val="36"/>
          <w:szCs w:val="36"/>
        </w:rPr>
      </w:pPr>
      <w:r>
        <w:rPr>
          <w:b/>
          <w:noProof/>
          <w:sz w:val="36"/>
          <w:szCs w:val="36"/>
        </w:rPr>
        <w:drawing>
          <wp:inline distT="0" distB="0" distL="0" distR="0">
            <wp:extent cx="3711166" cy="95059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onvergence services publics.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14027" cy="951328"/>
                    </a:xfrm>
                    <a:prstGeom prst="rect">
                      <a:avLst/>
                    </a:prstGeom>
                  </pic:spPr>
                </pic:pic>
              </a:graphicData>
            </a:graphic>
          </wp:inline>
        </w:drawing>
      </w:r>
    </w:p>
    <w:p w:rsidR="00A0780F" w:rsidRPr="003F048B" w:rsidRDefault="00A0780F" w:rsidP="00067A1F">
      <w:pPr>
        <w:pBdr>
          <w:top w:val="single" w:sz="4" w:space="1" w:color="auto"/>
          <w:left w:val="single" w:sz="4" w:space="4" w:color="auto"/>
          <w:bottom w:val="single" w:sz="4" w:space="1" w:color="auto"/>
          <w:right w:val="single" w:sz="4" w:space="4" w:color="auto"/>
        </w:pBdr>
        <w:jc w:val="center"/>
        <w:rPr>
          <w:b/>
          <w:color w:val="223267"/>
          <w:sz w:val="36"/>
          <w:szCs w:val="36"/>
          <w:u w:val="single"/>
        </w:rPr>
      </w:pPr>
      <w:r w:rsidRPr="003F048B">
        <w:rPr>
          <w:b/>
          <w:color w:val="223267"/>
          <w:sz w:val="36"/>
          <w:szCs w:val="36"/>
          <w:u w:val="single"/>
        </w:rPr>
        <w:t>Appel de Guéret</w:t>
      </w:r>
    </w:p>
    <w:p w:rsidR="00A0780F" w:rsidRPr="003F048B" w:rsidRDefault="00A0780F" w:rsidP="00067A1F">
      <w:pPr>
        <w:pBdr>
          <w:top w:val="single" w:sz="4" w:space="1" w:color="auto"/>
          <w:left w:val="single" w:sz="4" w:space="4" w:color="auto"/>
          <w:bottom w:val="single" w:sz="4" w:space="1" w:color="auto"/>
          <w:right w:val="single" w:sz="4" w:space="4" w:color="auto"/>
        </w:pBdr>
        <w:spacing w:line="240" w:lineRule="auto"/>
        <w:rPr>
          <w:b/>
          <w:color w:val="223267"/>
          <w:sz w:val="6"/>
          <w:szCs w:val="6"/>
        </w:rPr>
      </w:pPr>
    </w:p>
    <w:p w:rsidR="00A0780F" w:rsidRPr="003F048B" w:rsidRDefault="00A0780F" w:rsidP="00067A1F">
      <w:pPr>
        <w:pBdr>
          <w:top w:val="single" w:sz="4" w:space="1" w:color="auto"/>
          <w:left w:val="single" w:sz="4" w:space="4" w:color="auto"/>
          <w:bottom w:val="single" w:sz="4" w:space="1" w:color="auto"/>
          <w:right w:val="single" w:sz="4" w:space="4" w:color="auto"/>
        </w:pBdr>
        <w:spacing w:line="240" w:lineRule="auto"/>
        <w:rPr>
          <w:color w:val="223267"/>
          <w:sz w:val="22"/>
          <w:szCs w:val="22"/>
        </w:rPr>
      </w:pPr>
      <w:r w:rsidRPr="003F048B">
        <w:rPr>
          <w:color w:val="223267"/>
          <w:sz w:val="22"/>
          <w:szCs w:val="22"/>
        </w:rPr>
        <w:t>Nous, citoyens, usagers du service public, militants syndicaux, associatifs, politiques, élus, collectifs de la Conve</w:t>
      </w:r>
      <w:r w:rsidRPr="003F048B">
        <w:rPr>
          <w:color w:val="223267"/>
          <w:sz w:val="22"/>
          <w:szCs w:val="22"/>
        </w:rPr>
        <w:t>r</w:t>
      </w:r>
      <w:r w:rsidRPr="003F048B">
        <w:rPr>
          <w:color w:val="223267"/>
          <w:sz w:val="22"/>
          <w:szCs w:val="22"/>
        </w:rPr>
        <w:t>gence, coordinations, lançons aujourd'hui un appel pour la défense, la reconquête, la réinvention et le développement des services publics :</w:t>
      </w:r>
    </w:p>
    <w:p w:rsidR="00226775" w:rsidRPr="003F048B" w:rsidRDefault="00226775" w:rsidP="00067A1F">
      <w:pPr>
        <w:pBdr>
          <w:top w:val="single" w:sz="4" w:space="1" w:color="auto"/>
          <w:left w:val="single" w:sz="4" w:space="4" w:color="auto"/>
          <w:bottom w:val="single" w:sz="4" w:space="1" w:color="auto"/>
          <w:right w:val="single" w:sz="4" w:space="4" w:color="auto"/>
        </w:pBdr>
        <w:spacing w:line="240" w:lineRule="auto"/>
        <w:rPr>
          <w:color w:val="223267"/>
          <w:sz w:val="6"/>
          <w:szCs w:val="6"/>
        </w:rPr>
      </w:pPr>
    </w:p>
    <w:p w:rsidR="00A0780F" w:rsidRPr="003F048B" w:rsidRDefault="00A0780F" w:rsidP="00067A1F">
      <w:pPr>
        <w:pBdr>
          <w:top w:val="single" w:sz="4" w:space="1" w:color="auto"/>
          <w:left w:val="single" w:sz="4" w:space="4" w:color="auto"/>
          <w:bottom w:val="single" w:sz="4" w:space="1" w:color="auto"/>
          <w:right w:val="single" w:sz="4" w:space="4" w:color="auto"/>
        </w:pBdr>
        <w:spacing w:line="240" w:lineRule="auto"/>
        <w:rPr>
          <w:color w:val="223267"/>
          <w:sz w:val="22"/>
          <w:szCs w:val="22"/>
        </w:rPr>
      </w:pPr>
      <w:r w:rsidRPr="003F048B">
        <w:rPr>
          <w:color w:val="223267"/>
          <w:sz w:val="22"/>
          <w:szCs w:val="22"/>
        </w:rPr>
        <w:t>Des services publics, créateurs de richesses, au service de la satisfaction des besoins et des droits fondamentaux, de la redistribution des richesses produites et s'inscrivant clairement dans la transition écologique,</w:t>
      </w:r>
    </w:p>
    <w:p w:rsidR="00226775" w:rsidRPr="003F048B" w:rsidRDefault="00226775" w:rsidP="00067A1F">
      <w:pPr>
        <w:pBdr>
          <w:top w:val="single" w:sz="4" w:space="1" w:color="auto"/>
          <w:left w:val="single" w:sz="4" w:space="4" w:color="auto"/>
          <w:bottom w:val="single" w:sz="4" w:space="1" w:color="auto"/>
          <w:right w:val="single" w:sz="4" w:space="4" w:color="auto"/>
        </w:pBdr>
        <w:spacing w:line="240" w:lineRule="auto"/>
        <w:rPr>
          <w:color w:val="223267"/>
          <w:sz w:val="6"/>
          <w:szCs w:val="6"/>
        </w:rPr>
      </w:pPr>
    </w:p>
    <w:p w:rsidR="00A0780F" w:rsidRPr="003F048B" w:rsidRDefault="00A0780F" w:rsidP="00067A1F">
      <w:pPr>
        <w:pBdr>
          <w:top w:val="single" w:sz="4" w:space="1" w:color="auto"/>
          <w:left w:val="single" w:sz="4" w:space="4" w:color="auto"/>
          <w:bottom w:val="single" w:sz="4" w:space="1" w:color="auto"/>
          <w:right w:val="single" w:sz="4" w:space="4" w:color="auto"/>
        </w:pBdr>
        <w:spacing w:line="240" w:lineRule="auto"/>
        <w:rPr>
          <w:color w:val="223267"/>
          <w:sz w:val="22"/>
          <w:szCs w:val="22"/>
        </w:rPr>
      </w:pPr>
      <w:r w:rsidRPr="003F048B">
        <w:rPr>
          <w:color w:val="223267"/>
          <w:sz w:val="22"/>
          <w:szCs w:val="22"/>
        </w:rPr>
        <w:t>Des services publics bénéficiant de financements pérennes au moyen notamment d'une véritable réforme fiscale et d'un contrôle public des banques et les organismes financiers,</w:t>
      </w:r>
    </w:p>
    <w:p w:rsidR="00A0780F" w:rsidRPr="003F048B" w:rsidRDefault="00A0780F" w:rsidP="00067A1F">
      <w:pPr>
        <w:pBdr>
          <w:top w:val="single" w:sz="4" w:space="1" w:color="auto"/>
          <w:left w:val="single" w:sz="4" w:space="4" w:color="auto"/>
          <w:bottom w:val="single" w:sz="4" w:space="1" w:color="auto"/>
          <w:right w:val="single" w:sz="4" w:space="4" w:color="auto"/>
        </w:pBdr>
        <w:spacing w:line="240" w:lineRule="auto"/>
        <w:rPr>
          <w:color w:val="223267"/>
          <w:sz w:val="22"/>
          <w:szCs w:val="22"/>
        </w:rPr>
      </w:pPr>
      <w:r w:rsidRPr="003F048B">
        <w:rPr>
          <w:color w:val="223267"/>
          <w:sz w:val="22"/>
          <w:szCs w:val="22"/>
        </w:rPr>
        <w:t>Des services publics au sein desquels les citoyens doivent disposer de nouveaux droits sur l'expression des besoins de service public et leurs modalités d'exercice,</w:t>
      </w:r>
    </w:p>
    <w:p w:rsidR="00226775" w:rsidRPr="003F048B" w:rsidRDefault="00226775" w:rsidP="00067A1F">
      <w:pPr>
        <w:pBdr>
          <w:top w:val="single" w:sz="4" w:space="1" w:color="auto"/>
          <w:left w:val="single" w:sz="4" w:space="4" w:color="auto"/>
          <w:bottom w:val="single" w:sz="4" w:space="1" w:color="auto"/>
          <w:right w:val="single" w:sz="4" w:space="4" w:color="auto"/>
        </w:pBdr>
        <w:spacing w:line="240" w:lineRule="auto"/>
        <w:rPr>
          <w:color w:val="223267"/>
          <w:sz w:val="6"/>
          <w:szCs w:val="6"/>
        </w:rPr>
      </w:pPr>
    </w:p>
    <w:p w:rsidR="00A0780F" w:rsidRPr="003F048B" w:rsidRDefault="00A0780F" w:rsidP="00067A1F">
      <w:pPr>
        <w:pBdr>
          <w:top w:val="single" w:sz="4" w:space="1" w:color="auto"/>
          <w:left w:val="single" w:sz="4" w:space="4" w:color="auto"/>
          <w:bottom w:val="single" w:sz="4" w:space="1" w:color="auto"/>
          <w:right w:val="single" w:sz="4" w:space="4" w:color="auto"/>
        </w:pBdr>
        <w:spacing w:line="240" w:lineRule="auto"/>
        <w:rPr>
          <w:color w:val="223267"/>
          <w:sz w:val="22"/>
          <w:szCs w:val="22"/>
        </w:rPr>
      </w:pPr>
      <w:r w:rsidRPr="003F048B">
        <w:rPr>
          <w:color w:val="223267"/>
          <w:sz w:val="22"/>
          <w:szCs w:val="22"/>
        </w:rPr>
        <w:t>Des services publics assurant les principes de solidarité, d'égalité de traitement notamment entre les femmes et les hommes, de continuité et d'égal accès, sur l'ensemble du territoire,</w:t>
      </w:r>
    </w:p>
    <w:p w:rsidR="00226775" w:rsidRPr="003F048B" w:rsidRDefault="00226775" w:rsidP="00067A1F">
      <w:pPr>
        <w:pBdr>
          <w:top w:val="single" w:sz="4" w:space="1" w:color="auto"/>
          <w:left w:val="single" w:sz="4" w:space="4" w:color="auto"/>
          <w:bottom w:val="single" w:sz="4" w:space="1" w:color="auto"/>
          <w:right w:val="single" w:sz="4" w:space="4" w:color="auto"/>
        </w:pBdr>
        <w:spacing w:line="240" w:lineRule="auto"/>
        <w:rPr>
          <w:color w:val="223267"/>
          <w:sz w:val="6"/>
          <w:szCs w:val="6"/>
        </w:rPr>
      </w:pPr>
    </w:p>
    <w:p w:rsidR="00A0780F" w:rsidRPr="003F048B" w:rsidRDefault="00A0780F" w:rsidP="00067A1F">
      <w:pPr>
        <w:pBdr>
          <w:top w:val="single" w:sz="4" w:space="1" w:color="auto"/>
          <w:left w:val="single" w:sz="4" w:space="4" w:color="auto"/>
          <w:bottom w:val="single" w:sz="4" w:space="1" w:color="auto"/>
          <w:right w:val="single" w:sz="4" w:space="4" w:color="auto"/>
        </w:pBdr>
        <w:spacing w:line="240" w:lineRule="auto"/>
        <w:rPr>
          <w:color w:val="223267"/>
          <w:sz w:val="22"/>
          <w:szCs w:val="22"/>
        </w:rPr>
      </w:pPr>
      <w:r w:rsidRPr="003F048B">
        <w:rPr>
          <w:color w:val="223267"/>
          <w:sz w:val="22"/>
          <w:szCs w:val="22"/>
        </w:rPr>
        <w:t>Des services publics, dans les territoires, en France et en Europe, pour combattre l'austérité et sortir de la crise.</w:t>
      </w:r>
    </w:p>
    <w:p w:rsidR="00A0780F" w:rsidRPr="003F048B" w:rsidRDefault="00A0780F" w:rsidP="00067A1F">
      <w:pPr>
        <w:pBdr>
          <w:top w:val="single" w:sz="4" w:space="1" w:color="auto"/>
          <w:left w:val="single" w:sz="4" w:space="4" w:color="auto"/>
          <w:bottom w:val="single" w:sz="4" w:space="1" w:color="auto"/>
          <w:right w:val="single" w:sz="4" w:space="4" w:color="auto"/>
        </w:pBdr>
        <w:spacing w:line="240" w:lineRule="auto"/>
        <w:rPr>
          <w:color w:val="223267"/>
          <w:sz w:val="22"/>
          <w:szCs w:val="22"/>
        </w:rPr>
      </w:pPr>
      <w:r w:rsidRPr="003F048B">
        <w:rPr>
          <w:color w:val="223267"/>
          <w:sz w:val="22"/>
          <w:szCs w:val="22"/>
        </w:rPr>
        <w:t>Nous appelons au renforcement des collectifs et comités existants et à la création de nouveaux collectifs de la Co</w:t>
      </w:r>
      <w:r w:rsidRPr="003F048B">
        <w:rPr>
          <w:color w:val="223267"/>
          <w:sz w:val="22"/>
          <w:szCs w:val="22"/>
        </w:rPr>
        <w:t>n</w:t>
      </w:r>
      <w:r w:rsidRPr="003F048B">
        <w:rPr>
          <w:color w:val="223267"/>
          <w:sz w:val="22"/>
          <w:szCs w:val="22"/>
        </w:rPr>
        <w:t>vergence sur l'ensemble du territoire pour engager cette bataille dans la durée.</w:t>
      </w:r>
    </w:p>
    <w:p w:rsidR="00226775" w:rsidRPr="003F048B" w:rsidRDefault="00226775" w:rsidP="00067A1F">
      <w:pPr>
        <w:pBdr>
          <w:top w:val="single" w:sz="4" w:space="1" w:color="auto"/>
          <w:left w:val="single" w:sz="4" w:space="4" w:color="auto"/>
          <w:bottom w:val="single" w:sz="4" w:space="1" w:color="auto"/>
          <w:right w:val="single" w:sz="4" w:space="4" w:color="auto"/>
        </w:pBdr>
        <w:spacing w:line="240" w:lineRule="auto"/>
        <w:rPr>
          <w:color w:val="223267"/>
          <w:sz w:val="6"/>
          <w:szCs w:val="6"/>
        </w:rPr>
      </w:pPr>
    </w:p>
    <w:p w:rsidR="00A0780F" w:rsidRPr="003F048B" w:rsidRDefault="00A0780F" w:rsidP="00067A1F">
      <w:pPr>
        <w:pBdr>
          <w:top w:val="single" w:sz="4" w:space="1" w:color="auto"/>
          <w:left w:val="single" w:sz="4" w:space="4" w:color="auto"/>
          <w:bottom w:val="single" w:sz="4" w:space="1" w:color="auto"/>
          <w:right w:val="single" w:sz="4" w:space="4" w:color="auto"/>
        </w:pBdr>
        <w:spacing w:line="240" w:lineRule="auto"/>
        <w:rPr>
          <w:color w:val="223267"/>
          <w:sz w:val="22"/>
          <w:szCs w:val="22"/>
        </w:rPr>
      </w:pPr>
      <w:r w:rsidRPr="003F048B">
        <w:rPr>
          <w:color w:val="223267"/>
          <w:sz w:val="22"/>
          <w:szCs w:val="22"/>
        </w:rPr>
        <w:t>Nous appelons à l'organisation d'assises locales dans l'objectif d'adopter, en 2</w:t>
      </w:r>
      <w:r w:rsidR="003E0C45" w:rsidRPr="003F048B">
        <w:rPr>
          <w:color w:val="223267"/>
          <w:sz w:val="22"/>
          <w:szCs w:val="22"/>
        </w:rPr>
        <w:t>0</w:t>
      </w:r>
      <w:r w:rsidRPr="003F048B">
        <w:rPr>
          <w:color w:val="223267"/>
          <w:sz w:val="22"/>
          <w:szCs w:val="22"/>
        </w:rPr>
        <w:t>16, un manifeste, outil de mobilisation pour les services publics.</w:t>
      </w:r>
    </w:p>
    <w:p w:rsidR="00226775" w:rsidRPr="003F048B" w:rsidRDefault="00226775" w:rsidP="00067A1F">
      <w:pPr>
        <w:pBdr>
          <w:top w:val="single" w:sz="4" w:space="1" w:color="auto"/>
          <w:left w:val="single" w:sz="4" w:space="4" w:color="auto"/>
          <w:bottom w:val="single" w:sz="4" w:space="1" w:color="auto"/>
          <w:right w:val="single" w:sz="4" w:space="4" w:color="auto"/>
        </w:pBdr>
        <w:spacing w:line="240" w:lineRule="auto"/>
        <w:rPr>
          <w:color w:val="223267"/>
          <w:sz w:val="6"/>
          <w:szCs w:val="6"/>
        </w:rPr>
      </w:pPr>
    </w:p>
    <w:p w:rsidR="00A0780F" w:rsidRPr="003F048B" w:rsidRDefault="00A0780F" w:rsidP="00067A1F">
      <w:pPr>
        <w:pBdr>
          <w:top w:val="single" w:sz="4" w:space="1" w:color="auto"/>
          <w:left w:val="single" w:sz="4" w:space="4" w:color="auto"/>
          <w:bottom w:val="single" w:sz="4" w:space="1" w:color="auto"/>
          <w:right w:val="single" w:sz="4" w:space="4" w:color="auto"/>
        </w:pBdr>
        <w:spacing w:line="240" w:lineRule="auto"/>
        <w:rPr>
          <w:color w:val="223267"/>
          <w:sz w:val="22"/>
          <w:szCs w:val="22"/>
        </w:rPr>
      </w:pPr>
      <w:r w:rsidRPr="003F048B">
        <w:rPr>
          <w:color w:val="223267"/>
          <w:sz w:val="22"/>
          <w:szCs w:val="22"/>
        </w:rPr>
        <w:t xml:space="preserve">Nous nous inscrivons dans toutes les mobilisations, territoriales et professionnelles, pour les services publics et la protection sociale, en France, en Europe et dans le monde, en 2015. </w:t>
      </w:r>
    </w:p>
    <w:p w:rsidR="00A0780F" w:rsidRPr="003F048B" w:rsidRDefault="00A0780F" w:rsidP="00067A1F">
      <w:pPr>
        <w:pBdr>
          <w:top w:val="single" w:sz="4" w:space="1" w:color="auto"/>
          <w:left w:val="single" w:sz="4" w:space="4" w:color="auto"/>
          <w:bottom w:val="single" w:sz="4" w:space="1" w:color="auto"/>
          <w:right w:val="single" w:sz="4" w:space="4" w:color="auto"/>
        </w:pBdr>
        <w:spacing w:line="240" w:lineRule="auto"/>
        <w:jc w:val="right"/>
        <w:rPr>
          <w:i/>
          <w:color w:val="223267"/>
          <w:sz w:val="22"/>
          <w:szCs w:val="22"/>
        </w:rPr>
      </w:pPr>
      <w:r w:rsidRPr="003F048B">
        <w:rPr>
          <w:i/>
          <w:color w:val="223267"/>
          <w:sz w:val="22"/>
          <w:szCs w:val="22"/>
        </w:rPr>
        <w:t>Le 14 juin 2015,</w:t>
      </w:r>
    </w:p>
    <w:p w:rsidR="00A0780F" w:rsidRPr="003F048B" w:rsidRDefault="00A0780F" w:rsidP="00067A1F">
      <w:pPr>
        <w:pStyle w:val="PrformatHTML"/>
        <w:pBdr>
          <w:top w:val="single" w:sz="4" w:space="1" w:color="auto"/>
          <w:left w:val="single" w:sz="4" w:space="4" w:color="auto"/>
          <w:bottom w:val="single" w:sz="4" w:space="1" w:color="auto"/>
          <w:right w:val="single" w:sz="4" w:space="4" w:color="auto"/>
        </w:pBdr>
        <w:jc w:val="right"/>
        <w:rPr>
          <w:rFonts w:asciiTheme="minorHAnsi" w:hAnsiTheme="minorHAnsi"/>
          <w:i/>
          <w:color w:val="223267"/>
          <w:sz w:val="22"/>
          <w:szCs w:val="22"/>
          <w:lang w:val="fr-FR"/>
        </w:rPr>
      </w:pPr>
      <w:r w:rsidRPr="003F048B">
        <w:rPr>
          <w:rFonts w:asciiTheme="minorHAnsi" w:hAnsiTheme="minorHAnsi"/>
          <w:i/>
          <w:color w:val="223267"/>
          <w:sz w:val="22"/>
          <w:szCs w:val="22"/>
          <w:lang w:val="fr-FR"/>
        </w:rPr>
        <w:t>La Convergence nationale de défense et de développement des services publics</w:t>
      </w:r>
    </w:p>
    <w:p w:rsidR="00A0780F" w:rsidRPr="003F048B" w:rsidRDefault="00752927" w:rsidP="00067A1F">
      <w:pPr>
        <w:pBdr>
          <w:top w:val="single" w:sz="4" w:space="1" w:color="auto"/>
          <w:left w:val="single" w:sz="4" w:space="4" w:color="auto"/>
          <w:bottom w:val="single" w:sz="4" w:space="1" w:color="auto"/>
          <w:right w:val="single" w:sz="4" w:space="4" w:color="auto"/>
        </w:pBdr>
        <w:spacing w:line="240" w:lineRule="auto"/>
        <w:rPr>
          <w:rFonts w:asciiTheme="minorHAnsi" w:hAnsiTheme="minorHAnsi"/>
          <w:color w:val="223267"/>
          <w:sz w:val="22"/>
          <w:szCs w:val="22"/>
        </w:rPr>
      </w:pPr>
      <w:hyperlink r:id="rId19" w:tgtFrame="_blank" w:history="1">
        <w:r w:rsidR="00A0780F" w:rsidRPr="003F048B">
          <w:rPr>
            <w:rFonts w:asciiTheme="minorHAnsi" w:hAnsiTheme="minorHAnsi"/>
            <w:color w:val="223267"/>
            <w:sz w:val="22"/>
            <w:szCs w:val="22"/>
            <w:u w:val="single"/>
          </w:rPr>
          <w:t>www.convergence-sp.org</w:t>
        </w:r>
      </w:hyperlink>
      <w:r w:rsidR="00A0780F" w:rsidRPr="003F048B">
        <w:rPr>
          <w:rFonts w:asciiTheme="minorHAnsi" w:hAnsiTheme="minorHAnsi"/>
          <w:color w:val="223267"/>
          <w:sz w:val="22"/>
          <w:szCs w:val="22"/>
        </w:rPr>
        <w:t xml:space="preserve">    Facebook : </w:t>
      </w:r>
      <w:hyperlink r:id="rId20" w:tgtFrame="_blank" w:history="1">
        <w:r w:rsidR="00A0780F" w:rsidRPr="003F048B">
          <w:rPr>
            <w:rFonts w:asciiTheme="minorHAnsi" w:hAnsiTheme="minorHAnsi"/>
            <w:color w:val="223267"/>
            <w:sz w:val="22"/>
            <w:szCs w:val="22"/>
            <w:u w:val="single"/>
          </w:rPr>
          <w:t>Convergence Services Publics</w:t>
        </w:r>
      </w:hyperlink>
      <w:r w:rsidR="00A0780F" w:rsidRPr="003F048B">
        <w:rPr>
          <w:rFonts w:asciiTheme="minorHAnsi" w:hAnsiTheme="minorHAnsi"/>
          <w:color w:val="223267"/>
          <w:sz w:val="22"/>
          <w:szCs w:val="22"/>
        </w:rPr>
        <w:t xml:space="preserve"> Contact presse : 07 81 58 32 16</w:t>
      </w:r>
    </w:p>
    <w:p w:rsidR="005846A7" w:rsidRPr="004C6661" w:rsidRDefault="005846A7" w:rsidP="00730F20">
      <w:pPr>
        <w:widowControl/>
        <w:tabs>
          <w:tab w:val="left" w:pos="2031"/>
          <w:tab w:val="left" w:pos="3203"/>
          <w:tab w:val="center" w:pos="4536"/>
        </w:tabs>
        <w:adjustRightInd/>
        <w:spacing w:line="276" w:lineRule="auto"/>
        <w:jc w:val="left"/>
        <w:textAlignment w:val="auto"/>
        <w:rPr>
          <w:rFonts w:ascii="Arial" w:eastAsiaTheme="minorHAnsi" w:hAnsi="Arial" w:cs="Arial"/>
          <w:b/>
          <w:sz w:val="22"/>
          <w:szCs w:val="22"/>
          <w:lang w:eastAsia="en-US"/>
        </w:rPr>
      </w:pPr>
    </w:p>
    <w:p w:rsidR="00EC361D" w:rsidRPr="00075907" w:rsidRDefault="00EC361D" w:rsidP="00EC361D">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t>AVEZ-VOUS REMARQUÉ ?</w:t>
      </w:r>
    </w:p>
    <w:p w:rsidR="005846A7" w:rsidRPr="00226775" w:rsidRDefault="005846A7" w:rsidP="003F048B">
      <w:pPr>
        <w:widowControl/>
        <w:tabs>
          <w:tab w:val="left" w:pos="2031"/>
          <w:tab w:val="left" w:pos="3203"/>
          <w:tab w:val="center" w:pos="4536"/>
        </w:tabs>
        <w:adjustRightInd/>
        <w:spacing w:line="276" w:lineRule="auto"/>
        <w:jc w:val="center"/>
        <w:textAlignment w:val="auto"/>
        <w:rPr>
          <w:rFonts w:ascii="Arial" w:eastAsiaTheme="minorHAnsi" w:hAnsi="Arial" w:cs="Arial"/>
          <w:b/>
          <w:sz w:val="6"/>
          <w:szCs w:val="6"/>
          <w:lang w:eastAsia="en-US"/>
        </w:rPr>
      </w:pPr>
    </w:p>
    <w:p w:rsidR="00FB3B0B" w:rsidRPr="003F048B" w:rsidRDefault="007052E7" w:rsidP="003F048B">
      <w:pPr>
        <w:widowControl/>
        <w:adjustRightInd/>
        <w:spacing w:line="240" w:lineRule="auto"/>
        <w:jc w:val="center"/>
        <w:textAlignment w:val="auto"/>
        <w:rPr>
          <w:rFonts w:ascii="Calibri" w:eastAsia="Calibri" w:hAnsi="Calibri"/>
          <w:b/>
          <w:color w:val="223267"/>
          <w:sz w:val="22"/>
          <w:szCs w:val="22"/>
          <w:lang w:eastAsia="en-US"/>
        </w:rPr>
      </w:pPr>
      <w:r w:rsidRPr="003F048B">
        <w:rPr>
          <w:rFonts w:ascii="Calibri" w:eastAsia="Calibri" w:hAnsi="Calibri"/>
          <w:b/>
          <w:color w:val="223267"/>
          <w:sz w:val="22"/>
          <w:szCs w:val="22"/>
          <w:lang w:eastAsia="en-US"/>
        </w:rPr>
        <w:t>HÔPITAUX PUBLICS : l’ « </w:t>
      </w:r>
      <w:proofErr w:type="spellStart"/>
      <w:r w:rsidRPr="003F048B">
        <w:rPr>
          <w:rFonts w:ascii="Calibri" w:eastAsia="Calibri" w:hAnsi="Calibri"/>
          <w:b/>
          <w:color w:val="223267"/>
          <w:sz w:val="22"/>
          <w:szCs w:val="22"/>
          <w:lang w:eastAsia="en-US"/>
        </w:rPr>
        <w:t>hos</w:t>
      </w:r>
      <w:r w:rsidR="00FB3B0B" w:rsidRPr="003F048B">
        <w:rPr>
          <w:rFonts w:ascii="Calibri" w:eastAsia="Calibri" w:hAnsi="Calibri"/>
          <w:b/>
          <w:color w:val="223267"/>
          <w:sz w:val="22"/>
          <w:szCs w:val="22"/>
          <w:lang w:eastAsia="en-US"/>
        </w:rPr>
        <w:t>térité</w:t>
      </w:r>
      <w:proofErr w:type="spellEnd"/>
      <w:r w:rsidR="00FB3B0B" w:rsidRPr="003F048B">
        <w:rPr>
          <w:rFonts w:ascii="Calibri" w:eastAsia="Calibri" w:hAnsi="Calibri"/>
          <w:b/>
          <w:color w:val="223267"/>
          <w:sz w:val="22"/>
          <w:szCs w:val="22"/>
          <w:lang w:eastAsia="en-US"/>
        </w:rPr>
        <w:t> » toujours aux commandes</w:t>
      </w:r>
    </w:p>
    <w:p w:rsidR="007052E7" w:rsidRPr="003F048B" w:rsidRDefault="007052E7" w:rsidP="003F048B">
      <w:pPr>
        <w:widowControl/>
        <w:adjustRightInd/>
        <w:spacing w:line="240" w:lineRule="auto"/>
        <w:jc w:val="center"/>
        <w:textAlignment w:val="auto"/>
        <w:rPr>
          <w:rFonts w:eastAsia="Calibri"/>
          <w:i/>
          <w:color w:val="223267"/>
          <w:sz w:val="22"/>
          <w:szCs w:val="22"/>
          <w:lang w:eastAsia="en-US"/>
        </w:rPr>
      </w:pPr>
      <w:proofErr w:type="gramStart"/>
      <w:r w:rsidRPr="003F048B">
        <w:rPr>
          <w:rFonts w:eastAsia="Calibri"/>
          <w:i/>
          <w:color w:val="223267"/>
          <w:sz w:val="22"/>
          <w:szCs w:val="22"/>
          <w:lang w:eastAsia="en-US"/>
        </w:rPr>
        <w:t>par</w:t>
      </w:r>
      <w:proofErr w:type="gramEnd"/>
      <w:r w:rsidRPr="003F048B">
        <w:rPr>
          <w:rFonts w:eastAsia="Calibri"/>
          <w:i/>
          <w:color w:val="223267"/>
          <w:sz w:val="22"/>
          <w:szCs w:val="22"/>
          <w:lang w:eastAsia="en-US"/>
        </w:rPr>
        <w:t xml:space="preserve"> Marie </w:t>
      </w:r>
      <w:proofErr w:type="spellStart"/>
      <w:r w:rsidRPr="003F048B">
        <w:rPr>
          <w:rFonts w:eastAsia="Calibri"/>
          <w:i/>
          <w:color w:val="223267"/>
          <w:sz w:val="22"/>
          <w:szCs w:val="22"/>
          <w:lang w:eastAsia="en-US"/>
        </w:rPr>
        <w:t>Berthommier</w:t>
      </w:r>
      <w:proofErr w:type="spellEnd"/>
    </w:p>
    <w:p w:rsidR="00125519" w:rsidRPr="003F048B" w:rsidRDefault="00125519" w:rsidP="003F048B">
      <w:pPr>
        <w:widowControl/>
        <w:adjustRightInd/>
        <w:spacing w:line="240" w:lineRule="auto"/>
        <w:textAlignment w:val="auto"/>
        <w:rPr>
          <w:rFonts w:ascii="Calibri" w:eastAsia="Calibri" w:hAnsi="Calibri"/>
          <w:color w:val="223267"/>
          <w:sz w:val="6"/>
          <w:szCs w:val="6"/>
          <w:lang w:eastAsia="en-US"/>
        </w:rPr>
      </w:pPr>
    </w:p>
    <w:p w:rsidR="007052E7" w:rsidRPr="003F048B" w:rsidRDefault="007052E7" w:rsidP="003F048B">
      <w:pPr>
        <w:widowControl/>
        <w:adjustRightInd/>
        <w:spacing w:line="240" w:lineRule="auto"/>
        <w:textAlignment w:val="auto"/>
        <w:rPr>
          <w:rFonts w:ascii="Calibri" w:eastAsia="Calibri" w:hAnsi="Calibri"/>
          <w:color w:val="223267"/>
          <w:sz w:val="23"/>
          <w:szCs w:val="23"/>
          <w:lang w:eastAsia="en-US"/>
        </w:rPr>
      </w:pPr>
      <w:r w:rsidRPr="003F048B">
        <w:rPr>
          <w:rFonts w:ascii="Calibri" w:eastAsia="Calibri" w:hAnsi="Calibri"/>
          <w:color w:val="223267"/>
          <w:sz w:val="23"/>
          <w:szCs w:val="23"/>
          <w:lang w:eastAsia="en-US"/>
        </w:rPr>
        <w:t>Hôpital du Blanc (36). Petit hôpital de proximité, fort utile à une population essentiellement rurale qui devrait, sans lui, aller à plus de 70km. Cet hôpital a été sauvé en 2011/2012, alors que sa disparition était programmée (transformation en un centre de gériatrie), par une incroyable mobilisation des personnels, des élus et de la population. Mais les casseurs du secteur public hospitalier sont toujours à l’œuvre. La maternité est de no</w:t>
      </w:r>
      <w:r w:rsidRPr="003F048B">
        <w:rPr>
          <w:rFonts w:ascii="Calibri" w:eastAsia="Calibri" w:hAnsi="Calibri"/>
          <w:color w:val="223267"/>
          <w:sz w:val="23"/>
          <w:szCs w:val="23"/>
          <w:lang w:eastAsia="en-US"/>
        </w:rPr>
        <w:t>u</w:t>
      </w:r>
      <w:r w:rsidRPr="003F048B">
        <w:rPr>
          <w:rFonts w:ascii="Calibri" w:eastAsia="Calibri" w:hAnsi="Calibri"/>
          <w:color w:val="223267"/>
          <w:sz w:val="23"/>
          <w:szCs w:val="23"/>
          <w:lang w:eastAsia="en-US"/>
        </w:rPr>
        <w:t>veau dans la ligne de mire. Un bébé trop gros ? On vous envoie accoucher à Châteauroux. Une possibilité de césarienne ? Châteauroux ! Un peu de diabète gestationnel ? Châteauroux. Ou comme faire baisser artificie</w:t>
      </w:r>
      <w:r w:rsidRPr="003F048B">
        <w:rPr>
          <w:rFonts w:ascii="Calibri" w:eastAsia="Calibri" w:hAnsi="Calibri"/>
          <w:color w:val="223267"/>
          <w:sz w:val="23"/>
          <w:szCs w:val="23"/>
          <w:lang w:eastAsia="en-US"/>
        </w:rPr>
        <w:t>l</w:t>
      </w:r>
      <w:r w:rsidRPr="003F048B">
        <w:rPr>
          <w:rFonts w:ascii="Calibri" w:eastAsia="Calibri" w:hAnsi="Calibri"/>
          <w:color w:val="223267"/>
          <w:sz w:val="23"/>
          <w:szCs w:val="23"/>
          <w:lang w:eastAsia="en-US"/>
        </w:rPr>
        <w:t>lement l’activité… Et dans quelques temps on geindra : « Vous voyez bien qu’il n’y a pas assez d’accouchements pour garder cette mater ! »</w:t>
      </w:r>
    </w:p>
    <w:p w:rsidR="00EC6B75" w:rsidRPr="003F048B" w:rsidRDefault="00EC6B75" w:rsidP="003F048B">
      <w:pPr>
        <w:widowControl/>
        <w:adjustRightInd/>
        <w:spacing w:line="240" w:lineRule="auto"/>
        <w:textAlignment w:val="auto"/>
        <w:rPr>
          <w:rFonts w:ascii="Calibri" w:eastAsia="Calibri" w:hAnsi="Calibri"/>
          <w:color w:val="223267"/>
          <w:sz w:val="6"/>
          <w:szCs w:val="6"/>
          <w:lang w:eastAsia="en-US"/>
        </w:rPr>
      </w:pPr>
    </w:p>
    <w:p w:rsidR="00EC6B75" w:rsidRPr="003F048B" w:rsidRDefault="007052E7" w:rsidP="003F048B">
      <w:pPr>
        <w:widowControl/>
        <w:adjustRightInd/>
        <w:spacing w:line="240" w:lineRule="auto"/>
        <w:textAlignment w:val="auto"/>
        <w:rPr>
          <w:rFonts w:ascii="Calibri" w:eastAsia="Calibri" w:hAnsi="Calibri"/>
          <w:color w:val="223267"/>
          <w:sz w:val="23"/>
          <w:szCs w:val="23"/>
          <w:lang w:eastAsia="en-US"/>
        </w:rPr>
      </w:pPr>
      <w:r w:rsidRPr="003F048B">
        <w:rPr>
          <w:rFonts w:ascii="Calibri" w:eastAsia="Calibri" w:hAnsi="Calibri"/>
          <w:color w:val="223267"/>
          <w:sz w:val="23"/>
          <w:szCs w:val="23"/>
          <w:lang w:eastAsia="en-US"/>
        </w:rPr>
        <w:t xml:space="preserve">AP-HP. Le plus gros centre hospitalier français. Le Directeur Général a voulu entreprendre une réorganisation des 35h. La goutte d’eau pour des personnels épuisés. Quatre manifestations en un mois, 10000 personnes dans la rue à chaque fois, la grève du 21 mai suivie par 50% des agents, une intersyndicale (7 organisations) très mobilisée, … ont stoppé net l’entreprise. Le projet prévu pour économiser 20M€ sur le dos des soignants portait sur les RTT liées aux 35h mais également sur les congés pour événements familiaux, le calcul du temps d’habillage et de restauration, le nombre et la taille des équipes soignantes… Ce projet a réussi à cristalliser non seulement toutes les oppositions </w:t>
      </w:r>
    </w:p>
    <w:p w:rsidR="007052E7" w:rsidRPr="003F048B" w:rsidRDefault="007052E7" w:rsidP="003F048B">
      <w:pPr>
        <w:widowControl/>
        <w:adjustRightInd/>
        <w:spacing w:line="240" w:lineRule="auto"/>
        <w:textAlignment w:val="auto"/>
        <w:rPr>
          <w:rFonts w:ascii="Calibri" w:eastAsia="Calibri" w:hAnsi="Calibri"/>
          <w:color w:val="223267"/>
          <w:sz w:val="23"/>
          <w:szCs w:val="23"/>
          <w:lang w:eastAsia="en-US"/>
        </w:rPr>
      </w:pPr>
      <w:proofErr w:type="gramStart"/>
      <w:r w:rsidRPr="003F048B">
        <w:rPr>
          <w:rFonts w:ascii="Calibri" w:eastAsia="Calibri" w:hAnsi="Calibri"/>
          <w:color w:val="223267"/>
          <w:sz w:val="23"/>
          <w:szCs w:val="23"/>
          <w:lang w:eastAsia="en-US"/>
        </w:rPr>
        <w:t>actives</w:t>
      </w:r>
      <w:proofErr w:type="gramEnd"/>
      <w:r w:rsidRPr="003F048B">
        <w:rPr>
          <w:rFonts w:ascii="Calibri" w:eastAsia="Calibri" w:hAnsi="Calibri"/>
          <w:color w:val="223267"/>
          <w:sz w:val="23"/>
          <w:szCs w:val="23"/>
          <w:lang w:eastAsia="en-US"/>
        </w:rPr>
        <w:t xml:space="preserve"> mais également toutes les lassitudes.  Cette fois, le personnel, exaspéré, a dit « ça suffit ».</w:t>
      </w:r>
    </w:p>
    <w:p w:rsidR="00EC6B75" w:rsidRPr="003F048B" w:rsidRDefault="00EC6B75" w:rsidP="003F048B">
      <w:pPr>
        <w:widowControl/>
        <w:adjustRightInd/>
        <w:spacing w:line="240" w:lineRule="auto"/>
        <w:textAlignment w:val="auto"/>
        <w:rPr>
          <w:rFonts w:ascii="Calibri" w:eastAsia="Calibri" w:hAnsi="Calibri"/>
          <w:color w:val="223267"/>
          <w:sz w:val="6"/>
          <w:szCs w:val="6"/>
          <w:lang w:eastAsia="en-US"/>
        </w:rPr>
      </w:pPr>
    </w:p>
    <w:p w:rsidR="00EC6B75" w:rsidRDefault="00EC6B75" w:rsidP="003F048B">
      <w:pPr>
        <w:widowControl/>
        <w:adjustRightInd/>
        <w:spacing w:line="240" w:lineRule="auto"/>
        <w:textAlignment w:val="auto"/>
        <w:rPr>
          <w:rFonts w:ascii="Arial" w:eastAsiaTheme="minorHAnsi" w:hAnsi="Arial" w:cs="Arial"/>
          <w:b/>
          <w:sz w:val="22"/>
          <w:szCs w:val="22"/>
          <w:lang w:eastAsia="en-US"/>
        </w:rPr>
      </w:pPr>
      <w:r w:rsidRPr="003F048B">
        <w:rPr>
          <w:rFonts w:ascii="Calibri" w:eastAsia="Calibri" w:hAnsi="Calibri"/>
          <w:color w:val="223267"/>
          <w:sz w:val="23"/>
          <w:szCs w:val="23"/>
          <w:lang w:eastAsia="en-US"/>
        </w:rPr>
        <w:t>Deux</w:t>
      </w:r>
      <w:r w:rsidR="007052E7" w:rsidRPr="003F048B">
        <w:rPr>
          <w:rFonts w:ascii="Calibri" w:eastAsia="Calibri" w:hAnsi="Calibri"/>
          <w:color w:val="223267"/>
          <w:sz w:val="23"/>
          <w:szCs w:val="23"/>
          <w:lang w:eastAsia="en-US"/>
        </w:rPr>
        <w:t xml:space="preserve"> exemples différents mais complémentaires. Voilà, dans </w:t>
      </w:r>
      <w:r w:rsidRPr="003F048B">
        <w:rPr>
          <w:rFonts w:ascii="Calibri" w:eastAsia="Calibri" w:hAnsi="Calibri"/>
          <w:color w:val="223267"/>
          <w:sz w:val="23"/>
          <w:szCs w:val="23"/>
          <w:lang w:eastAsia="en-US"/>
        </w:rPr>
        <w:t>deux</w:t>
      </w:r>
      <w:r w:rsidR="007052E7" w:rsidRPr="003F048B">
        <w:rPr>
          <w:rFonts w:ascii="Calibri" w:eastAsia="Calibri" w:hAnsi="Calibri"/>
          <w:color w:val="223267"/>
          <w:sz w:val="23"/>
          <w:szCs w:val="23"/>
          <w:lang w:eastAsia="en-US"/>
        </w:rPr>
        <w:t xml:space="preserve"> univers hospitaliers fort différents, où nous conduit la loi « santé » avec ses 22</w:t>
      </w:r>
      <w:r w:rsidRPr="003F048B">
        <w:rPr>
          <w:rFonts w:ascii="Calibri" w:eastAsia="Calibri" w:hAnsi="Calibri"/>
          <w:color w:val="223267"/>
          <w:sz w:val="23"/>
          <w:szCs w:val="23"/>
          <w:lang w:eastAsia="en-US"/>
        </w:rPr>
        <w:t> </w:t>
      </w:r>
      <w:r w:rsidR="007052E7" w:rsidRPr="003F048B">
        <w:rPr>
          <w:rFonts w:ascii="Calibri" w:eastAsia="Calibri" w:hAnsi="Calibri"/>
          <w:color w:val="223267"/>
          <w:sz w:val="23"/>
          <w:szCs w:val="23"/>
          <w:lang w:eastAsia="en-US"/>
        </w:rPr>
        <w:t>000 suppressions d’emplois…</w:t>
      </w:r>
      <w:r>
        <w:rPr>
          <w:rFonts w:ascii="Arial" w:eastAsiaTheme="minorHAnsi" w:hAnsi="Arial" w:cs="Arial"/>
          <w:b/>
          <w:sz w:val="22"/>
          <w:szCs w:val="22"/>
          <w:lang w:eastAsia="en-US"/>
        </w:rPr>
        <w:br w:type="page"/>
      </w:r>
    </w:p>
    <w:p w:rsidR="00EC361D" w:rsidRPr="00075907" w:rsidRDefault="00CC631A" w:rsidP="00EC361D">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INTERNATIONAL</w:t>
      </w:r>
    </w:p>
    <w:p w:rsidR="004C6C6A" w:rsidRPr="00EC6B75" w:rsidRDefault="004C6C6A" w:rsidP="00730F20">
      <w:pPr>
        <w:widowControl/>
        <w:tabs>
          <w:tab w:val="left" w:pos="2031"/>
          <w:tab w:val="left" w:pos="3203"/>
          <w:tab w:val="center" w:pos="4536"/>
        </w:tabs>
        <w:adjustRightInd/>
        <w:spacing w:line="276" w:lineRule="auto"/>
        <w:jc w:val="left"/>
        <w:textAlignment w:val="auto"/>
        <w:rPr>
          <w:rFonts w:ascii="Arial" w:eastAsiaTheme="minorHAnsi" w:hAnsi="Arial" w:cs="Arial"/>
          <w:b/>
          <w:sz w:val="10"/>
          <w:szCs w:val="10"/>
          <w:lang w:eastAsia="en-US"/>
        </w:rPr>
      </w:pPr>
    </w:p>
    <w:p w:rsidR="004C6C6A" w:rsidRPr="003F048B" w:rsidRDefault="00EC361D" w:rsidP="00EC361D">
      <w:pPr>
        <w:widowControl/>
        <w:tabs>
          <w:tab w:val="left" w:pos="2031"/>
          <w:tab w:val="left" w:pos="3203"/>
          <w:tab w:val="center" w:pos="4536"/>
        </w:tabs>
        <w:adjustRightInd/>
        <w:spacing w:line="276" w:lineRule="auto"/>
        <w:jc w:val="center"/>
        <w:textAlignment w:val="auto"/>
        <w:rPr>
          <w:rFonts w:ascii="Arial" w:eastAsiaTheme="minorHAnsi" w:hAnsi="Arial" w:cs="Arial"/>
          <w:b/>
          <w:color w:val="223267"/>
          <w:lang w:eastAsia="en-US"/>
        </w:rPr>
      </w:pPr>
      <w:r w:rsidRPr="003F048B">
        <w:rPr>
          <w:rFonts w:ascii="Arial" w:eastAsiaTheme="minorHAnsi" w:hAnsi="Arial" w:cs="Arial"/>
          <w:b/>
          <w:color w:val="223267"/>
          <w:lang w:eastAsia="en-US"/>
        </w:rPr>
        <w:t>Grèce : un accord impossible ?</w:t>
      </w:r>
    </w:p>
    <w:p w:rsidR="00EC361D" w:rsidRPr="003F048B" w:rsidRDefault="00EC361D" w:rsidP="00EC361D">
      <w:pPr>
        <w:widowControl/>
        <w:tabs>
          <w:tab w:val="left" w:pos="2031"/>
          <w:tab w:val="left" w:pos="3203"/>
          <w:tab w:val="center" w:pos="4536"/>
        </w:tabs>
        <w:adjustRightInd/>
        <w:spacing w:line="276" w:lineRule="auto"/>
        <w:jc w:val="center"/>
        <w:textAlignment w:val="auto"/>
        <w:rPr>
          <w:rFonts w:eastAsiaTheme="minorHAnsi"/>
          <w:i/>
          <w:color w:val="223267"/>
          <w:sz w:val="22"/>
          <w:szCs w:val="22"/>
          <w:lang w:eastAsia="en-US"/>
        </w:rPr>
      </w:pPr>
      <w:r w:rsidRPr="003F048B">
        <w:rPr>
          <w:rFonts w:eastAsiaTheme="minorHAnsi"/>
          <w:i/>
          <w:color w:val="223267"/>
          <w:sz w:val="22"/>
          <w:szCs w:val="22"/>
          <w:lang w:eastAsia="en-US"/>
        </w:rPr>
        <w:t>Par Alexis MARTINEZ</w:t>
      </w:r>
    </w:p>
    <w:p w:rsidR="00125519" w:rsidRPr="003F048B" w:rsidRDefault="00125519" w:rsidP="00125519">
      <w:pPr>
        <w:spacing w:line="240" w:lineRule="auto"/>
        <w:rPr>
          <w:rFonts w:asciiTheme="majorHAnsi" w:hAnsiTheme="majorHAnsi"/>
          <w:color w:val="223267"/>
          <w:sz w:val="22"/>
          <w:szCs w:val="22"/>
        </w:rPr>
        <w:sectPr w:rsidR="00125519" w:rsidRPr="003F048B" w:rsidSect="00125519">
          <w:type w:val="continuous"/>
          <w:pgSz w:w="11906" w:h="16838"/>
          <w:pgMar w:top="567" w:right="737" w:bottom="360" w:left="737" w:header="360" w:footer="491" w:gutter="0"/>
          <w:pgNumType w:start="2"/>
          <w:cols w:sep="1" w:space="284"/>
          <w:docGrid w:linePitch="360"/>
        </w:sectPr>
      </w:pPr>
    </w:p>
    <w:p w:rsidR="00125519" w:rsidRPr="003F048B" w:rsidRDefault="00125519" w:rsidP="00125519">
      <w:pPr>
        <w:spacing w:line="240" w:lineRule="auto"/>
        <w:rPr>
          <w:rFonts w:asciiTheme="majorHAnsi" w:hAnsiTheme="majorHAnsi"/>
          <w:color w:val="223267"/>
          <w:sz w:val="22"/>
          <w:szCs w:val="22"/>
        </w:rPr>
      </w:pPr>
      <w:r w:rsidRPr="003F048B">
        <w:rPr>
          <w:rFonts w:asciiTheme="majorHAnsi" w:hAnsiTheme="majorHAnsi"/>
          <w:color w:val="223267"/>
          <w:sz w:val="22"/>
          <w:szCs w:val="22"/>
        </w:rPr>
        <w:lastRenderedPageBreak/>
        <w:t>Alors que s'achevait vendredi la semaine de mobilis</w:t>
      </w:r>
      <w:r w:rsidRPr="003F048B">
        <w:rPr>
          <w:rFonts w:asciiTheme="majorHAnsi" w:hAnsiTheme="majorHAnsi"/>
          <w:color w:val="223267"/>
          <w:sz w:val="22"/>
          <w:szCs w:val="22"/>
        </w:rPr>
        <w:t>a</w:t>
      </w:r>
      <w:r w:rsidRPr="003F048B">
        <w:rPr>
          <w:rFonts w:asciiTheme="majorHAnsi" w:hAnsiTheme="majorHAnsi"/>
          <w:color w:val="223267"/>
          <w:sz w:val="22"/>
          <w:szCs w:val="22"/>
        </w:rPr>
        <w:t>tion européenne de solidarité avec les Grecs, les négociations du gouvernement grec avec les créa</w:t>
      </w:r>
      <w:r w:rsidRPr="003F048B">
        <w:rPr>
          <w:rFonts w:asciiTheme="majorHAnsi" w:hAnsiTheme="majorHAnsi"/>
          <w:color w:val="223267"/>
          <w:sz w:val="22"/>
          <w:szCs w:val="22"/>
        </w:rPr>
        <w:t>n</w:t>
      </w:r>
      <w:r w:rsidRPr="003F048B">
        <w:rPr>
          <w:rFonts w:asciiTheme="majorHAnsi" w:hAnsiTheme="majorHAnsi"/>
          <w:color w:val="223267"/>
          <w:sz w:val="22"/>
          <w:szCs w:val="22"/>
        </w:rPr>
        <w:t>ciers ont pris un tournant nouveau. Au début de la semaine, des déclarations de François Hollande ("les propositions de la Grèce sont acceptables") et Angela Merkel ("il faut entamer la discussion sur la dette") avaient laissé penser à une volonté sincère de parv</w:t>
      </w:r>
      <w:r w:rsidRPr="003F048B">
        <w:rPr>
          <w:rFonts w:asciiTheme="majorHAnsi" w:hAnsiTheme="majorHAnsi"/>
          <w:color w:val="223267"/>
          <w:sz w:val="22"/>
          <w:szCs w:val="22"/>
        </w:rPr>
        <w:t>e</w:t>
      </w:r>
      <w:r w:rsidRPr="003F048B">
        <w:rPr>
          <w:rFonts w:asciiTheme="majorHAnsi" w:hAnsiTheme="majorHAnsi"/>
          <w:color w:val="223267"/>
          <w:sz w:val="22"/>
          <w:szCs w:val="22"/>
        </w:rPr>
        <w:t>nir à un accord avant le 30 juin. Le gouvernement grec avait avancé une proposition reprenant pour l'essentiel les contours et le contenu de celle de fin février dernier (des concessions sur la fiscalité - n</w:t>
      </w:r>
      <w:r w:rsidRPr="003F048B">
        <w:rPr>
          <w:rFonts w:asciiTheme="majorHAnsi" w:hAnsiTheme="majorHAnsi"/>
          <w:color w:val="223267"/>
          <w:sz w:val="22"/>
          <w:szCs w:val="22"/>
        </w:rPr>
        <w:t>o</w:t>
      </w:r>
      <w:r w:rsidRPr="003F048B">
        <w:rPr>
          <w:rFonts w:asciiTheme="majorHAnsi" w:hAnsiTheme="majorHAnsi"/>
          <w:color w:val="223267"/>
          <w:sz w:val="22"/>
          <w:szCs w:val="22"/>
        </w:rPr>
        <w:t xml:space="preserve">tamment la TVA - et les privatisations contre le versement effectif de 7,2 milliards d'aides, les "lignes rouges" du gouvernement n'étant pas franchies et les "4 </w:t>
      </w:r>
      <w:proofErr w:type="spellStart"/>
      <w:r w:rsidRPr="003F048B">
        <w:rPr>
          <w:rFonts w:asciiTheme="majorHAnsi" w:hAnsiTheme="majorHAnsi"/>
          <w:color w:val="223267"/>
          <w:sz w:val="22"/>
          <w:szCs w:val="22"/>
        </w:rPr>
        <w:t>pilliers</w:t>
      </w:r>
      <w:proofErr w:type="spellEnd"/>
      <w:r w:rsidRPr="003F048B">
        <w:rPr>
          <w:rFonts w:asciiTheme="majorHAnsi" w:hAnsiTheme="majorHAnsi"/>
          <w:color w:val="223267"/>
          <w:sz w:val="22"/>
          <w:szCs w:val="22"/>
        </w:rPr>
        <w:t>" du programme de Thessalonique n'étant pas empêchés), et la presse internationale relayait massivement l'idée que les créanciers étaient sur le point de valider cet accord. Or la proposition grecque a été refusée jeudi. Si le motif de ce refus est vraise</w:t>
      </w:r>
      <w:r w:rsidRPr="003F048B">
        <w:rPr>
          <w:rFonts w:asciiTheme="majorHAnsi" w:hAnsiTheme="majorHAnsi"/>
          <w:color w:val="223267"/>
          <w:sz w:val="22"/>
          <w:szCs w:val="22"/>
        </w:rPr>
        <w:t>m</w:t>
      </w:r>
      <w:r w:rsidRPr="003F048B">
        <w:rPr>
          <w:rFonts w:asciiTheme="majorHAnsi" w:hAnsiTheme="majorHAnsi"/>
          <w:color w:val="223267"/>
          <w:sz w:val="22"/>
          <w:szCs w:val="22"/>
        </w:rPr>
        <w:t xml:space="preserve">blablement à chercher du côté de la volonté du gouvernement grec d'adjoindre à cet accord une restructuration de la dette, la contre-proposition des créanciers </w:t>
      </w:r>
      <w:proofErr w:type="gramStart"/>
      <w:r w:rsidRPr="003F048B">
        <w:rPr>
          <w:rFonts w:asciiTheme="majorHAnsi" w:hAnsiTheme="majorHAnsi"/>
          <w:color w:val="223267"/>
          <w:sz w:val="22"/>
          <w:szCs w:val="22"/>
        </w:rPr>
        <w:t>a</w:t>
      </w:r>
      <w:proofErr w:type="gramEnd"/>
      <w:r w:rsidRPr="003F048B">
        <w:rPr>
          <w:rFonts w:asciiTheme="majorHAnsi" w:hAnsiTheme="majorHAnsi"/>
          <w:color w:val="223267"/>
          <w:sz w:val="22"/>
          <w:szCs w:val="22"/>
        </w:rPr>
        <w:t>, elle, clairement pour but d'humilier le gouvernement grec, franchissant allègrement les "lignes rouges" fixées par ce dernier.</w:t>
      </w:r>
    </w:p>
    <w:p w:rsidR="00125519" w:rsidRPr="003F048B" w:rsidRDefault="00125519" w:rsidP="00125519">
      <w:pPr>
        <w:spacing w:line="240" w:lineRule="auto"/>
        <w:rPr>
          <w:rFonts w:asciiTheme="majorHAnsi" w:hAnsiTheme="majorHAnsi"/>
          <w:color w:val="223267"/>
          <w:sz w:val="22"/>
          <w:szCs w:val="22"/>
        </w:rPr>
      </w:pPr>
      <w:r w:rsidRPr="003F048B">
        <w:rPr>
          <w:rFonts w:asciiTheme="majorHAnsi" w:hAnsiTheme="majorHAnsi"/>
          <w:color w:val="223267"/>
          <w:sz w:val="22"/>
          <w:szCs w:val="22"/>
        </w:rPr>
        <w:t xml:space="preserve">Alexis </w:t>
      </w:r>
      <w:proofErr w:type="spellStart"/>
      <w:r w:rsidRPr="003F048B">
        <w:rPr>
          <w:rFonts w:asciiTheme="majorHAnsi" w:hAnsiTheme="majorHAnsi"/>
          <w:color w:val="223267"/>
          <w:sz w:val="22"/>
          <w:szCs w:val="22"/>
        </w:rPr>
        <w:t>Tsipras</w:t>
      </w:r>
      <w:proofErr w:type="spellEnd"/>
      <w:r w:rsidRPr="003F048B">
        <w:rPr>
          <w:rFonts w:asciiTheme="majorHAnsi" w:hAnsiTheme="majorHAnsi"/>
          <w:color w:val="223267"/>
          <w:sz w:val="22"/>
          <w:szCs w:val="22"/>
        </w:rPr>
        <w:t xml:space="preserve"> avait déjà annoncé qu'il refuserait un accord qui ne soit pas accepté par la majorité actuelle du Parlement grec, rejetant la possibilité de palier des défections de l'aile gauche de SYRIZA par des députés des centristes de La Rivière, du PASOK ou de la ND. Refusant d'accepter la contre-proposition provoc</w:t>
      </w:r>
      <w:r w:rsidRPr="003F048B">
        <w:rPr>
          <w:rFonts w:asciiTheme="majorHAnsi" w:hAnsiTheme="majorHAnsi"/>
          <w:color w:val="223267"/>
          <w:sz w:val="22"/>
          <w:szCs w:val="22"/>
        </w:rPr>
        <w:t>a</w:t>
      </w:r>
      <w:r w:rsidRPr="003F048B">
        <w:rPr>
          <w:rFonts w:asciiTheme="majorHAnsi" w:hAnsiTheme="majorHAnsi"/>
          <w:color w:val="223267"/>
          <w:sz w:val="22"/>
          <w:szCs w:val="22"/>
        </w:rPr>
        <w:t>trice des créanciers, il a annoncé dans la nuit de vendredi à samedi un referendum sur cette contre-proposition pour dimanche 5 juillet, demandant une prolongation de 5 jours du programme d'aides pour permettre au peuple grec de se prononcer. Le Parl</w:t>
      </w:r>
      <w:r w:rsidRPr="003F048B">
        <w:rPr>
          <w:rFonts w:asciiTheme="majorHAnsi" w:hAnsiTheme="majorHAnsi"/>
          <w:color w:val="223267"/>
          <w:sz w:val="22"/>
          <w:szCs w:val="22"/>
        </w:rPr>
        <w:t>e</w:t>
      </w:r>
      <w:r w:rsidRPr="003F048B">
        <w:rPr>
          <w:rFonts w:asciiTheme="majorHAnsi" w:hAnsiTheme="majorHAnsi"/>
          <w:color w:val="223267"/>
          <w:sz w:val="22"/>
          <w:szCs w:val="22"/>
        </w:rPr>
        <w:t>ment a adopté cette proposition par 178 voix (à la majorité SYRIZA-Grecs Indépendants se sont joints les députés Aube Dorée) contre 120 (ND, La Rivière, PASOK, ainsi que les députés du KKE, qui ont voté contre la proposition de ce referendum mais déposé leur propre proposition de referendum sur la sortie de l'euro). Avec cette décision, le premier ministre grec a pris de court les créanciers : en faisant porter le referendum sur l'acceptation ou non de leur propos</w:t>
      </w:r>
      <w:r w:rsidRPr="003F048B">
        <w:rPr>
          <w:rFonts w:asciiTheme="majorHAnsi" w:hAnsiTheme="majorHAnsi"/>
          <w:color w:val="223267"/>
          <w:sz w:val="22"/>
          <w:szCs w:val="22"/>
        </w:rPr>
        <w:t>i</w:t>
      </w:r>
      <w:r w:rsidRPr="003F048B">
        <w:rPr>
          <w:rFonts w:asciiTheme="majorHAnsi" w:hAnsiTheme="majorHAnsi"/>
          <w:color w:val="223267"/>
          <w:sz w:val="22"/>
          <w:szCs w:val="22"/>
        </w:rPr>
        <w:t>tion, il ne prend pas l'initiative d'évoquer la question de la sortie de l'euro et entend, en cas de victoire du "non", s'appuyer sur une légitimité populaire réaffi</w:t>
      </w:r>
      <w:r w:rsidRPr="003F048B">
        <w:rPr>
          <w:rFonts w:asciiTheme="majorHAnsi" w:hAnsiTheme="majorHAnsi"/>
          <w:color w:val="223267"/>
          <w:sz w:val="22"/>
          <w:szCs w:val="22"/>
        </w:rPr>
        <w:t>r</w:t>
      </w:r>
      <w:r w:rsidRPr="003F048B">
        <w:rPr>
          <w:rFonts w:asciiTheme="majorHAnsi" w:hAnsiTheme="majorHAnsi"/>
          <w:color w:val="223267"/>
          <w:sz w:val="22"/>
          <w:szCs w:val="22"/>
        </w:rPr>
        <w:t>mée et même élargie pour refuser la proposition des créanciers. Il a aussi réduit à néant le "</w:t>
      </w:r>
      <w:proofErr w:type="spellStart"/>
      <w:r w:rsidRPr="003F048B">
        <w:rPr>
          <w:rFonts w:asciiTheme="majorHAnsi" w:hAnsiTheme="majorHAnsi"/>
          <w:color w:val="223267"/>
          <w:sz w:val="22"/>
          <w:szCs w:val="22"/>
        </w:rPr>
        <w:t>storytelling</w:t>
      </w:r>
      <w:proofErr w:type="spellEnd"/>
      <w:r w:rsidRPr="003F048B">
        <w:rPr>
          <w:rFonts w:asciiTheme="majorHAnsi" w:hAnsiTheme="majorHAnsi"/>
          <w:color w:val="223267"/>
          <w:sz w:val="22"/>
          <w:szCs w:val="22"/>
        </w:rPr>
        <w:t xml:space="preserve">" de la presse allemande, qui présentait un </w:t>
      </w:r>
      <w:proofErr w:type="spellStart"/>
      <w:r w:rsidRPr="003F048B">
        <w:rPr>
          <w:rFonts w:asciiTheme="majorHAnsi" w:hAnsiTheme="majorHAnsi"/>
          <w:color w:val="223267"/>
          <w:sz w:val="22"/>
          <w:szCs w:val="22"/>
        </w:rPr>
        <w:t>Tsipras</w:t>
      </w:r>
      <w:proofErr w:type="spellEnd"/>
      <w:r w:rsidRPr="003F048B">
        <w:rPr>
          <w:rFonts w:asciiTheme="majorHAnsi" w:hAnsiTheme="majorHAnsi"/>
          <w:color w:val="223267"/>
          <w:sz w:val="22"/>
          <w:szCs w:val="22"/>
        </w:rPr>
        <w:t xml:space="preserve"> isolé et craignant d'être d'ores et déjà désavoué par son peuple, à qui Merkel aurait forcé la main pour qu'un </w:t>
      </w:r>
      <w:r w:rsidRPr="003F048B">
        <w:rPr>
          <w:rFonts w:asciiTheme="majorHAnsi" w:hAnsiTheme="majorHAnsi"/>
          <w:color w:val="223267"/>
          <w:sz w:val="22"/>
          <w:szCs w:val="22"/>
        </w:rPr>
        <w:lastRenderedPageBreak/>
        <w:t>accord bénéficie d'une approbation parlementaire au lieu d'être une simple décision entre chefs.</w:t>
      </w:r>
    </w:p>
    <w:p w:rsidR="00125519" w:rsidRPr="003F048B" w:rsidRDefault="00125519" w:rsidP="00125519">
      <w:pPr>
        <w:spacing w:line="240" w:lineRule="auto"/>
        <w:rPr>
          <w:rFonts w:asciiTheme="majorHAnsi" w:hAnsiTheme="majorHAnsi"/>
          <w:color w:val="223267"/>
          <w:sz w:val="22"/>
          <w:szCs w:val="22"/>
        </w:rPr>
      </w:pPr>
      <w:r w:rsidRPr="003F048B">
        <w:rPr>
          <w:rFonts w:asciiTheme="majorHAnsi" w:hAnsiTheme="majorHAnsi"/>
          <w:color w:val="223267"/>
          <w:sz w:val="22"/>
          <w:szCs w:val="22"/>
        </w:rPr>
        <w:t xml:space="preserve">Mais bien évidemment, les créanciers n'ont pas laissé faire sans combattre. En demandant une prolongation du programme le temps que le referendum </w:t>
      </w:r>
      <w:proofErr w:type="gramStart"/>
      <w:r w:rsidRPr="003F048B">
        <w:rPr>
          <w:rFonts w:asciiTheme="majorHAnsi" w:hAnsiTheme="majorHAnsi"/>
          <w:color w:val="223267"/>
          <w:sz w:val="22"/>
          <w:szCs w:val="22"/>
        </w:rPr>
        <w:t>ai</w:t>
      </w:r>
      <w:proofErr w:type="gramEnd"/>
      <w:r w:rsidRPr="003F048B">
        <w:rPr>
          <w:rFonts w:asciiTheme="majorHAnsi" w:hAnsiTheme="majorHAnsi"/>
          <w:color w:val="223267"/>
          <w:sz w:val="22"/>
          <w:szCs w:val="22"/>
        </w:rPr>
        <w:t xml:space="preserve"> lieu, </w:t>
      </w:r>
      <w:proofErr w:type="spellStart"/>
      <w:r w:rsidRPr="003F048B">
        <w:rPr>
          <w:rFonts w:asciiTheme="majorHAnsi" w:hAnsiTheme="majorHAnsi"/>
          <w:color w:val="223267"/>
          <w:sz w:val="22"/>
          <w:szCs w:val="22"/>
        </w:rPr>
        <w:t>Tsipras</w:t>
      </w:r>
      <w:proofErr w:type="spellEnd"/>
      <w:r w:rsidRPr="003F048B">
        <w:rPr>
          <w:rFonts w:asciiTheme="majorHAnsi" w:hAnsiTheme="majorHAnsi"/>
          <w:color w:val="223267"/>
          <w:sz w:val="22"/>
          <w:szCs w:val="22"/>
        </w:rPr>
        <w:t xml:space="preserve"> a en effet laissé une part d'initiative aux créanciers. Ces derniers se sont montrés encore plus obtus et injurieux que prévisible. Non seulement la prolongation a été refusée par la réunion de l'</w:t>
      </w:r>
      <w:proofErr w:type="spellStart"/>
      <w:r w:rsidRPr="003F048B">
        <w:rPr>
          <w:rFonts w:asciiTheme="majorHAnsi" w:hAnsiTheme="majorHAnsi"/>
          <w:color w:val="223267"/>
          <w:sz w:val="22"/>
          <w:szCs w:val="22"/>
        </w:rPr>
        <w:t>Eur</w:t>
      </w:r>
      <w:r w:rsidRPr="003F048B">
        <w:rPr>
          <w:rFonts w:asciiTheme="majorHAnsi" w:hAnsiTheme="majorHAnsi"/>
          <w:color w:val="223267"/>
          <w:sz w:val="22"/>
          <w:szCs w:val="22"/>
        </w:rPr>
        <w:t>o</w:t>
      </w:r>
      <w:r w:rsidRPr="003F048B">
        <w:rPr>
          <w:rFonts w:asciiTheme="majorHAnsi" w:hAnsiTheme="majorHAnsi"/>
          <w:color w:val="223267"/>
          <w:sz w:val="22"/>
          <w:szCs w:val="22"/>
        </w:rPr>
        <w:t>groupe</w:t>
      </w:r>
      <w:proofErr w:type="spellEnd"/>
      <w:r w:rsidRPr="003F048B">
        <w:rPr>
          <w:rFonts w:asciiTheme="majorHAnsi" w:hAnsiTheme="majorHAnsi"/>
          <w:color w:val="223267"/>
          <w:sz w:val="22"/>
          <w:szCs w:val="22"/>
        </w:rPr>
        <w:t>, mais ce dernier a publié un communiqué extrêmement dur attribuant à la Grèce la responsab</w:t>
      </w:r>
      <w:r w:rsidRPr="003F048B">
        <w:rPr>
          <w:rFonts w:asciiTheme="majorHAnsi" w:hAnsiTheme="majorHAnsi"/>
          <w:color w:val="223267"/>
          <w:sz w:val="22"/>
          <w:szCs w:val="22"/>
        </w:rPr>
        <w:t>i</w:t>
      </w:r>
      <w:r w:rsidRPr="003F048B">
        <w:rPr>
          <w:rFonts w:asciiTheme="majorHAnsi" w:hAnsiTheme="majorHAnsi"/>
          <w:color w:val="223267"/>
          <w:sz w:val="22"/>
          <w:szCs w:val="22"/>
        </w:rPr>
        <w:t xml:space="preserve">lité de la rupture, signé de 18 ministres de l'économie sur 19, Yannis </w:t>
      </w:r>
      <w:proofErr w:type="spellStart"/>
      <w:r w:rsidRPr="003F048B">
        <w:rPr>
          <w:rFonts w:asciiTheme="majorHAnsi" w:hAnsiTheme="majorHAnsi"/>
          <w:color w:val="223267"/>
          <w:sz w:val="22"/>
          <w:szCs w:val="22"/>
        </w:rPr>
        <w:t>Varoufakis</w:t>
      </w:r>
      <w:proofErr w:type="spellEnd"/>
      <w:r w:rsidRPr="003F048B">
        <w:rPr>
          <w:rFonts w:asciiTheme="majorHAnsi" w:hAnsiTheme="majorHAnsi"/>
          <w:color w:val="223267"/>
          <w:sz w:val="22"/>
          <w:szCs w:val="22"/>
        </w:rPr>
        <w:t xml:space="preserve"> l'ayant évidemment refusé. Ce précédent a été prolongé quand le président de l'</w:t>
      </w:r>
      <w:proofErr w:type="spellStart"/>
      <w:r w:rsidRPr="003F048B">
        <w:rPr>
          <w:rFonts w:asciiTheme="majorHAnsi" w:hAnsiTheme="majorHAnsi"/>
          <w:color w:val="223267"/>
          <w:sz w:val="22"/>
          <w:szCs w:val="22"/>
        </w:rPr>
        <w:t>Eurogroupe</w:t>
      </w:r>
      <w:proofErr w:type="spellEnd"/>
      <w:r w:rsidRPr="003F048B">
        <w:rPr>
          <w:rFonts w:asciiTheme="majorHAnsi" w:hAnsiTheme="majorHAnsi"/>
          <w:color w:val="223267"/>
          <w:sz w:val="22"/>
          <w:szCs w:val="22"/>
        </w:rPr>
        <w:t xml:space="preserve"> a demandé à </w:t>
      </w:r>
      <w:proofErr w:type="spellStart"/>
      <w:r w:rsidRPr="003F048B">
        <w:rPr>
          <w:rFonts w:asciiTheme="majorHAnsi" w:hAnsiTheme="majorHAnsi"/>
          <w:color w:val="223267"/>
          <w:sz w:val="22"/>
          <w:szCs w:val="22"/>
        </w:rPr>
        <w:t>Varoufakis</w:t>
      </w:r>
      <w:proofErr w:type="spellEnd"/>
      <w:r w:rsidRPr="003F048B">
        <w:rPr>
          <w:rFonts w:asciiTheme="majorHAnsi" w:hAnsiTheme="majorHAnsi"/>
          <w:color w:val="223267"/>
          <w:sz w:val="22"/>
          <w:szCs w:val="22"/>
        </w:rPr>
        <w:t xml:space="preserve"> de quitter la réunion, qui s'est poursuivie sans lui. Si, selon une source gouvernementale, </w:t>
      </w:r>
      <w:proofErr w:type="spellStart"/>
      <w:r w:rsidRPr="003F048B">
        <w:rPr>
          <w:rFonts w:asciiTheme="majorHAnsi" w:hAnsiTheme="majorHAnsi"/>
          <w:color w:val="223267"/>
          <w:sz w:val="22"/>
          <w:szCs w:val="22"/>
        </w:rPr>
        <w:t>Tsipras</w:t>
      </w:r>
      <w:proofErr w:type="spellEnd"/>
      <w:r w:rsidRPr="003F048B">
        <w:rPr>
          <w:rFonts w:asciiTheme="majorHAnsi" w:hAnsiTheme="majorHAnsi"/>
          <w:color w:val="223267"/>
          <w:sz w:val="22"/>
          <w:szCs w:val="22"/>
        </w:rPr>
        <w:t xml:space="preserve"> a affirmé à Hollande et Merkel que le referendum aurait lieu "</w:t>
      </w:r>
      <w:proofErr w:type="spellStart"/>
      <w:r w:rsidRPr="003F048B">
        <w:rPr>
          <w:rFonts w:asciiTheme="majorHAnsi" w:hAnsiTheme="majorHAnsi"/>
          <w:color w:val="223267"/>
          <w:sz w:val="22"/>
          <w:szCs w:val="22"/>
        </w:rPr>
        <w:t>indépend</w:t>
      </w:r>
      <w:r w:rsidRPr="003F048B">
        <w:rPr>
          <w:rFonts w:asciiTheme="majorHAnsi" w:hAnsiTheme="majorHAnsi"/>
          <w:color w:val="223267"/>
          <w:sz w:val="22"/>
          <w:szCs w:val="22"/>
        </w:rPr>
        <w:t>a</w:t>
      </w:r>
      <w:r w:rsidRPr="003F048B">
        <w:rPr>
          <w:rFonts w:asciiTheme="majorHAnsi" w:hAnsiTheme="majorHAnsi"/>
          <w:color w:val="223267"/>
          <w:sz w:val="22"/>
          <w:szCs w:val="22"/>
        </w:rPr>
        <w:t>ment</w:t>
      </w:r>
      <w:proofErr w:type="spellEnd"/>
      <w:r w:rsidRPr="003F048B">
        <w:rPr>
          <w:rFonts w:asciiTheme="majorHAnsi" w:hAnsiTheme="majorHAnsi"/>
          <w:color w:val="223267"/>
          <w:sz w:val="22"/>
          <w:szCs w:val="22"/>
        </w:rPr>
        <w:t xml:space="preserve"> de la décision de l'</w:t>
      </w:r>
      <w:proofErr w:type="spellStart"/>
      <w:r w:rsidRPr="003F048B">
        <w:rPr>
          <w:rFonts w:asciiTheme="majorHAnsi" w:hAnsiTheme="majorHAnsi"/>
          <w:color w:val="223267"/>
          <w:sz w:val="22"/>
          <w:szCs w:val="22"/>
        </w:rPr>
        <w:t>Eurogroupe</w:t>
      </w:r>
      <w:proofErr w:type="spellEnd"/>
      <w:r w:rsidRPr="003F048B">
        <w:rPr>
          <w:rFonts w:asciiTheme="majorHAnsi" w:hAnsiTheme="majorHAnsi"/>
          <w:color w:val="223267"/>
          <w:sz w:val="22"/>
          <w:szCs w:val="22"/>
        </w:rPr>
        <w:t>", la question demeure de savoir sur quoi au juste les Grecs vont être appelés à voter. En effet, en excluant toute pr</w:t>
      </w:r>
      <w:r w:rsidRPr="003F048B">
        <w:rPr>
          <w:rFonts w:asciiTheme="majorHAnsi" w:hAnsiTheme="majorHAnsi"/>
          <w:color w:val="223267"/>
          <w:sz w:val="22"/>
          <w:szCs w:val="22"/>
        </w:rPr>
        <w:t>o</w:t>
      </w:r>
      <w:r w:rsidRPr="003F048B">
        <w:rPr>
          <w:rFonts w:asciiTheme="majorHAnsi" w:hAnsiTheme="majorHAnsi"/>
          <w:color w:val="223267"/>
          <w:sz w:val="22"/>
          <w:szCs w:val="22"/>
        </w:rPr>
        <w:t>longation du programme au-delà du 30 juin, l'</w:t>
      </w:r>
      <w:proofErr w:type="spellStart"/>
      <w:r w:rsidRPr="003F048B">
        <w:rPr>
          <w:rFonts w:asciiTheme="majorHAnsi" w:hAnsiTheme="majorHAnsi"/>
          <w:color w:val="223267"/>
          <w:sz w:val="22"/>
          <w:szCs w:val="22"/>
        </w:rPr>
        <w:t>Eurogroupe</w:t>
      </w:r>
      <w:proofErr w:type="spellEnd"/>
      <w:r w:rsidRPr="003F048B">
        <w:rPr>
          <w:rFonts w:asciiTheme="majorHAnsi" w:hAnsiTheme="majorHAnsi"/>
          <w:color w:val="223267"/>
          <w:sz w:val="22"/>
          <w:szCs w:val="22"/>
        </w:rPr>
        <w:t xml:space="preserve"> a de facto provoqué la disparition de la contre-proposition des créanciers au 1er juillet.</w:t>
      </w:r>
    </w:p>
    <w:p w:rsidR="00125519" w:rsidRPr="003F048B" w:rsidRDefault="00125519" w:rsidP="00125519">
      <w:pPr>
        <w:spacing w:line="240" w:lineRule="auto"/>
        <w:rPr>
          <w:rFonts w:asciiTheme="majorHAnsi" w:hAnsiTheme="majorHAnsi"/>
          <w:color w:val="223267"/>
          <w:sz w:val="22"/>
          <w:szCs w:val="22"/>
        </w:rPr>
      </w:pPr>
      <w:r w:rsidRPr="003F048B">
        <w:rPr>
          <w:rFonts w:asciiTheme="majorHAnsi" w:hAnsiTheme="majorHAnsi"/>
          <w:color w:val="223267"/>
          <w:sz w:val="22"/>
          <w:szCs w:val="22"/>
        </w:rPr>
        <w:t>L'hypothèse d'un "</w:t>
      </w:r>
      <w:proofErr w:type="spellStart"/>
      <w:r w:rsidRPr="003F048B">
        <w:rPr>
          <w:rFonts w:asciiTheme="majorHAnsi" w:hAnsiTheme="majorHAnsi"/>
          <w:color w:val="223267"/>
          <w:sz w:val="22"/>
          <w:szCs w:val="22"/>
        </w:rPr>
        <w:t>grexit</w:t>
      </w:r>
      <w:proofErr w:type="spellEnd"/>
      <w:r w:rsidRPr="003F048B">
        <w:rPr>
          <w:rFonts w:asciiTheme="majorHAnsi" w:hAnsiTheme="majorHAnsi"/>
          <w:color w:val="223267"/>
          <w:sz w:val="22"/>
          <w:szCs w:val="22"/>
        </w:rPr>
        <w:t>", d'une sortie de la Grèce de l'euro, est désormais plus que jamais évoquée, même si les membres de l'</w:t>
      </w:r>
      <w:proofErr w:type="spellStart"/>
      <w:r w:rsidRPr="003F048B">
        <w:rPr>
          <w:rFonts w:asciiTheme="majorHAnsi" w:hAnsiTheme="majorHAnsi"/>
          <w:color w:val="223267"/>
          <w:sz w:val="22"/>
          <w:szCs w:val="22"/>
        </w:rPr>
        <w:t>Eurogroupe</w:t>
      </w:r>
      <w:proofErr w:type="spellEnd"/>
      <w:r w:rsidRPr="003F048B">
        <w:rPr>
          <w:rFonts w:asciiTheme="majorHAnsi" w:hAnsiTheme="majorHAnsi"/>
          <w:color w:val="223267"/>
          <w:sz w:val="22"/>
          <w:szCs w:val="22"/>
        </w:rPr>
        <w:t xml:space="preserve"> affirment officiell</w:t>
      </w:r>
      <w:r w:rsidRPr="003F048B">
        <w:rPr>
          <w:rFonts w:asciiTheme="majorHAnsi" w:hAnsiTheme="majorHAnsi"/>
          <w:color w:val="223267"/>
          <w:sz w:val="22"/>
          <w:szCs w:val="22"/>
        </w:rPr>
        <w:t>e</w:t>
      </w:r>
      <w:r w:rsidRPr="003F048B">
        <w:rPr>
          <w:rFonts w:asciiTheme="majorHAnsi" w:hAnsiTheme="majorHAnsi"/>
          <w:color w:val="223267"/>
          <w:sz w:val="22"/>
          <w:szCs w:val="22"/>
        </w:rPr>
        <w:t>ment qu'elle n'est aucunement à l'ordre du jour et même qu'elle est "impensable". Une chose est ce</w:t>
      </w:r>
      <w:r w:rsidRPr="003F048B">
        <w:rPr>
          <w:rFonts w:asciiTheme="majorHAnsi" w:hAnsiTheme="majorHAnsi"/>
          <w:color w:val="223267"/>
          <w:sz w:val="22"/>
          <w:szCs w:val="22"/>
        </w:rPr>
        <w:t>r</w:t>
      </w:r>
      <w:r w:rsidRPr="003F048B">
        <w:rPr>
          <w:rFonts w:asciiTheme="majorHAnsi" w:hAnsiTheme="majorHAnsi"/>
          <w:color w:val="223267"/>
          <w:sz w:val="22"/>
          <w:szCs w:val="22"/>
        </w:rPr>
        <w:t>taine : tout comme les négociations depuis la victoire de SYRIZA ont mis en lumière de manière spectac</w:t>
      </w:r>
      <w:r w:rsidRPr="003F048B">
        <w:rPr>
          <w:rFonts w:asciiTheme="majorHAnsi" w:hAnsiTheme="majorHAnsi"/>
          <w:color w:val="223267"/>
          <w:sz w:val="22"/>
          <w:szCs w:val="22"/>
        </w:rPr>
        <w:t>u</w:t>
      </w:r>
      <w:r w:rsidRPr="003F048B">
        <w:rPr>
          <w:rFonts w:asciiTheme="majorHAnsi" w:hAnsiTheme="majorHAnsi"/>
          <w:color w:val="223267"/>
          <w:sz w:val="22"/>
          <w:szCs w:val="22"/>
        </w:rPr>
        <w:t>laire que l'UE est avant tout une instance de concertation des gouvernements des états membres, l'attitude de l'</w:t>
      </w:r>
      <w:proofErr w:type="spellStart"/>
      <w:r w:rsidRPr="003F048B">
        <w:rPr>
          <w:rFonts w:asciiTheme="majorHAnsi" w:hAnsiTheme="majorHAnsi"/>
          <w:color w:val="223267"/>
          <w:sz w:val="22"/>
          <w:szCs w:val="22"/>
        </w:rPr>
        <w:t>Eurogroupe</w:t>
      </w:r>
      <w:proofErr w:type="spellEnd"/>
      <w:r w:rsidRPr="003F048B">
        <w:rPr>
          <w:rFonts w:asciiTheme="majorHAnsi" w:hAnsiTheme="majorHAnsi"/>
          <w:color w:val="223267"/>
          <w:sz w:val="22"/>
          <w:szCs w:val="22"/>
        </w:rPr>
        <w:t xml:space="preserve"> met en lumière le fait que l'euro, loin d'être une "monnaie unique", est en fait une zone de changes fixes. Si la ligne du ministre des finances allemand Wolfgang </w:t>
      </w:r>
      <w:proofErr w:type="spellStart"/>
      <w:r w:rsidRPr="003F048B">
        <w:rPr>
          <w:rFonts w:asciiTheme="majorHAnsi" w:hAnsiTheme="majorHAnsi"/>
          <w:color w:val="223267"/>
          <w:sz w:val="22"/>
          <w:szCs w:val="22"/>
        </w:rPr>
        <w:t>Schäuble</w:t>
      </w:r>
      <w:proofErr w:type="spellEnd"/>
      <w:r w:rsidRPr="003F048B">
        <w:rPr>
          <w:rFonts w:asciiTheme="majorHAnsi" w:hAnsiTheme="majorHAnsi"/>
          <w:color w:val="223267"/>
          <w:sz w:val="22"/>
          <w:szCs w:val="22"/>
        </w:rPr>
        <w:t xml:space="preserve"> de préserver le paradigme de la monnaie forte au détriment de l'int</w:t>
      </w:r>
      <w:r w:rsidRPr="003F048B">
        <w:rPr>
          <w:rFonts w:asciiTheme="majorHAnsi" w:hAnsiTheme="majorHAnsi"/>
          <w:color w:val="223267"/>
          <w:sz w:val="22"/>
          <w:szCs w:val="22"/>
        </w:rPr>
        <w:t>é</w:t>
      </w:r>
      <w:r w:rsidRPr="003F048B">
        <w:rPr>
          <w:rFonts w:asciiTheme="majorHAnsi" w:hAnsiTheme="majorHAnsi"/>
          <w:color w:val="223267"/>
          <w:sz w:val="22"/>
          <w:szCs w:val="22"/>
        </w:rPr>
        <w:t xml:space="preserve">grité de la zone euro l'emporte, il sera de plus acté que les états membres de cette zone de changes fixes pourront la quitter à leur gré. C'en serait alors fini des </w:t>
      </w:r>
      <w:proofErr w:type="spellStart"/>
      <w:r w:rsidRPr="003F048B">
        <w:rPr>
          <w:rFonts w:asciiTheme="majorHAnsi" w:hAnsiTheme="majorHAnsi"/>
          <w:color w:val="223267"/>
          <w:sz w:val="22"/>
          <w:szCs w:val="22"/>
        </w:rPr>
        <w:t>vélléités</w:t>
      </w:r>
      <w:proofErr w:type="spellEnd"/>
      <w:r w:rsidRPr="003F048B">
        <w:rPr>
          <w:rFonts w:asciiTheme="majorHAnsi" w:hAnsiTheme="majorHAnsi"/>
          <w:color w:val="223267"/>
          <w:sz w:val="22"/>
          <w:szCs w:val="22"/>
        </w:rPr>
        <w:t xml:space="preserve"> d'une construction politique de l'euro. La BCE a maintenu l'accès des banques grecques au pr</w:t>
      </w:r>
      <w:r w:rsidRPr="003F048B">
        <w:rPr>
          <w:rFonts w:asciiTheme="majorHAnsi" w:hAnsiTheme="majorHAnsi"/>
          <w:color w:val="223267"/>
          <w:sz w:val="22"/>
          <w:szCs w:val="22"/>
        </w:rPr>
        <w:t>o</w:t>
      </w:r>
      <w:r w:rsidRPr="003F048B">
        <w:rPr>
          <w:rFonts w:asciiTheme="majorHAnsi" w:hAnsiTheme="majorHAnsi"/>
          <w:color w:val="223267"/>
          <w:sz w:val="22"/>
          <w:szCs w:val="22"/>
        </w:rPr>
        <w:t>gramme de liquidités d'urgence (ELA), préférant violer la lettre des traités plutôt que de se voir confier par l'</w:t>
      </w:r>
      <w:proofErr w:type="spellStart"/>
      <w:r w:rsidRPr="003F048B">
        <w:rPr>
          <w:rFonts w:asciiTheme="majorHAnsi" w:hAnsiTheme="majorHAnsi"/>
          <w:color w:val="223267"/>
          <w:sz w:val="22"/>
          <w:szCs w:val="22"/>
        </w:rPr>
        <w:t>Eurogroupe</w:t>
      </w:r>
      <w:proofErr w:type="spellEnd"/>
      <w:r w:rsidRPr="003F048B">
        <w:rPr>
          <w:rFonts w:asciiTheme="majorHAnsi" w:hAnsiTheme="majorHAnsi"/>
          <w:color w:val="223267"/>
          <w:sz w:val="22"/>
          <w:szCs w:val="22"/>
        </w:rPr>
        <w:t xml:space="preserve"> la responsabilité de trancher. Cette décision inattendue prive les gouvernements du sc</w:t>
      </w:r>
      <w:r w:rsidRPr="003F048B">
        <w:rPr>
          <w:rFonts w:asciiTheme="majorHAnsi" w:hAnsiTheme="majorHAnsi"/>
          <w:color w:val="223267"/>
          <w:sz w:val="22"/>
          <w:szCs w:val="22"/>
        </w:rPr>
        <w:t>é</w:t>
      </w:r>
      <w:r w:rsidRPr="003F048B">
        <w:rPr>
          <w:rFonts w:asciiTheme="majorHAnsi" w:hAnsiTheme="majorHAnsi"/>
          <w:color w:val="223267"/>
          <w:sz w:val="22"/>
          <w:szCs w:val="22"/>
        </w:rPr>
        <w:t>nario d'une poursuite de la crise jusqu'au point où la résolution ne soit plus qu'un problème technique. Ces derniers devront donc assumer politiquement la déc</w:t>
      </w:r>
      <w:r w:rsidRPr="003F048B">
        <w:rPr>
          <w:rFonts w:asciiTheme="majorHAnsi" w:hAnsiTheme="majorHAnsi"/>
          <w:color w:val="223267"/>
          <w:sz w:val="22"/>
          <w:szCs w:val="22"/>
        </w:rPr>
        <w:t>i</w:t>
      </w:r>
      <w:r w:rsidRPr="003F048B">
        <w:rPr>
          <w:rFonts w:asciiTheme="majorHAnsi" w:hAnsiTheme="majorHAnsi"/>
          <w:color w:val="223267"/>
          <w:sz w:val="22"/>
          <w:szCs w:val="22"/>
        </w:rPr>
        <w:t>sion d'exclure ou non la Grèce de la zone euro.</w:t>
      </w:r>
    </w:p>
    <w:p w:rsidR="00EC6B75" w:rsidRDefault="00EC6B75" w:rsidP="00EC6B75">
      <w:pPr>
        <w:widowControl/>
        <w:adjustRightInd/>
        <w:spacing w:line="240" w:lineRule="auto"/>
        <w:textAlignment w:val="auto"/>
        <w:rPr>
          <w:rFonts w:asciiTheme="majorHAnsi" w:hAnsiTheme="majorHAnsi"/>
          <w:color w:val="373E4D"/>
          <w:sz w:val="21"/>
          <w:szCs w:val="21"/>
        </w:rPr>
      </w:pPr>
    </w:p>
    <w:p w:rsidR="00EC6B75" w:rsidRPr="00CF29BC" w:rsidRDefault="00CF29BC" w:rsidP="00CF29BC">
      <w:pPr>
        <w:widowControl/>
        <w:adjustRightInd/>
        <w:spacing w:line="240" w:lineRule="auto"/>
        <w:ind w:left="1416" w:firstLine="708"/>
        <w:jc w:val="left"/>
        <w:textAlignment w:val="auto"/>
        <w:rPr>
          <w:rFonts w:asciiTheme="majorHAnsi" w:hAnsiTheme="majorHAnsi"/>
          <w:i/>
          <w:color w:val="373E4D"/>
          <w:sz w:val="21"/>
          <w:szCs w:val="21"/>
        </w:rPr>
        <w:sectPr w:rsidR="00EC6B75" w:rsidRPr="00CF29BC" w:rsidSect="00125519">
          <w:type w:val="continuous"/>
          <w:pgSz w:w="11906" w:h="16838"/>
          <w:pgMar w:top="567" w:right="737" w:bottom="360" w:left="737" w:header="360" w:footer="491" w:gutter="0"/>
          <w:pgNumType w:start="2"/>
          <w:cols w:num="2" w:sep="1" w:space="284"/>
          <w:docGrid w:linePitch="360"/>
        </w:sectPr>
      </w:pPr>
      <w:r w:rsidRPr="00CF29BC">
        <w:rPr>
          <w:rFonts w:asciiTheme="majorHAnsi" w:hAnsiTheme="majorHAnsi"/>
          <w:i/>
          <w:color w:val="373E4D"/>
          <w:sz w:val="21"/>
          <w:szCs w:val="21"/>
        </w:rPr>
        <w:t>(Cet article est écrit le 28 juin)</w:t>
      </w:r>
    </w:p>
    <w:p w:rsidR="00EC361D" w:rsidRPr="004C6661" w:rsidRDefault="00EC361D" w:rsidP="00730F20">
      <w:pPr>
        <w:widowControl/>
        <w:tabs>
          <w:tab w:val="left" w:pos="2031"/>
          <w:tab w:val="left" w:pos="3203"/>
          <w:tab w:val="center" w:pos="4536"/>
        </w:tabs>
        <w:adjustRightInd/>
        <w:spacing w:line="276" w:lineRule="auto"/>
        <w:jc w:val="left"/>
        <w:textAlignment w:val="auto"/>
        <w:rPr>
          <w:rFonts w:ascii="Arial" w:eastAsiaTheme="minorHAnsi" w:hAnsi="Arial" w:cs="Arial"/>
          <w:b/>
          <w:sz w:val="22"/>
          <w:szCs w:val="22"/>
          <w:lang w:eastAsia="en-US"/>
        </w:rPr>
        <w:sectPr w:rsidR="00EC361D" w:rsidRPr="004C6661" w:rsidSect="00C30550">
          <w:type w:val="continuous"/>
          <w:pgSz w:w="11906" w:h="16838"/>
          <w:pgMar w:top="567" w:right="737" w:bottom="360" w:left="737" w:header="360" w:footer="491" w:gutter="0"/>
          <w:pgNumType w:start="2"/>
          <w:cols w:sep="1" w:space="397"/>
          <w:docGrid w:linePitch="360"/>
        </w:sectPr>
      </w:pPr>
    </w:p>
    <w:p w:rsidR="00F86BBA" w:rsidRDefault="00421322" w:rsidP="00730F20">
      <w:pPr>
        <w:widowControl/>
        <w:tabs>
          <w:tab w:val="left" w:pos="2031"/>
          <w:tab w:val="left" w:pos="3203"/>
          <w:tab w:val="center" w:pos="4536"/>
        </w:tabs>
        <w:adjustRightInd/>
        <w:spacing w:line="276" w:lineRule="auto"/>
        <w:jc w:val="left"/>
        <w:textAlignment w:val="auto"/>
        <w:rPr>
          <w:sz w:val="6"/>
          <w:szCs w:val="6"/>
        </w:rPr>
      </w:pPr>
      <w:r w:rsidRPr="00421322">
        <w:rPr>
          <w:rFonts w:ascii="Arial" w:eastAsiaTheme="minorHAnsi" w:hAnsi="Arial" w:cs="Arial"/>
          <w:b/>
          <w:sz w:val="32"/>
          <w:szCs w:val="32"/>
          <w:lang w:eastAsia="en-US"/>
        </w:rPr>
        <w:lastRenderedPageBreak/>
        <w:tab/>
      </w:r>
    </w:p>
    <w:p w:rsidR="00D10D10" w:rsidRPr="00075907" w:rsidRDefault="00D10D10" w:rsidP="00D10D10">
      <w:pPr>
        <w:shd w:val="clear" w:color="auto" w:fill="CCCCCC"/>
        <w:spacing w:line="240" w:lineRule="auto"/>
        <w:jc w:val="center"/>
        <w:rPr>
          <w:rFonts w:ascii="Arial" w:hAnsi="Arial" w:cs="Arial"/>
          <w:b/>
          <w:bCs/>
          <w:color w:val="CC0001"/>
          <w:sz w:val="44"/>
          <w:szCs w:val="44"/>
        </w:rPr>
      </w:pPr>
      <w:r w:rsidRPr="00075907">
        <w:rPr>
          <w:rFonts w:ascii="Arial" w:hAnsi="Arial" w:cs="Arial"/>
          <w:b/>
          <w:bCs/>
          <w:color w:val="CC0001"/>
          <w:sz w:val="44"/>
          <w:szCs w:val="44"/>
          <w:shd w:val="clear" w:color="auto" w:fill="CCCCCC"/>
        </w:rPr>
        <w:t>COUP DE GUEULE</w:t>
      </w:r>
    </w:p>
    <w:p w:rsidR="009D6F36" w:rsidRPr="00276557" w:rsidRDefault="009D6F36" w:rsidP="009D6F36">
      <w:pPr>
        <w:widowControl/>
        <w:adjustRightInd/>
        <w:spacing w:line="240" w:lineRule="auto"/>
        <w:jc w:val="left"/>
        <w:textAlignment w:val="auto"/>
        <w:rPr>
          <w:sz w:val="8"/>
          <w:szCs w:val="8"/>
        </w:rPr>
      </w:pPr>
    </w:p>
    <w:p w:rsidR="00674620" w:rsidRPr="007E73CA" w:rsidRDefault="00C97A7E" w:rsidP="00674620">
      <w:pPr>
        <w:widowControl/>
        <w:adjustRightInd/>
        <w:spacing w:line="276" w:lineRule="auto"/>
        <w:jc w:val="center"/>
        <w:textAlignment w:val="auto"/>
        <w:rPr>
          <w:rFonts w:ascii="Arial" w:eastAsia="Calibri" w:hAnsi="Arial" w:cs="Arial"/>
          <w:b/>
          <w:color w:val="223267"/>
          <w:lang w:eastAsia="en-US"/>
        </w:rPr>
      </w:pPr>
      <w:r w:rsidRPr="007E73CA">
        <w:rPr>
          <w:rFonts w:ascii="Arial" w:eastAsia="Calibri" w:hAnsi="Arial" w:cs="Arial"/>
          <w:b/>
          <w:color w:val="223267"/>
          <w:lang w:eastAsia="en-US"/>
        </w:rPr>
        <w:t>La « m</w:t>
      </w:r>
      <w:r w:rsidR="00674620" w:rsidRPr="007E73CA">
        <w:rPr>
          <w:rFonts w:ascii="Arial" w:eastAsia="Calibri" w:hAnsi="Arial" w:cs="Arial"/>
          <w:b/>
          <w:color w:val="223267"/>
          <w:lang w:eastAsia="en-US"/>
        </w:rPr>
        <w:t>étropolisation</w:t>
      </w:r>
      <w:r w:rsidRPr="007E73CA">
        <w:rPr>
          <w:rFonts w:ascii="Arial" w:eastAsia="Calibri" w:hAnsi="Arial" w:cs="Arial"/>
          <w:b/>
          <w:color w:val="223267"/>
          <w:lang w:eastAsia="en-US"/>
        </w:rPr>
        <w:t> »</w:t>
      </w:r>
      <w:r w:rsidR="00674620" w:rsidRPr="007E73CA">
        <w:rPr>
          <w:rFonts w:ascii="Arial" w:eastAsia="Calibri" w:hAnsi="Arial" w:cs="Arial"/>
          <w:b/>
          <w:color w:val="223267"/>
          <w:lang w:eastAsia="en-US"/>
        </w:rPr>
        <w:t>, c’est moderne ?</w:t>
      </w:r>
    </w:p>
    <w:p w:rsidR="00674620" w:rsidRPr="007E73CA" w:rsidRDefault="00674620" w:rsidP="00674620">
      <w:pPr>
        <w:widowControl/>
        <w:adjustRightInd/>
        <w:spacing w:line="276" w:lineRule="auto"/>
        <w:jc w:val="center"/>
        <w:textAlignment w:val="auto"/>
        <w:rPr>
          <w:rFonts w:eastAsia="Calibri"/>
          <w:i/>
          <w:color w:val="223267"/>
          <w:sz w:val="22"/>
          <w:szCs w:val="22"/>
          <w:lang w:eastAsia="en-US"/>
        </w:rPr>
      </w:pPr>
      <w:proofErr w:type="gramStart"/>
      <w:r w:rsidRPr="007E73CA">
        <w:rPr>
          <w:rFonts w:eastAsia="Calibri"/>
          <w:i/>
          <w:color w:val="223267"/>
          <w:sz w:val="22"/>
          <w:szCs w:val="22"/>
          <w:lang w:eastAsia="en-US"/>
        </w:rPr>
        <w:t>par</w:t>
      </w:r>
      <w:proofErr w:type="gramEnd"/>
      <w:r w:rsidRPr="007E73CA">
        <w:rPr>
          <w:rFonts w:eastAsia="Calibri"/>
          <w:i/>
          <w:color w:val="223267"/>
          <w:sz w:val="22"/>
          <w:szCs w:val="22"/>
          <w:lang w:eastAsia="en-US"/>
        </w:rPr>
        <w:t xml:space="preserve"> Michel Jallamion</w:t>
      </w:r>
    </w:p>
    <w:p w:rsidR="00DE4666" w:rsidRPr="003F048B" w:rsidRDefault="00DE4666" w:rsidP="006C4FE1">
      <w:pPr>
        <w:widowControl/>
        <w:adjustRightInd/>
        <w:spacing w:line="240" w:lineRule="auto"/>
        <w:jc w:val="left"/>
        <w:textAlignment w:val="auto"/>
        <w:rPr>
          <w:rFonts w:ascii="Calibri" w:eastAsia="Calibri" w:hAnsi="Calibri"/>
          <w:i/>
          <w:color w:val="223267"/>
          <w:sz w:val="22"/>
          <w:szCs w:val="22"/>
          <w:lang w:eastAsia="en-US"/>
        </w:rPr>
      </w:pPr>
    </w:p>
    <w:p w:rsidR="00DE4666" w:rsidRPr="003F048B" w:rsidRDefault="00DE4666" w:rsidP="00DE4666">
      <w:pPr>
        <w:widowControl/>
        <w:adjustRightInd/>
        <w:spacing w:after="200" w:line="276" w:lineRule="auto"/>
        <w:jc w:val="left"/>
        <w:textAlignment w:val="auto"/>
        <w:rPr>
          <w:rFonts w:ascii="Calibri" w:eastAsia="Calibri" w:hAnsi="Calibri"/>
          <w:color w:val="223267"/>
          <w:sz w:val="22"/>
          <w:szCs w:val="22"/>
          <w:lang w:eastAsia="en-US"/>
        </w:rPr>
        <w:sectPr w:rsidR="00DE4666" w:rsidRPr="003F048B" w:rsidSect="00067A1F">
          <w:headerReference w:type="default" r:id="rId21"/>
          <w:type w:val="continuous"/>
          <w:pgSz w:w="11906" w:h="16838"/>
          <w:pgMar w:top="567" w:right="737" w:bottom="360" w:left="737" w:header="360" w:footer="491" w:gutter="0"/>
          <w:pgNumType w:start="8"/>
          <w:cols w:sep="1" w:space="397"/>
          <w:docGrid w:linePitch="360"/>
        </w:sectPr>
      </w:pPr>
    </w:p>
    <w:p w:rsidR="00674620" w:rsidRPr="003F048B" w:rsidRDefault="00674620" w:rsidP="006D6755">
      <w:pPr>
        <w:widowControl/>
        <w:adjustRightInd/>
        <w:spacing w:line="276" w:lineRule="auto"/>
        <w:textAlignment w:val="auto"/>
        <w:rPr>
          <w:rFonts w:ascii="Calibri" w:eastAsia="Calibri" w:hAnsi="Calibri"/>
          <w:color w:val="223267"/>
          <w:sz w:val="23"/>
          <w:szCs w:val="23"/>
          <w:lang w:eastAsia="en-US"/>
        </w:rPr>
      </w:pPr>
      <w:r w:rsidRPr="003F048B">
        <w:rPr>
          <w:rFonts w:ascii="Calibri" w:eastAsia="Calibri" w:hAnsi="Calibri"/>
          <w:color w:val="223267"/>
          <w:sz w:val="23"/>
          <w:szCs w:val="23"/>
          <w:lang w:eastAsia="en-US"/>
        </w:rPr>
        <w:lastRenderedPageBreak/>
        <w:t>L’idée est merveilleuse, sublime, extraordinaire : le pouvoir politique va être confié, de facto, aux grandes villes françaises via les régions qui auront pour mi</w:t>
      </w:r>
      <w:r w:rsidRPr="003F048B">
        <w:rPr>
          <w:rFonts w:ascii="Calibri" w:eastAsia="Calibri" w:hAnsi="Calibri"/>
          <w:color w:val="223267"/>
          <w:sz w:val="23"/>
          <w:szCs w:val="23"/>
          <w:lang w:eastAsia="en-US"/>
        </w:rPr>
        <w:t>s</w:t>
      </w:r>
      <w:r w:rsidRPr="003F048B">
        <w:rPr>
          <w:rFonts w:ascii="Calibri" w:eastAsia="Calibri" w:hAnsi="Calibri"/>
          <w:color w:val="223267"/>
          <w:sz w:val="23"/>
          <w:szCs w:val="23"/>
          <w:lang w:eastAsia="en-US"/>
        </w:rPr>
        <w:t>sion principale d’aider à la concentration des capitaux… sur la métropole ! Si, si ! C’est en toutes lettres dans les motivations du projet initial de loi de l’acte</w:t>
      </w:r>
      <w:r w:rsidR="0037170F" w:rsidRPr="003F048B">
        <w:rPr>
          <w:rFonts w:ascii="Calibri" w:eastAsia="Calibri" w:hAnsi="Calibri"/>
          <w:color w:val="223267"/>
          <w:sz w:val="23"/>
          <w:szCs w:val="23"/>
          <w:lang w:eastAsia="en-US"/>
        </w:rPr>
        <w:t> </w:t>
      </w:r>
      <w:r w:rsidRPr="003F048B">
        <w:rPr>
          <w:rFonts w:ascii="Calibri" w:eastAsia="Calibri" w:hAnsi="Calibri"/>
          <w:color w:val="223267"/>
          <w:sz w:val="23"/>
          <w:szCs w:val="23"/>
          <w:lang w:eastAsia="en-US"/>
        </w:rPr>
        <w:t>3 de la décentralisation. Doublée d’une idée ô combien moderne : les grandes villes seront ainsi a</w:t>
      </w:r>
      <w:r w:rsidRPr="003F048B">
        <w:rPr>
          <w:rFonts w:ascii="Calibri" w:eastAsia="Calibri" w:hAnsi="Calibri"/>
          <w:color w:val="223267"/>
          <w:sz w:val="23"/>
          <w:szCs w:val="23"/>
          <w:lang w:eastAsia="en-US"/>
        </w:rPr>
        <w:t>r</w:t>
      </w:r>
      <w:r w:rsidRPr="003F048B">
        <w:rPr>
          <w:rFonts w:ascii="Calibri" w:eastAsia="Calibri" w:hAnsi="Calibri"/>
          <w:color w:val="223267"/>
          <w:sz w:val="23"/>
          <w:szCs w:val="23"/>
          <w:lang w:eastAsia="en-US"/>
        </w:rPr>
        <w:t>mées pour mener entre elles une lutte effrénée. Qui arrivera à piquer telle implantation de multinati</w:t>
      </w:r>
      <w:r w:rsidRPr="003F048B">
        <w:rPr>
          <w:rFonts w:ascii="Calibri" w:eastAsia="Calibri" w:hAnsi="Calibri"/>
          <w:color w:val="223267"/>
          <w:sz w:val="23"/>
          <w:szCs w:val="23"/>
          <w:lang w:eastAsia="en-US"/>
        </w:rPr>
        <w:t>o</w:t>
      </w:r>
      <w:r w:rsidRPr="003F048B">
        <w:rPr>
          <w:rFonts w:ascii="Calibri" w:eastAsia="Calibri" w:hAnsi="Calibri"/>
          <w:color w:val="223267"/>
          <w:sz w:val="23"/>
          <w:szCs w:val="23"/>
          <w:lang w:eastAsia="en-US"/>
        </w:rPr>
        <w:t>nale ? Qui obtiendra la première le financement d’une LGV en Partenariat-Public-Privé ? Investissez dans ma ville, j’ai plein de chômeurs prêts à vendre leur force de travail pour pas cher ! Je vous promets de ne pas être très regardant sur les conditions de travail si vous participez à cet investissement ! Bref, que du bonheur !</w:t>
      </w:r>
    </w:p>
    <w:p w:rsidR="00674620" w:rsidRPr="003F048B" w:rsidRDefault="00674620" w:rsidP="006D6755">
      <w:pPr>
        <w:widowControl/>
        <w:adjustRightInd/>
        <w:spacing w:line="276" w:lineRule="auto"/>
        <w:textAlignment w:val="auto"/>
        <w:rPr>
          <w:rFonts w:ascii="Calibri" w:eastAsia="Calibri" w:hAnsi="Calibri"/>
          <w:color w:val="223267"/>
          <w:sz w:val="23"/>
          <w:szCs w:val="23"/>
          <w:lang w:eastAsia="en-US"/>
        </w:rPr>
      </w:pPr>
      <w:r w:rsidRPr="003F048B">
        <w:rPr>
          <w:rFonts w:ascii="Calibri" w:eastAsia="Calibri" w:hAnsi="Calibri"/>
          <w:color w:val="223267"/>
          <w:sz w:val="23"/>
          <w:szCs w:val="23"/>
          <w:lang w:eastAsia="en-US"/>
        </w:rPr>
        <w:t>Une image m’est venue : celle de citées</w:t>
      </w:r>
      <w:r w:rsidR="0037170F" w:rsidRPr="003F048B">
        <w:rPr>
          <w:rFonts w:ascii="Calibri" w:eastAsia="Calibri" w:hAnsi="Calibri"/>
          <w:color w:val="223267"/>
          <w:sz w:val="23"/>
          <w:szCs w:val="23"/>
          <w:lang w:eastAsia="en-US"/>
        </w:rPr>
        <w:t xml:space="preserve"> </w:t>
      </w:r>
      <w:r w:rsidRPr="003F048B">
        <w:rPr>
          <w:rFonts w:ascii="Calibri" w:eastAsia="Calibri" w:hAnsi="Calibri"/>
          <w:color w:val="223267"/>
          <w:sz w:val="23"/>
          <w:szCs w:val="23"/>
          <w:lang w:eastAsia="en-US"/>
        </w:rPr>
        <w:t>grecques se livrant une lutte à mort pour le contrôle politique d’une région ! C’est cela que nos énarques réinve</w:t>
      </w:r>
      <w:r w:rsidRPr="003F048B">
        <w:rPr>
          <w:rFonts w:ascii="Calibri" w:eastAsia="Calibri" w:hAnsi="Calibri"/>
          <w:color w:val="223267"/>
          <w:sz w:val="23"/>
          <w:szCs w:val="23"/>
          <w:lang w:eastAsia="en-US"/>
        </w:rPr>
        <w:t>n</w:t>
      </w:r>
      <w:r w:rsidRPr="003F048B">
        <w:rPr>
          <w:rFonts w:ascii="Calibri" w:eastAsia="Calibri" w:hAnsi="Calibri"/>
          <w:color w:val="223267"/>
          <w:sz w:val="23"/>
          <w:szCs w:val="23"/>
          <w:lang w:eastAsia="en-US"/>
        </w:rPr>
        <w:t>tent en substituant la guerre économique à la guerre physique, l’économie à la philosophie, la loi du plus fort à la démocratie !</w:t>
      </w:r>
    </w:p>
    <w:p w:rsidR="00674620" w:rsidRPr="003F048B" w:rsidRDefault="00674620" w:rsidP="006D6755">
      <w:pPr>
        <w:widowControl/>
        <w:adjustRightInd/>
        <w:spacing w:line="276" w:lineRule="auto"/>
        <w:textAlignment w:val="auto"/>
        <w:rPr>
          <w:rFonts w:ascii="Calibri" w:eastAsia="Calibri" w:hAnsi="Calibri"/>
          <w:color w:val="223267"/>
          <w:sz w:val="23"/>
          <w:szCs w:val="23"/>
          <w:lang w:eastAsia="en-US"/>
        </w:rPr>
      </w:pPr>
      <w:r w:rsidRPr="003F048B">
        <w:rPr>
          <w:rFonts w:ascii="Calibri" w:eastAsia="Calibri" w:hAnsi="Calibri"/>
          <w:color w:val="223267"/>
          <w:sz w:val="23"/>
          <w:szCs w:val="23"/>
          <w:lang w:eastAsia="en-US"/>
        </w:rPr>
        <w:t>Cette « métropolisation », c’est l’enfant hideux de la mondialisation libérale. C’est elle qui met tout le monde en concurrence, qui considère les personnes comme des marchandises, l’argent comme une ma</w:t>
      </w:r>
      <w:r w:rsidRPr="003F048B">
        <w:rPr>
          <w:rFonts w:ascii="Calibri" w:eastAsia="Calibri" w:hAnsi="Calibri"/>
          <w:color w:val="223267"/>
          <w:sz w:val="23"/>
          <w:szCs w:val="23"/>
          <w:lang w:eastAsia="en-US"/>
        </w:rPr>
        <w:t>r</w:t>
      </w:r>
      <w:r w:rsidRPr="003F048B">
        <w:rPr>
          <w:rFonts w:ascii="Calibri" w:eastAsia="Calibri" w:hAnsi="Calibri"/>
          <w:color w:val="223267"/>
          <w:sz w:val="23"/>
          <w:szCs w:val="23"/>
          <w:lang w:eastAsia="en-US"/>
        </w:rPr>
        <w:t>chandise, les solidarités, les services publics, comme des entraves à la libre circulation des marchandises. Bref, c’est le fruit de la marchandisation du monde.</w:t>
      </w:r>
    </w:p>
    <w:p w:rsidR="00674620" w:rsidRPr="003F048B" w:rsidRDefault="00674620" w:rsidP="006D6755">
      <w:pPr>
        <w:widowControl/>
        <w:adjustRightInd/>
        <w:spacing w:line="276" w:lineRule="auto"/>
        <w:textAlignment w:val="auto"/>
        <w:rPr>
          <w:rFonts w:ascii="Calibri" w:eastAsia="Calibri" w:hAnsi="Calibri"/>
          <w:color w:val="223267"/>
          <w:sz w:val="23"/>
          <w:szCs w:val="23"/>
          <w:lang w:eastAsia="en-US"/>
        </w:rPr>
      </w:pPr>
      <w:r w:rsidRPr="003F048B">
        <w:rPr>
          <w:rFonts w:ascii="Calibri" w:eastAsia="Calibri" w:hAnsi="Calibri"/>
          <w:color w:val="223267"/>
          <w:sz w:val="23"/>
          <w:szCs w:val="23"/>
          <w:lang w:eastAsia="en-US"/>
        </w:rPr>
        <w:lastRenderedPageBreak/>
        <w:t>Que l’argent des salariés, via les collectivités, aille à des multinationales et à des investissements qui s</w:t>
      </w:r>
      <w:r w:rsidRPr="003F048B">
        <w:rPr>
          <w:rFonts w:ascii="Calibri" w:eastAsia="Calibri" w:hAnsi="Calibri"/>
          <w:color w:val="223267"/>
          <w:sz w:val="23"/>
          <w:szCs w:val="23"/>
          <w:lang w:eastAsia="en-US"/>
        </w:rPr>
        <w:t>e</w:t>
      </w:r>
      <w:r w:rsidRPr="003F048B">
        <w:rPr>
          <w:rFonts w:ascii="Calibri" w:eastAsia="Calibri" w:hAnsi="Calibri"/>
          <w:color w:val="223267"/>
          <w:sz w:val="23"/>
          <w:szCs w:val="23"/>
          <w:lang w:eastAsia="en-US"/>
        </w:rPr>
        <w:t>ront concurrentiels, fallait quand même y penser ! Si le but des élus n’est plus de développer des solidar</w:t>
      </w:r>
      <w:r w:rsidRPr="003F048B">
        <w:rPr>
          <w:rFonts w:ascii="Calibri" w:eastAsia="Calibri" w:hAnsi="Calibri"/>
          <w:color w:val="223267"/>
          <w:sz w:val="23"/>
          <w:szCs w:val="23"/>
          <w:lang w:eastAsia="en-US"/>
        </w:rPr>
        <w:t>i</w:t>
      </w:r>
      <w:r w:rsidRPr="003F048B">
        <w:rPr>
          <w:rFonts w:ascii="Calibri" w:eastAsia="Calibri" w:hAnsi="Calibri"/>
          <w:color w:val="223267"/>
          <w:sz w:val="23"/>
          <w:szCs w:val="23"/>
          <w:lang w:eastAsia="en-US"/>
        </w:rPr>
        <w:t>tés, améliorer le quotidien, aménager notre territoire de façon équilibrée, durable mais d’aider à concentrer des capitaux, mieux vaut avoir comme président de région le patron de Vinci ou de Google !</w:t>
      </w:r>
    </w:p>
    <w:p w:rsidR="00674620" w:rsidRPr="003F048B" w:rsidRDefault="00674620" w:rsidP="006D6755">
      <w:pPr>
        <w:widowControl/>
        <w:adjustRightInd/>
        <w:spacing w:line="276" w:lineRule="auto"/>
        <w:textAlignment w:val="auto"/>
        <w:rPr>
          <w:rFonts w:ascii="Calibri" w:eastAsia="Calibri" w:hAnsi="Calibri"/>
          <w:color w:val="223267"/>
          <w:sz w:val="23"/>
          <w:szCs w:val="23"/>
          <w:lang w:eastAsia="en-US"/>
        </w:rPr>
      </w:pPr>
      <w:r w:rsidRPr="003F048B">
        <w:rPr>
          <w:rFonts w:ascii="Calibri" w:eastAsia="Calibri" w:hAnsi="Calibri"/>
          <w:color w:val="223267"/>
          <w:sz w:val="23"/>
          <w:szCs w:val="23"/>
          <w:lang w:eastAsia="en-US"/>
        </w:rPr>
        <w:t>Pourtant l’urbanisation a entraîné historiquement le développement de la démocratie, des solidarités. Récemment le développement des métropoles avaient permis de tisser des liens, et de poser la que</w:t>
      </w:r>
      <w:r w:rsidRPr="003F048B">
        <w:rPr>
          <w:rFonts w:ascii="Calibri" w:eastAsia="Calibri" w:hAnsi="Calibri"/>
          <w:color w:val="223267"/>
          <w:sz w:val="23"/>
          <w:szCs w:val="23"/>
          <w:lang w:eastAsia="en-US"/>
        </w:rPr>
        <w:t>s</w:t>
      </w:r>
      <w:r w:rsidRPr="003F048B">
        <w:rPr>
          <w:rFonts w:ascii="Calibri" w:eastAsia="Calibri" w:hAnsi="Calibri"/>
          <w:color w:val="223267"/>
          <w:sz w:val="23"/>
          <w:szCs w:val="23"/>
          <w:lang w:eastAsia="en-US"/>
        </w:rPr>
        <w:t>tion de la péréquation et de la solidarité entre une grande ville et « sa banlieue » en d’autres termes qu’au XIXème. L’expérience de Paris-Métropole, d</w:t>
      </w:r>
      <w:r w:rsidRPr="003F048B">
        <w:rPr>
          <w:rFonts w:ascii="Calibri" w:eastAsia="Calibri" w:hAnsi="Calibri"/>
          <w:color w:val="223267"/>
          <w:sz w:val="23"/>
          <w:szCs w:val="23"/>
          <w:lang w:eastAsia="en-US"/>
        </w:rPr>
        <w:t>é</w:t>
      </w:r>
      <w:r w:rsidRPr="003F048B">
        <w:rPr>
          <w:rFonts w:ascii="Calibri" w:eastAsia="Calibri" w:hAnsi="Calibri"/>
          <w:color w:val="223267"/>
          <w:sz w:val="23"/>
          <w:szCs w:val="23"/>
          <w:lang w:eastAsia="en-US"/>
        </w:rPr>
        <w:t>veloppant coopération et projets communs, présentait un objectif autrement plus ambitieux et valorisant.</w:t>
      </w:r>
    </w:p>
    <w:p w:rsidR="00674620" w:rsidRPr="003F048B" w:rsidRDefault="00674620" w:rsidP="006D6755">
      <w:pPr>
        <w:widowControl/>
        <w:adjustRightInd/>
        <w:spacing w:line="276" w:lineRule="auto"/>
        <w:textAlignment w:val="auto"/>
        <w:rPr>
          <w:rFonts w:ascii="Calibri" w:eastAsia="Calibri" w:hAnsi="Calibri"/>
          <w:color w:val="223267"/>
          <w:sz w:val="23"/>
          <w:szCs w:val="23"/>
          <w:lang w:eastAsia="en-US"/>
        </w:rPr>
      </w:pPr>
      <w:r w:rsidRPr="003F048B">
        <w:rPr>
          <w:rFonts w:ascii="Calibri" w:eastAsia="Calibri" w:hAnsi="Calibri"/>
          <w:color w:val="223267"/>
          <w:sz w:val="23"/>
          <w:szCs w:val="23"/>
          <w:lang w:eastAsia="en-US"/>
        </w:rPr>
        <w:t>La République française a créé la loi égale pour tous en s’appuyant sur les communes, socle de la dém</w:t>
      </w:r>
      <w:r w:rsidRPr="003F048B">
        <w:rPr>
          <w:rFonts w:ascii="Calibri" w:eastAsia="Calibri" w:hAnsi="Calibri"/>
          <w:color w:val="223267"/>
          <w:sz w:val="23"/>
          <w:szCs w:val="23"/>
          <w:lang w:eastAsia="en-US"/>
        </w:rPr>
        <w:t>o</w:t>
      </w:r>
      <w:r w:rsidRPr="003F048B">
        <w:rPr>
          <w:rFonts w:ascii="Calibri" w:eastAsia="Calibri" w:hAnsi="Calibri"/>
          <w:color w:val="223267"/>
          <w:sz w:val="23"/>
          <w:szCs w:val="23"/>
          <w:lang w:eastAsia="en-US"/>
        </w:rPr>
        <w:t>cratie et du vivre ensemble. C’est la proximité des élus, leur lien avec les citoyens</w:t>
      </w:r>
      <w:r w:rsidR="00360C09">
        <w:rPr>
          <w:rFonts w:ascii="Calibri" w:eastAsia="Calibri" w:hAnsi="Calibri"/>
          <w:color w:val="223267"/>
          <w:sz w:val="23"/>
          <w:szCs w:val="23"/>
          <w:lang w:eastAsia="en-US"/>
        </w:rPr>
        <w:t xml:space="preserve"> </w:t>
      </w:r>
      <w:r w:rsidRPr="003F048B">
        <w:rPr>
          <w:rFonts w:ascii="Calibri" w:eastAsia="Calibri" w:hAnsi="Calibri"/>
          <w:color w:val="223267"/>
          <w:sz w:val="23"/>
          <w:szCs w:val="23"/>
          <w:lang w:eastAsia="en-US"/>
        </w:rPr>
        <w:t>que l’on détruit. Car c’est la souveraineté des peuples qui pose aujourd’hui problème aux multinationales, à la mondialisation. Il est grand temps de nous mobiliser pour un chang</w:t>
      </w:r>
      <w:r w:rsidRPr="003F048B">
        <w:rPr>
          <w:rFonts w:ascii="Calibri" w:eastAsia="Calibri" w:hAnsi="Calibri"/>
          <w:color w:val="223267"/>
          <w:sz w:val="23"/>
          <w:szCs w:val="23"/>
          <w:lang w:eastAsia="en-US"/>
        </w:rPr>
        <w:t>e</w:t>
      </w:r>
      <w:r w:rsidRPr="003F048B">
        <w:rPr>
          <w:rFonts w:ascii="Calibri" w:eastAsia="Calibri" w:hAnsi="Calibri"/>
          <w:color w:val="223267"/>
          <w:sz w:val="23"/>
          <w:szCs w:val="23"/>
          <w:lang w:eastAsia="en-US"/>
        </w:rPr>
        <w:t xml:space="preserve">ment radical de politique en France et en Europe ! Il est grand temps que les peuples, comme les Grecs et les Espagnols, fassent de nouveau tonner leurs voix. </w:t>
      </w:r>
    </w:p>
    <w:p w:rsidR="006C4FE1" w:rsidRDefault="006C4FE1" w:rsidP="006D6755">
      <w:pPr>
        <w:widowControl/>
        <w:adjustRightInd/>
        <w:spacing w:line="276" w:lineRule="auto"/>
        <w:textAlignment w:val="auto"/>
        <w:rPr>
          <w:rFonts w:ascii="Calibri" w:eastAsia="Calibri" w:hAnsi="Calibri"/>
          <w:sz w:val="22"/>
          <w:szCs w:val="22"/>
          <w:lang w:eastAsia="en-US"/>
        </w:rPr>
        <w:sectPr w:rsidR="006C4FE1" w:rsidSect="006C4FE1">
          <w:type w:val="continuous"/>
          <w:pgSz w:w="11906" w:h="16838"/>
          <w:pgMar w:top="567" w:right="737" w:bottom="360" w:left="737" w:header="360" w:footer="491" w:gutter="0"/>
          <w:cols w:num="2" w:sep="1" w:space="284"/>
          <w:docGrid w:linePitch="360"/>
        </w:sectPr>
      </w:pPr>
    </w:p>
    <w:p w:rsidR="005A76DD" w:rsidRDefault="005A76DD" w:rsidP="008B4EDF">
      <w:pPr>
        <w:widowControl/>
        <w:adjustRightInd/>
        <w:spacing w:line="240" w:lineRule="auto"/>
        <w:jc w:val="left"/>
        <w:textAlignment w:val="auto"/>
        <w:rPr>
          <w:rFonts w:ascii="Arial Narrow" w:hAnsi="Arial Narrow"/>
          <w:sz w:val="8"/>
          <w:szCs w:val="8"/>
        </w:rPr>
      </w:pPr>
    </w:p>
    <w:p w:rsidR="008E2712" w:rsidRDefault="008E2712" w:rsidP="00B372EA">
      <w:pPr>
        <w:shd w:val="clear" w:color="auto" w:fill="CCCCCC"/>
        <w:spacing w:line="240" w:lineRule="auto"/>
        <w:jc w:val="center"/>
        <w:rPr>
          <w:rFonts w:ascii="Verdana" w:hAnsi="Verdana"/>
          <w:b/>
          <w:caps/>
          <w:color w:val="CC0001"/>
          <w:kern w:val="28"/>
          <w:sz w:val="32"/>
        </w:rPr>
        <w:sectPr w:rsidR="008E2712" w:rsidSect="008E2712">
          <w:type w:val="continuous"/>
          <w:pgSz w:w="11906" w:h="16838"/>
          <w:pgMar w:top="567" w:right="737" w:bottom="360" w:left="737" w:header="360" w:footer="491" w:gutter="0"/>
          <w:cols w:sep="1" w:space="454"/>
          <w:docGrid w:linePitch="360"/>
        </w:sectPr>
      </w:pPr>
    </w:p>
    <w:p w:rsidR="00B372EA" w:rsidRPr="007C60E3" w:rsidRDefault="00B372EA" w:rsidP="00B372EA">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lastRenderedPageBreak/>
        <w:t>Vous aussi, refusez la rÉsignation,</w:t>
      </w:r>
    </w:p>
    <w:p w:rsidR="00B372EA" w:rsidRPr="007C60E3" w:rsidRDefault="00B372EA" w:rsidP="00B372EA">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rsidR="00EC56A0" w:rsidRDefault="00121062" w:rsidP="008B4EDF">
      <w:pPr>
        <w:widowControl/>
        <w:adjustRightInd/>
        <w:spacing w:line="240" w:lineRule="auto"/>
        <w:jc w:val="left"/>
        <w:textAlignment w:val="auto"/>
      </w:pPr>
      <w:r>
        <w:rPr>
          <w:rFonts w:ascii="Tahoma" w:hAnsi="Tahoma" w:cs="Tahoma"/>
          <w:noProof/>
          <w:sz w:val="22"/>
          <w:szCs w:val="22"/>
        </w:rPr>
        <mc:AlternateContent>
          <mc:Choice Requires="wps">
            <w:drawing>
              <wp:anchor distT="0" distB="0" distL="114300" distR="114300" simplePos="0" relativeHeight="251655168" behindDoc="0" locked="0" layoutInCell="1" allowOverlap="1">
                <wp:simplePos x="0" y="0"/>
                <wp:positionH relativeFrom="column">
                  <wp:posOffset>2418715</wp:posOffset>
                </wp:positionH>
                <wp:positionV relativeFrom="paragraph">
                  <wp:posOffset>20955</wp:posOffset>
                </wp:positionV>
                <wp:extent cx="4349115" cy="1953260"/>
                <wp:effectExtent l="0" t="0" r="13335" b="27940"/>
                <wp:wrapNone/>
                <wp:docPr id="4" name="Rectangle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9115" cy="1953260"/>
                        </a:xfrm>
                        <a:prstGeom prst="rect">
                          <a:avLst/>
                        </a:prstGeom>
                        <a:solidFill>
                          <a:srgbClr val="FFFFFF"/>
                        </a:solidFill>
                        <a:ln w="9525">
                          <a:solidFill>
                            <a:srgbClr val="000000"/>
                          </a:solidFill>
                          <a:miter lim="800000"/>
                          <a:headEnd/>
                          <a:tailEnd/>
                        </a:ln>
                      </wps:spPr>
                      <wps:txbx>
                        <w:txbxContent>
                          <w:p w:rsidR="005846A7" w:rsidRPr="00E3615E" w:rsidRDefault="005846A7" w:rsidP="00A627D8">
                            <w:pPr>
                              <w:pStyle w:val="msoaddress"/>
                              <w:spacing w:line="360" w:lineRule="auto"/>
                              <w:rPr>
                                <w:rFonts w:ascii="Arial" w:hAnsi="Arial"/>
                                <w:color w:val="auto"/>
                              </w:rPr>
                            </w:pPr>
                            <w:r w:rsidRPr="00E3615E">
                              <w:rPr>
                                <w:rFonts w:ascii="Arial" w:hAnsi="Arial"/>
                                <w:color w:val="auto"/>
                              </w:rPr>
                              <w:t>NOM ……………………</w:t>
                            </w:r>
                            <w:r>
                              <w:rPr>
                                <w:rFonts w:ascii="Arial" w:hAnsi="Arial"/>
                                <w:color w:val="auto"/>
                              </w:rPr>
                              <w:t>……… ………. PRENOM : …………………………………</w:t>
                            </w:r>
                          </w:p>
                          <w:p w:rsidR="005846A7" w:rsidRPr="00E3615E" w:rsidRDefault="005846A7" w:rsidP="00A627D8">
                            <w:pPr>
                              <w:pStyle w:val="msoaddress"/>
                              <w:spacing w:line="240" w:lineRule="auto"/>
                              <w:rPr>
                                <w:rFonts w:ascii="Arial" w:hAnsi="Arial"/>
                                <w:color w:val="auto"/>
                                <w:sz w:val="16"/>
                                <w:szCs w:val="16"/>
                              </w:rPr>
                            </w:pPr>
                            <w:r w:rsidRPr="00E3615E">
                              <w:rPr>
                                <w:rFonts w:ascii="Arial" w:hAnsi="Arial"/>
                                <w:color w:val="auto"/>
                              </w:rPr>
                              <w:t xml:space="preserve">ADRESSE : </w:t>
                            </w:r>
                            <w:r w:rsidRPr="00E3615E">
                              <w:rPr>
                                <w:rFonts w:ascii="Arial" w:hAnsi="Arial"/>
                                <w:color w:val="auto"/>
                                <w:sz w:val="16"/>
                                <w:szCs w:val="16"/>
                              </w:rPr>
                              <w:t>………………………………………………………………………………………</w:t>
                            </w:r>
                            <w:r>
                              <w:rPr>
                                <w:rFonts w:ascii="Arial" w:hAnsi="Arial"/>
                                <w:color w:val="auto"/>
                                <w:sz w:val="16"/>
                                <w:szCs w:val="16"/>
                              </w:rPr>
                              <w:t>..</w:t>
                            </w:r>
                          </w:p>
                          <w:p w:rsidR="005846A7" w:rsidRPr="00E3615E" w:rsidRDefault="005846A7" w:rsidP="00A627D8">
                            <w:pPr>
                              <w:pStyle w:val="msoaddress"/>
                              <w:spacing w:before="120" w:line="240" w:lineRule="auto"/>
                              <w:rPr>
                                <w:rFonts w:ascii="Arial" w:hAnsi="Arial"/>
                                <w:color w:val="auto"/>
                              </w:rPr>
                            </w:pPr>
                            <w:r w:rsidRPr="00E3615E">
                              <w:rPr>
                                <w:rFonts w:ascii="Arial" w:hAnsi="Arial"/>
                                <w:color w:val="auto"/>
                                <w:sz w:val="16"/>
                                <w:szCs w:val="16"/>
                              </w:rPr>
                              <w:t>…………………………………………………………………………………</w:t>
                            </w:r>
                            <w:r>
                              <w:rPr>
                                <w:rFonts w:ascii="Arial" w:hAnsi="Arial"/>
                                <w:color w:val="auto"/>
                                <w:sz w:val="16"/>
                                <w:szCs w:val="16"/>
                              </w:rPr>
                              <w:t>…</w:t>
                            </w:r>
                            <w:r w:rsidRPr="00E3615E">
                              <w:rPr>
                                <w:rFonts w:ascii="Arial" w:hAnsi="Arial"/>
                                <w:color w:val="auto"/>
                                <w:sz w:val="16"/>
                                <w:szCs w:val="16"/>
                              </w:rPr>
                              <w:t>………</w:t>
                            </w:r>
                            <w:r>
                              <w:rPr>
                                <w:rFonts w:ascii="Arial" w:hAnsi="Arial"/>
                                <w:color w:val="auto"/>
                                <w:sz w:val="16"/>
                                <w:szCs w:val="16"/>
                              </w:rPr>
                              <w:t>……………</w:t>
                            </w:r>
                          </w:p>
                          <w:p w:rsidR="005846A7" w:rsidRDefault="005846A7" w:rsidP="00A627D8">
                            <w:pPr>
                              <w:pStyle w:val="msoaddress"/>
                              <w:spacing w:before="120" w:line="360" w:lineRule="auto"/>
                              <w:rPr>
                                <w:rFonts w:ascii="Arial" w:hAnsi="Arial"/>
                                <w:color w:val="auto"/>
                              </w:rPr>
                            </w:pPr>
                            <w:r w:rsidRPr="00E3615E">
                              <w:rPr>
                                <w:rFonts w:ascii="Arial" w:hAnsi="Arial"/>
                                <w:color w:val="auto"/>
                              </w:rPr>
                              <w:t>TEL</w:t>
                            </w:r>
                            <w:r>
                              <w:rPr>
                                <w:rFonts w:ascii="Arial" w:hAnsi="Arial"/>
                                <w:color w:val="auto"/>
                              </w:rPr>
                              <w:t xml:space="preserve"> : …………….…................  Portable : .............................................................</w:t>
                            </w:r>
                          </w:p>
                          <w:p w:rsidR="005846A7" w:rsidRPr="00E3615E" w:rsidRDefault="005846A7" w:rsidP="00A627D8">
                            <w:pPr>
                              <w:pStyle w:val="msoaddress"/>
                              <w:spacing w:line="360" w:lineRule="auto"/>
                              <w:rPr>
                                <w:rFonts w:ascii="Arial" w:hAnsi="Arial"/>
                                <w:color w:val="auto"/>
                              </w:rPr>
                            </w:pPr>
                            <w:r w:rsidRPr="00E3615E">
                              <w:rPr>
                                <w:rFonts w:ascii="Arial" w:hAnsi="Arial"/>
                                <w:color w:val="auto"/>
                              </w:rPr>
                              <w:t>E-mail : ………………………………….</w:t>
                            </w:r>
                            <w:r>
                              <w:rPr>
                                <w:rFonts w:ascii="Arial" w:hAnsi="Arial"/>
                                <w:color w:val="auto"/>
                              </w:rPr>
                              <w:t>...................................................................</w:t>
                            </w:r>
                          </w:p>
                          <w:p w:rsidR="005846A7" w:rsidRPr="00E3615E" w:rsidRDefault="005846A7"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J’adhère à RÉSO et je verse 10  euros  </w:t>
                            </w:r>
                          </w:p>
                          <w:p w:rsidR="005846A7" w:rsidRPr="00E3615E" w:rsidRDefault="005846A7"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m’abonne au bulletin « Résistance Sociale » et je verse 5 euros</w:t>
                            </w:r>
                          </w:p>
                          <w:p w:rsidR="005846A7" w:rsidRPr="00E3615E" w:rsidRDefault="005846A7"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souhaite diffuser le journal autour de moi. Adressez-moi ……… exemplaires par envoi.</w:t>
                            </w:r>
                          </w:p>
                          <w:p w:rsidR="005846A7" w:rsidRDefault="005846A7" w:rsidP="00A627D8">
                            <w:pPr>
                              <w:spacing w:line="360" w:lineRule="auto"/>
                              <w:jc w:val="center"/>
                              <w:rPr>
                                <w:rFonts w:ascii="Arial Narrow" w:hAnsi="Arial Narrow"/>
                                <w:sz w:val="18"/>
                                <w:szCs w:val="18"/>
                              </w:rPr>
                            </w:pPr>
                            <w:r w:rsidRPr="00E3615E">
                              <w:rPr>
                                <w:rFonts w:ascii="Arial Narrow" w:hAnsi="Arial Narrow"/>
                                <w:b/>
                                <w:sz w:val="18"/>
                                <w:szCs w:val="18"/>
                              </w:rPr>
                              <w:t xml:space="preserve">À retourner à : </w:t>
                            </w:r>
                            <w:r w:rsidRPr="00E3615E">
                              <w:rPr>
                                <w:rFonts w:ascii="Arial Narrow" w:hAnsi="Arial Narrow"/>
                                <w:sz w:val="18"/>
                                <w:szCs w:val="18"/>
                              </w:rPr>
                              <w:t xml:space="preserve">RÉSO 121 avenue Ledru Rollin 75011 PARIS </w:t>
                            </w:r>
                          </w:p>
                          <w:p w:rsidR="005846A7" w:rsidRPr="00E3615E" w:rsidRDefault="005846A7" w:rsidP="00A627D8">
                            <w:pPr>
                              <w:spacing w:line="360" w:lineRule="auto"/>
                              <w:jc w:val="center"/>
                              <w:rPr>
                                <w:rFonts w:ascii="Arial Narrow" w:hAnsi="Arial Narrow"/>
                                <w:sz w:val="18"/>
                                <w:szCs w:val="18"/>
                              </w:rPr>
                            </w:pPr>
                            <w:r w:rsidRPr="00E3615E">
                              <w:rPr>
                                <w:rFonts w:ascii="Arial Narrow" w:hAnsi="Arial Narrow"/>
                                <w:sz w:val="18"/>
                                <w:szCs w:val="18"/>
                              </w:rPr>
                              <w:t>(</w:t>
                            </w:r>
                            <w:proofErr w:type="gramStart"/>
                            <w:r w:rsidRPr="00E3615E">
                              <w:rPr>
                                <w:rFonts w:ascii="Arial Narrow" w:hAnsi="Arial Narrow"/>
                                <w:sz w:val="18"/>
                                <w:szCs w:val="18"/>
                              </w:rPr>
                              <w:t>chèque</w:t>
                            </w:r>
                            <w:proofErr w:type="gramEnd"/>
                            <w:r w:rsidRPr="00E3615E">
                              <w:rPr>
                                <w:rFonts w:ascii="Arial Narrow" w:hAnsi="Arial Narrow"/>
                                <w:sz w:val="18"/>
                                <w:szCs w:val="18"/>
                              </w:rPr>
                              <w:t xml:space="preserve"> à l’ordre de Résistance Sociale)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7" o:spid="_x0000_s1029" style="position:absolute;margin-left:190.45pt;margin-top:1.65pt;width:342.45pt;height:153.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">
                <v:textbox>
                  <w:txbxContent>
                    <w:p w:rsidR="005846A7" w:rsidRPr="00E3615E" w:rsidRDefault="005846A7" w:rsidP="00A627D8">
                      <w:pPr>
                        <w:pStyle w:val="msoaddress"/>
                        <w:spacing w:line="360" w:lineRule="auto"/>
                        <w:rPr>
                          <w:rFonts w:ascii="Arial" w:hAnsi="Arial"/>
                          <w:color w:val="auto"/>
                        </w:rPr>
                      </w:pPr>
                      <w:r w:rsidRPr="00E3615E">
                        <w:rPr>
                          <w:rFonts w:ascii="Arial" w:hAnsi="Arial"/>
                          <w:color w:val="auto"/>
                        </w:rPr>
                        <w:t>NOM ……………………</w:t>
                      </w:r>
                      <w:r>
                        <w:rPr>
                          <w:rFonts w:ascii="Arial" w:hAnsi="Arial"/>
                          <w:color w:val="auto"/>
                        </w:rPr>
                        <w:t>……… ………. PRENOM : …………………………………</w:t>
                      </w:r>
                    </w:p>
                    <w:p w:rsidR="005846A7" w:rsidRPr="00E3615E" w:rsidRDefault="005846A7" w:rsidP="00A627D8">
                      <w:pPr>
                        <w:pStyle w:val="msoaddress"/>
                        <w:spacing w:line="240" w:lineRule="auto"/>
                        <w:rPr>
                          <w:rFonts w:ascii="Arial" w:hAnsi="Arial"/>
                          <w:color w:val="auto"/>
                          <w:sz w:val="16"/>
                          <w:szCs w:val="16"/>
                        </w:rPr>
                      </w:pPr>
                      <w:r w:rsidRPr="00E3615E">
                        <w:rPr>
                          <w:rFonts w:ascii="Arial" w:hAnsi="Arial"/>
                          <w:color w:val="auto"/>
                        </w:rPr>
                        <w:t xml:space="preserve">ADRESSE : </w:t>
                      </w:r>
                      <w:r w:rsidRPr="00E3615E">
                        <w:rPr>
                          <w:rFonts w:ascii="Arial" w:hAnsi="Arial"/>
                          <w:color w:val="auto"/>
                          <w:sz w:val="16"/>
                          <w:szCs w:val="16"/>
                        </w:rPr>
                        <w:t>………………………………………………………………………………………</w:t>
                      </w:r>
                      <w:r>
                        <w:rPr>
                          <w:rFonts w:ascii="Arial" w:hAnsi="Arial"/>
                          <w:color w:val="auto"/>
                          <w:sz w:val="16"/>
                          <w:szCs w:val="16"/>
                        </w:rPr>
                        <w:t>..</w:t>
                      </w:r>
                    </w:p>
                    <w:p w:rsidR="005846A7" w:rsidRPr="00E3615E" w:rsidRDefault="005846A7" w:rsidP="00A627D8">
                      <w:pPr>
                        <w:pStyle w:val="msoaddress"/>
                        <w:spacing w:before="120" w:line="240" w:lineRule="auto"/>
                        <w:rPr>
                          <w:rFonts w:ascii="Arial" w:hAnsi="Arial"/>
                          <w:color w:val="auto"/>
                        </w:rPr>
                      </w:pPr>
                      <w:r w:rsidRPr="00E3615E">
                        <w:rPr>
                          <w:rFonts w:ascii="Arial" w:hAnsi="Arial"/>
                          <w:color w:val="auto"/>
                          <w:sz w:val="16"/>
                          <w:szCs w:val="16"/>
                        </w:rPr>
                        <w:t>…………………………………………………………………………………</w:t>
                      </w:r>
                      <w:r>
                        <w:rPr>
                          <w:rFonts w:ascii="Arial" w:hAnsi="Arial"/>
                          <w:color w:val="auto"/>
                          <w:sz w:val="16"/>
                          <w:szCs w:val="16"/>
                        </w:rPr>
                        <w:t>…</w:t>
                      </w:r>
                      <w:r w:rsidRPr="00E3615E">
                        <w:rPr>
                          <w:rFonts w:ascii="Arial" w:hAnsi="Arial"/>
                          <w:color w:val="auto"/>
                          <w:sz w:val="16"/>
                          <w:szCs w:val="16"/>
                        </w:rPr>
                        <w:t>………</w:t>
                      </w:r>
                      <w:r>
                        <w:rPr>
                          <w:rFonts w:ascii="Arial" w:hAnsi="Arial"/>
                          <w:color w:val="auto"/>
                          <w:sz w:val="16"/>
                          <w:szCs w:val="16"/>
                        </w:rPr>
                        <w:t>……………</w:t>
                      </w:r>
                    </w:p>
                    <w:p w:rsidR="005846A7" w:rsidRDefault="005846A7" w:rsidP="00A627D8">
                      <w:pPr>
                        <w:pStyle w:val="msoaddress"/>
                        <w:spacing w:before="120" w:line="360" w:lineRule="auto"/>
                        <w:rPr>
                          <w:rFonts w:ascii="Arial" w:hAnsi="Arial"/>
                          <w:color w:val="auto"/>
                        </w:rPr>
                      </w:pPr>
                      <w:r w:rsidRPr="00E3615E">
                        <w:rPr>
                          <w:rFonts w:ascii="Arial" w:hAnsi="Arial"/>
                          <w:color w:val="auto"/>
                        </w:rPr>
                        <w:t>TEL</w:t>
                      </w:r>
                      <w:r>
                        <w:rPr>
                          <w:rFonts w:ascii="Arial" w:hAnsi="Arial"/>
                          <w:color w:val="auto"/>
                        </w:rPr>
                        <w:t xml:space="preserve"> : …………….…................  Portable : .............................................................</w:t>
                      </w:r>
                    </w:p>
                    <w:p w:rsidR="005846A7" w:rsidRPr="00E3615E" w:rsidRDefault="005846A7" w:rsidP="00A627D8">
                      <w:pPr>
                        <w:pStyle w:val="msoaddress"/>
                        <w:spacing w:line="360" w:lineRule="auto"/>
                        <w:rPr>
                          <w:rFonts w:ascii="Arial" w:hAnsi="Arial"/>
                          <w:color w:val="auto"/>
                        </w:rPr>
                      </w:pPr>
                      <w:r w:rsidRPr="00E3615E">
                        <w:rPr>
                          <w:rFonts w:ascii="Arial" w:hAnsi="Arial"/>
                          <w:color w:val="auto"/>
                        </w:rPr>
                        <w:t>E-mail : ………………………………….</w:t>
                      </w:r>
                      <w:r>
                        <w:rPr>
                          <w:rFonts w:ascii="Arial" w:hAnsi="Arial"/>
                          <w:color w:val="auto"/>
                        </w:rPr>
                        <w:t>...................................................................</w:t>
                      </w:r>
                    </w:p>
                    <w:p w:rsidR="005846A7" w:rsidRPr="00E3615E" w:rsidRDefault="005846A7"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J’adhère à RÉSO et je verse 10  euros  </w:t>
                      </w:r>
                    </w:p>
                    <w:p w:rsidR="005846A7" w:rsidRPr="00E3615E" w:rsidRDefault="005846A7"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m’abonne au bulletin « Résistance Sociale » et je verse 5 euros</w:t>
                      </w:r>
                    </w:p>
                    <w:p w:rsidR="005846A7" w:rsidRPr="00E3615E" w:rsidRDefault="005846A7"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souhaite diffuser le journal autour de moi. Adressez-moi ……… exemplaires par envoi.</w:t>
                      </w:r>
                    </w:p>
                    <w:p w:rsidR="005846A7" w:rsidRDefault="005846A7" w:rsidP="00A627D8">
                      <w:pPr>
                        <w:spacing w:line="360" w:lineRule="auto"/>
                        <w:jc w:val="center"/>
                        <w:rPr>
                          <w:rFonts w:ascii="Arial Narrow" w:hAnsi="Arial Narrow"/>
                          <w:sz w:val="18"/>
                          <w:szCs w:val="18"/>
                        </w:rPr>
                      </w:pPr>
                      <w:r w:rsidRPr="00E3615E">
                        <w:rPr>
                          <w:rFonts w:ascii="Arial Narrow" w:hAnsi="Arial Narrow"/>
                          <w:b/>
                          <w:sz w:val="18"/>
                          <w:szCs w:val="18"/>
                        </w:rPr>
                        <w:t xml:space="preserve">À retourner à : </w:t>
                      </w:r>
                      <w:r w:rsidRPr="00E3615E">
                        <w:rPr>
                          <w:rFonts w:ascii="Arial Narrow" w:hAnsi="Arial Narrow"/>
                          <w:sz w:val="18"/>
                          <w:szCs w:val="18"/>
                        </w:rPr>
                        <w:t xml:space="preserve">RÉSO 121 avenue Ledru Rollin 75011 PARIS </w:t>
                      </w:r>
                    </w:p>
                    <w:p w:rsidR="005846A7" w:rsidRPr="00E3615E" w:rsidRDefault="005846A7" w:rsidP="00A627D8">
                      <w:pPr>
                        <w:spacing w:line="360" w:lineRule="auto"/>
                        <w:jc w:val="center"/>
                        <w:rPr>
                          <w:rFonts w:ascii="Arial Narrow" w:hAnsi="Arial Narrow"/>
                          <w:sz w:val="18"/>
                          <w:szCs w:val="18"/>
                        </w:rPr>
                      </w:pPr>
                      <w:r w:rsidRPr="00E3615E">
                        <w:rPr>
                          <w:rFonts w:ascii="Arial Narrow" w:hAnsi="Arial Narrow"/>
                          <w:sz w:val="18"/>
                          <w:szCs w:val="18"/>
                        </w:rPr>
                        <w:t>(chèque à l’ordre de Résistance Sociale)</w:t>
                      </w:r>
                    </w:p>
                  </w:txbxContent>
                </v:textbox>
              </v:rect>
            </w:pict>
          </mc:Fallback>
        </mc:AlternateContent>
      </w:r>
      <w:r>
        <w:rPr>
          <w:rFonts w:ascii="Arial" w:hAnsi="Arial" w:cs="Arial"/>
          <w:b/>
          <w:noProof/>
          <w:sz w:val="20"/>
          <w:szCs w:val="20"/>
        </w:rPr>
        <mc:AlternateContent>
          <mc:Choice Requires="wps">
            <w:drawing>
              <wp:anchor distT="0" distB="0" distL="114300" distR="114300" simplePos="0" relativeHeight="251654144" behindDoc="0" locked="0" layoutInCell="1" allowOverlap="1">
                <wp:simplePos x="0" y="0"/>
                <wp:positionH relativeFrom="column">
                  <wp:posOffset>-151130</wp:posOffset>
                </wp:positionH>
                <wp:positionV relativeFrom="paragraph">
                  <wp:posOffset>30480</wp:posOffset>
                </wp:positionV>
                <wp:extent cx="2400300" cy="1943735"/>
                <wp:effectExtent l="0" t="0" r="19050" b="18415"/>
                <wp:wrapNone/>
                <wp:docPr id="2" name="Rectangle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943735"/>
                        </a:xfrm>
                        <a:prstGeom prst="rect">
                          <a:avLst/>
                        </a:prstGeom>
                        <a:solidFill>
                          <a:srgbClr val="FFFFFF"/>
                        </a:solidFill>
                        <a:ln w="9525">
                          <a:solidFill>
                            <a:srgbClr val="000000"/>
                          </a:solidFill>
                          <a:miter lim="800000"/>
                          <a:headEnd/>
                          <a:tailEnd/>
                        </a:ln>
                      </wps:spPr>
                      <wps:txbx>
                        <w:txbxContent>
                          <w:p w:rsidR="005846A7" w:rsidRPr="00E3615E" w:rsidRDefault="005846A7" w:rsidP="00A627D8">
                            <w:pPr>
                              <w:spacing w:line="240" w:lineRule="auto"/>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5846A7" w:rsidRPr="00E3615E" w:rsidRDefault="005846A7" w:rsidP="00A627D8">
                            <w:pPr>
                              <w:spacing w:line="240" w:lineRule="auto"/>
                              <w:jc w:val="center"/>
                              <w:rPr>
                                <w:rFonts w:ascii="Arial Narrow" w:hAnsi="Arial Narrow"/>
                                <w:sz w:val="18"/>
                                <w:szCs w:val="18"/>
                              </w:rPr>
                            </w:pPr>
                          </w:p>
                          <w:p w:rsidR="005846A7" w:rsidRPr="00E3615E" w:rsidRDefault="005846A7" w:rsidP="00A627D8">
                            <w:pPr>
                              <w:spacing w:line="240" w:lineRule="auto"/>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5846A7" w:rsidRPr="00E3615E" w:rsidRDefault="005846A7" w:rsidP="00A627D8">
                            <w:pPr>
                              <w:spacing w:line="240" w:lineRule="auto"/>
                              <w:jc w:val="center"/>
                              <w:rPr>
                                <w:rFonts w:ascii="Arial Narrow" w:hAnsi="Arial Narrow"/>
                                <w:sz w:val="18"/>
                                <w:szCs w:val="18"/>
                              </w:rPr>
                            </w:pPr>
                            <w:r w:rsidRPr="00E3615E">
                              <w:rPr>
                                <w:rFonts w:ascii="Arial Narrow" w:hAnsi="Arial Narrow"/>
                                <w:sz w:val="18"/>
                                <w:szCs w:val="18"/>
                              </w:rPr>
                              <w:t>121 avenue Ledru Rollin 75011 PARIS</w:t>
                            </w:r>
                          </w:p>
                          <w:p w:rsidR="005846A7" w:rsidRPr="00E3615E" w:rsidRDefault="005846A7" w:rsidP="00A627D8">
                            <w:pPr>
                              <w:spacing w:line="240" w:lineRule="auto"/>
                              <w:jc w:val="center"/>
                              <w:rPr>
                                <w:rFonts w:ascii="Arial Narrow" w:hAnsi="Arial Narrow"/>
                                <w:sz w:val="18"/>
                                <w:szCs w:val="18"/>
                              </w:rPr>
                            </w:pPr>
                          </w:p>
                          <w:p w:rsidR="005846A7" w:rsidRPr="00E3615E" w:rsidRDefault="005846A7" w:rsidP="00A627D8">
                            <w:pPr>
                              <w:spacing w:line="240" w:lineRule="auto"/>
                              <w:jc w:val="center"/>
                              <w:rPr>
                                <w:rFonts w:ascii="Arial Narrow" w:hAnsi="Arial Narrow"/>
                                <w:sz w:val="18"/>
                                <w:szCs w:val="18"/>
                              </w:rPr>
                            </w:pPr>
                            <w:r w:rsidRPr="00E3615E">
                              <w:rPr>
                                <w:rFonts w:ascii="Arial Narrow" w:hAnsi="Arial Narrow"/>
                                <w:sz w:val="18"/>
                                <w:szCs w:val="18"/>
                              </w:rPr>
                              <w:t>Tel : 06 33 82 05 15</w:t>
                            </w:r>
                          </w:p>
                          <w:p w:rsidR="005846A7" w:rsidRPr="00E3615E" w:rsidRDefault="005846A7" w:rsidP="00A627D8">
                            <w:pPr>
                              <w:spacing w:line="240" w:lineRule="auto"/>
                              <w:jc w:val="center"/>
                              <w:rPr>
                                <w:rFonts w:ascii="Arial Narrow" w:hAnsi="Arial Narrow"/>
                                <w:sz w:val="18"/>
                                <w:szCs w:val="18"/>
                              </w:rPr>
                            </w:pPr>
                          </w:p>
                          <w:p w:rsidR="005846A7" w:rsidRPr="00E3615E" w:rsidRDefault="005846A7" w:rsidP="00A627D8">
                            <w:pPr>
                              <w:spacing w:line="240" w:lineRule="auto"/>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5846A7" w:rsidRPr="00E3615E" w:rsidRDefault="005846A7" w:rsidP="00A627D8">
                            <w:pPr>
                              <w:spacing w:line="240" w:lineRule="auto"/>
                              <w:jc w:val="center"/>
                              <w:rPr>
                                <w:rFonts w:ascii="Arial Narrow" w:hAnsi="Arial Narrow"/>
                                <w:sz w:val="18"/>
                                <w:szCs w:val="18"/>
                              </w:rPr>
                            </w:pPr>
                            <w:r w:rsidRPr="00E3615E">
                              <w:rPr>
                                <w:rFonts w:ascii="Arial Narrow" w:hAnsi="Arial Narrow"/>
                                <w:sz w:val="18"/>
                                <w:szCs w:val="18"/>
                              </w:rPr>
                              <w:t xml:space="preserve">Courriel : </w:t>
                            </w:r>
                            <w:hyperlink r:id="rId22" w:history="1">
                              <w:r w:rsidRPr="00E3615E">
                                <w:rPr>
                                  <w:rStyle w:val="Lienhypertexte"/>
                                  <w:rFonts w:ascii="Arial Narrow" w:hAnsi="Arial Narrow"/>
                                  <w:sz w:val="18"/>
                                  <w:szCs w:val="18"/>
                                </w:rPr>
                                <w:t>webmaster@resistancesociale.fr</w:t>
                              </w:r>
                            </w:hyperlink>
                          </w:p>
                          <w:p w:rsidR="005846A7" w:rsidRPr="00E3615E" w:rsidRDefault="005846A7" w:rsidP="00A627D8">
                            <w:pPr>
                              <w:spacing w:line="240" w:lineRule="auto"/>
                              <w:jc w:val="center"/>
                              <w:rPr>
                                <w:rFonts w:ascii="Arial Narrow" w:hAnsi="Arial Narrow"/>
                                <w:sz w:val="18"/>
                                <w:szCs w:val="18"/>
                              </w:rPr>
                            </w:pPr>
                          </w:p>
                          <w:p w:rsidR="005846A7" w:rsidRPr="00E3615E" w:rsidRDefault="005846A7" w:rsidP="00A627D8">
                            <w:pPr>
                              <w:spacing w:line="240" w:lineRule="auto"/>
                              <w:jc w:val="center"/>
                              <w:rPr>
                                <w:rFonts w:ascii="Arial Narrow" w:hAnsi="Arial Narrow"/>
                                <w:sz w:val="21"/>
                                <w:szCs w:val="21"/>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sz w:val="21"/>
                                <w:szCs w:val="21"/>
                              </w:rPr>
                              <w:t xml:space="preserve"> </w:t>
                            </w:r>
                          </w:p>
                          <w:p w:rsidR="005846A7" w:rsidRPr="00E3615E" w:rsidRDefault="005846A7" w:rsidP="00A627D8">
                            <w:pPr>
                              <w:spacing w:line="240" w:lineRule="auto"/>
                              <w:jc w:val="center"/>
                              <w:rPr>
                                <w:rFonts w:ascii="Arial Narrow" w:hAnsi="Arial Narrow"/>
                                <w:sz w:val="21"/>
                                <w:szCs w:val="21"/>
                              </w:rPr>
                            </w:pPr>
                            <w:r w:rsidRPr="00E3615E">
                              <w:rPr>
                                <w:rFonts w:ascii="Arial Narrow" w:hAnsi="Arial Narrow"/>
                                <w:b/>
                                <w:sz w:val="21"/>
                                <w:szCs w:val="21"/>
                              </w:rPr>
                              <w:t>Marinette BACHE</w:t>
                            </w:r>
                          </w:p>
                          <w:p w:rsidR="005846A7" w:rsidRDefault="005846A7" w:rsidP="00A627D8">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6" o:spid="_x0000_s1030" style="position:absolute;margin-left:-11.9pt;margin-top:2.4pt;width:189pt;height:153.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">
                <v:textbox>
                  <w:txbxContent>
                    <w:p w:rsidR="005846A7" w:rsidRPr="00E3615E" w:rsidRDefault="005846A7" w:rsidP="00A627D8">
                      <w:pPr>
                        <w:spacing w:line="240" w:lineRule="auto"/>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5846A7" w:rsidRPr="00E3615E" w:rsidRDefault="005846A7" w:rsidP="00A627D8">
                      <w:pPr>
                        <w:spacing w:line="240" w:lineRule="auto"/>
                        <w:jc w:val="center"/>
                        <w:rPr>
                          <w:rFonts w:ascii="Arial Narrow" w:hAnsi="Arial Narrow"/>
                          <w:sz w:val="18"/>
                          <w:szCs w:val="18"/>
                        </w:rPr>
                      </w:pPr>
                    </w:p>
                    <w:p w:rsidR="005846A7" w:rsidRPr="00E3615E" w:rsidRDefault="005846A7" w:rsidP="00A627D8">
                      <w:pPr>
                        <w:spacing w:line="240" w:lineRule="auto"/>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5846A7" w:rsidRPr="00E3615E" w:rsidRDefault="005846A7" w:rsidP="00A627D8">
                      <w:pPr>
                        <w:spacing w:line="240" w:lineRule="auto"/>
                        <w:jc w:val="center"/>
                        <w:rPr>
                          <w:rFonts w:ascii="Arial Narrow" w:hAnsi="Arial Narrow"/>
                          <w:sz w:val="18"/>
                          <w:szCs w:val="18"/>
                        </w:rPr>
                      </w:pPr>
                      <w:r w:rsidRPr="00E3615E">
                        <w:rPr>
                          <w:rFonts w:ascii="Arial Narrow" w:hAnsi="Arial Narrow"/>
                          <w:sz w:val="18"/>
                          <w:szCs w:val="18"/>
                        </w:rPr>
                        <w:t>121 avenue Ledru Rollin 75011 PARIS</w:t>
                      </w:r>
                    </w:p>
                    <w:p w:rsidR="005846A7" w:rsidRPr="00E3615E" w:rsidRDefault="005846A7" w:rsidP="00A627D8">
                      <w:pPr>
                        <w:spacing w:line="240" w:lineRule="auto"/>
                        <w:jc w:val="center"/>
                        <w:rPr>
                          <w:rFonts w:ascii="Arial Narrow" w:hAnsi="Arial Narrow"/>
                          <w:sz w:val="18"/>
                          <w:szCs w:val="18"/>
                        </w:rPr>
                      </w:pPr>
                    </w:p>
                    <w:p w:rsidR="005846A7" w:rsidRPr="00E3615E" w:rsidRDefault="005846A7" w:rsidP="00A627D8">
                      <w:pPr>
                        <w:spacing w:line="240" w:lineRule="auto"/>
                        <w:jc w:val="center"/>
                        <w:rPr>
                          <w:rFonts w:ascii="Arial Narrow" w:hAnsi="Arial Narrow"/>
                          <w:sz w:val="18"/>
                          <w:szCs w:val="18"/>
                        </w:rPr>
                      </w:pPr>
                      <w:r w:rsidRPr="00E3615E">
                        <w:rPr>
                          <w:rFonts w:ascii="Arial Narrow" w:hAnsi="Arial Narrow"/>
                          <w:sz w:val="18"/>
                          <w:szCs w:val="18"/>
                        </w:rPr>
                        <w:t>Tel : 06 33 82 05 15</w:t>
                      </w:r>
                    </w:p>
                    <w:p w:rsidR="005846A7" w:rsidRPr="00E3615E" w:rsidRDefault="005846A7" w:rsidP="00A627D8">
                      <w:pPr>
                        <w:spacing w:line="240" w:lineRule="auto"/>
                        <w:jc w:val="center"/>
                        <w:rPr>
                          <w:rFonts w:ascii="Arial Narrow" w:hAnsi="Arial Narrow"/>
                          <w:sz w:val="18"/>
                          <w:szCs w:val="18"/>
                        </w:rPr>
                      </w:pPr>
                    </w:p>
                    <w:p w:rsidR="005846A7" w:rsidRPr="00E3615E" w:rsidRDefault="005846A7" w:rsidP="00A627D8">
                      <w:pPr>
                        <w:spacing w:line="240" w:lineRule="auto"/>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5846A7" w:rsidRPr="00E3615E" w:rsidRDefault="005846A7" w:rsidP="00A627D8">
                      <w:pPr>
                        <w:spacing w:line="240" w:lineRule="auto"/>
                        <w:jc w:val="center"/>
                        <w:rPr>
                          <w:rFonts w:ascii="Arial Narrow" w:hAnsi="Arial Narrow"/>
                          <w:sz w:val="18"/>
                          <w:szCs w:val="18"/>
                        </w:rPr>
                      </w:pPr>
                      <w:r w:rsidRPr="00E3615E">
                        <w:rPr>
                          <w:rFonts w:ascii="Arial Narrow" w:hAnsi="Arial Narrow"/>
                          <w:sz w:val="18"/>
                          <w:szCs w:val="18"/>
                        </w:rPr>
                        <w:t xml:space="preserve">Courriel : </w:t>
                      </w:r>
                      <w:hyperlink r:id="rId23" w:history="1">
                        <w:r w:rsidRPr="00E3615E">
                          <w:rPr>
                            <w:rStyle w:val="Lienhypertexte"/>
                            <w:rFonts w:ascii="Arial Narrow" w:hAnsi="Arial Narrow"/>
                            <w:sz w:val="18"/>
                            <w:szCs w:val="18"/>
                          </w:rPr>
                          <w:t>webmaster@resistancesociale.fr</w:t>
                        </w:r>
                      </w:hyperlink>
                    </w:p>
                    <w:p w:rsidR="005846A7" w:rsidRPr="00E3615E" w:rsidRDefault="005846A7" w:rsidP="00A627D8">
                      <w:pPr>
                        <w:spacing w:line="240" w:lineRule="auto"/>
                        <w:jc w:val="center"/>
                        <w:rPr>
                          <w:rFonts w:ascii="Arial Narrow" w:hAnsi="Arial Narrow"/>
                          <w:sz w:val="18"/>
                          <w:szCs w:val="18"/>
                        </w:rPr>
                      </w:pPr>
                    </w:p>
                    <w:p w:rsidR="005846A7" w:rsidRPr="00E3615E" w:rsidRDefault="005846A7" w:rsidP="00A627D8">
                      <w:pPr>
                        <w:spacing w:line="240" w:lineRule="auto"/>
                        <w:jc w:val="center"/>
                        <w:rPr>
                          <w:rFonts w:ascii="Arial Narrow" w:hAnsi="Arial Narrow"/>
                          <w:sz w:val="21"/>
                          <w:szCs w:val="21"/>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sz w:val="21"/>
                          <w:szCs w:val="21"/>
                        </w:rPr>
                        <w:t xml:space="preserve"> </w:t>
                      </w:r>
                    </w:p>
                    <w:p w:rsidR="005846A7" w:rsidRPr="00E3615E" w:rsidRDefault="005846A7" w:rsidP="00A627D8">
                      <w:pPr>
                        <w:spacing w:line="240" w:lineRule="auto"/>
                        <w:jc w:val="center"/>
                        <w:rPr>
                          <w:rFonts w:ascii="Arial Narrow" w:hAnsi="Arial Narrow"/>
                          <w:sz w:val="21"/>
                          <w:szCs w:val="21"/>
                        </w:rPr>
                      </w:pPr>
                      <w:r w:rsidRPr="00E3615E">
                        <w:rPr>
                          <w:rFonts w:ascii="Arial Narrow" w:hAnsi="Arial Narrow"/>
                          <w:b/>
                          <w:sz w:val="21"/>
                          <w:szCs w:val="21"/>
                        </w:rPr>
                        <w:t>Marinette BACHE</w:t>
                      </w:r>
                    </w:p>
                    <w:p w:rsidR="005846A7" w:rsidRDefault="005846A7" w:rsidP="00A627D8">
                      <w:pPr>
                        <w:rPr>
                          <w:sz w:val="16"/>
                        </w:rPr>
                      </w:pPr>
                    </w:p>
                  </w:txbxContent>
                </v:textbox>
              </v:rect>
            </w:pict>
          </mc:Fallback>
        </mc:AlternateContent>
      </w:r>
    </w:p>
    <w:p w:rsidR="00C47281" w:rsidRPr="00BB13F7" w:rsidRDefault="00C47281" w:rsidP="00BB13F7">
      <w:pPr>
        <w:spacing w:line="162" w:lineRule="atLeast"/>
        <w:rPr>
          <w:rFonts w:ascii="Tahoma" w:hAnsi="Tahoma" w:cs="Tahoma"/>
          <w:sz w:val="4"/>
          <w:szCs w:val="4"/>
        </w:rPr>
      </w:pPr>
    </w:p>
    <w:sectPr w:rsidR="00C47281" w:rsidRPr="00BB13F7" w:rsidSect="007C60E3">
      <w:type w:val="continuous"/>
      <w:pgSz w:w="11906" w:h="16838"/>
      <w:pgMar w:top="567" w:right="737" w:bottom="360" w:left="737" w:header="360" w:footer="491" w:gutter="0"/>
      <w:cols w:sep="1" w:space="45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927" w:rsidRDefault="00752927">
      <w:pPr>
        <w:spacing w:line="240" w:lineRule="auto"/>
      </w:pPr>
      <w:r>
        <w:separator/>
      </w:r>
    </w:p>
  </w:endnote>
  <w:endnote w:type="continuationSeparator" w:id="0">
    <w:p w:rsidR="00752927" w:rsidRDefault="007529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Franklin Gothic Medium Cond">
    <w:altName w:val="Arial Narrow"/>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6A7" w:rsidRDefault="006C4FE1" w:rsidP="00E257C3">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NUMÉRO 139 – JUILLET/AOUT 2015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927" w:rsidRDefault="00752927">
      <w:pPr>
        <w:spacing w:line="240" w:lineRule="auto"/>
      </w:pPr>
      <w:r>
        <w:separator/>
      </w:r>
    </w:p>
  </w:footnote>
  <w:footnote w:type="continuationSeparator" w:id="0">
    <w:p w:rsidR="00752927" w:rsidRDefault="0075292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598522"/>
      <w:docPartObj>
        <w:docPartGallery w:val="Page Numbers (Top of Page)"/>
        <w:docPartUnique/>
      </w:docPartObj>
    </w:sdtPr>
    <w:sdtEndPr/>
    <w:sdtContent>
      <w:p w:rsidR="004F1341" w:rsidRDefault="004C1744">
        <w:pPr>
          <w:pStyle w:val="En-tte"/>
          <w:jc w:val="right"/>
        </w:pPr>
        <w:r>
          <w:fldChar w:fldCharType="begin"/>
        </w:r>
        <w:r>
          <w:instrText xml:space="preserve"> PAGE   \* MERGEFORMAT </w:instrText>
        </w:r>
        <w:r>
          <w:fldChar w:fldCharType="separate"/>
        </w:r>
        <w:r w:rsidR="00BE10FC">
          <w:rPr>
            <w:noProof/>
          </w:rPr>
          <w:t>1</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22724"/>
      <w:docPartObj>
        <w:docPartGallery w:val="Page Numbers (Top of Page)"/>
        <w:docPartUnique/>
      </w:docPartObj>
    </w:sdtPr>
    <w:sdtEndPr/>
    <w:sdtContent>
      <w:p w:rsidR="00067A1F" w:rsidRDefault="004C1744">
        <w:pPr>
          <w:pStyle w:val="En-tte"/>
          <w:jc w:val="right"/>
        </w:pPr>
        <w:r>
          <w:fldChar w:fldCharType="begin"/>
        </w:r>
        <w:r>
          <w:instrText xml:space="preserve"> PAGE   \* MERGEFORMAT </w:instrText>
        </w:r>
        <w:r>
          <w:fldChar w:fldCharType="separate"/>
        </w:r>
        <w:r w:rsidR="00CF29BC">
          <w:rPr>
            <w:noProof/>
          </w:rPr>
          <w:t>8</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4F54CFB"/>
    <w:multiLevelType w:val="hybridMultilevel"/>
    <w:tmpl w:val="7B585AA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09345127"/>
    <w:multiLevelType w:val="hybridMultilevel"/>
    <w:tmpl w:val="F4F0517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20010F83"/>
    <w:multiLevelType w:val="hybridMultilevel"/>
    <w:tmpl w:val="BBA67502"/>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3B417F17"/>
    <w:multiLevelType w:val="hybridMultilevel"/>
    <w:tmpl w:val="6C16EC9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41E64AD1"/>
    <w:multiLevelType w:val="hybridMultilevel"/>
    <w:tmpl w:val="659EDD9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5B8A09A8"/>
    <w:multiLevelType w:val="hybridMultilevel"/>
    <w:tmpl w:val="0CB265F0"/>
    <w:lvl w:ilvl="0" w:tplc="B6CC1DF8">
      <w:start w:val="2"/>
      <w:numFmt w:val="decimal"/>
      <w:lvlText w:val="%1"/>
      <w:lvlJc w:val="left"/>
      <w:pPr>
        <w:ind w:left="360" w:hanging="360"/>
      </w:pPr>
      <w:rPr>
        <w:rFonts w:hint="default"/>
        <w:b/>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8">
    <w:nsid w:val="61287A30"/>
    <w:multiLevelType w:val="hybridMultilevel"/>
    <w:tmpl w:val="B49421C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765D1294"/>
    <w:multiLevelType w:val="hybridMultilevel"/>
    <w:tmpl w:val="D954F53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13"/>
  </w:num>
  <w:num w:numId="2">
    <w:abstractNumId w:val="16"/>
  </w:num>
  <w:num w:numId="3">
    <w:abstractNumId w:val="12"/>
  </w:num>
  <w:num w:numId="4">
    <w:abstractNumId w:val="14"/>
  </w:num>
  <w:num w:numId="5">
    <w:abstractNumId w:val="15"/>
  </w:num>
  <w:num w:numId="6">
    <w:abstractNumId w:val="17"/>
  </w:num>
  <w:num w:numId="7">
    <w:abstractNumId w:val="19"/>
  </w:num>
  <w:num w:numId="8">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4DB"/>
    <w:rsid w:val="00001EE4"/>
    <w:rsid w:val="00002BB7"/>
    <w:rsid w:val="000047D6"/>
    <w:rsid w:val="0000526F"/>
    <w:rsid w:val="000068D0"/>
    <w:rsid w:val="00010018"/>
    <w:rsid w:val="00012258"/>
    <w:rsid w:val="000143C9"/>
    <w:rsid w:val="0001539D"/>
    <w:rsid w:val="00020A77"/>
    <w:rsid w:val="00020F6E"/>
    <w:rsid w:val="000231E3"/>
    <w:rsid w:val="000252CE"/>
    <w:rsid w:val="0002651F"/>
    <w:rsid w:val="00033055"/>
    <w:rsid w:val="00033E73"/>
    <w:rsid w:val="00034E4F"/>
    <w:rsid w:val="00035195"/>
    <w:rsid w:val="0003564E"/>
    <w:rsid w:val="00040B64"/>
    <w:rsid w:val="00042441"/>
    <w:rsid w:val="00042B41"/>
    <w:rsid w:val="00043692"/>
    <w:rsid w:val="00044FE2"/>
    <w:rsid w:val="00052616"/>
    <w:rsid w:val="00056D84"/>
    <w:rsid w:val="00064948"/>
    <w:rsid w:val="00067649"/>
    <w:rsid w:val="00067A1F"/>
    <w:rsid w:val="00071EC9"/>
    <w:rsid w:val="00072E27"/>
    <w:rsid w:val="000748F1"/>
    <w:rsid w:val="00074F86"/>
    <w:rsid w:val="00075907"/>
    <w:rsid w:val="00081DF5"/>
    <w:rsid w:val="000846E1"/>
    <w:rsid w:val="000855E2"/>
    <w:rsid w:val="00087EBF"/>
    <w:rsid w:val="00092579"/>
    <w:rsid w:val="00097D1F"/>
    <w:rsid w:val="000A293F"/>
    <w:rsid w:val="000A2C41"/>
    <w:rsid w:val="000A4645"/>
    <w:rsid w:val="000A4EF1"/>
    <w:rsid w:val="000A734F"/>
    <w:rsid w:val="000A7DE9"/>
    <w:rsid w:val="000B06A5"/>
    <w:rsid w:val="000B0B5C"/>
    <w:rsid w:val="000B2248"/>
    <w:rsid w:val="000B4285"/>
    <w:rsid w:val="000B4C41"/>
    <w:rsid w:val="000B50E1"/>
    <w:rsid w:val="000B5EB5"/>
    <w:rsid w:val="000B6273"/>
    <w:rsid w:val="000B6AAB"/>
    <w:rsid w:val="000C5ECA"/>
    <w:rsid w:val="000D2F78"/>
    <w:rsid w:val="000D376F"/>
    <w:rsid w:val="000D5C23"/>
    <w:rsid w:val="000D7AB7"/>
    <w:rsid w:val="000D7F59"/>
    <w:rsid w:val="000E08AF"/>
    <w:rsid w:val="000E3431"/>
    <w:rsid w:val="000E5D71"/>
    <w:rsid w:val="000E6308"/>
    <w:rsid w:val="000F14B7"/>
    <w:rsid w:val="000F2E2F"/>
    <w:rsid w:val="000F4218"/>
    <w:rsid w:val="000F4ABA"/>
    <w:rsid w:val="00105473"/>
    <w:rsid w:val="00107540"/>
    <w:rsid w:val="0011117E"/>
    <w:rsid w:val="00112460"/>
    <w:rsid w:val="00113794"/>
    <w:rsid w:val="00113F46"/>
    <w:rsid w:val="001142A9"/>
    <w:rsid w:val="00121062"/>
    <w:rsid w:val="00125519"/>
    <w:rsid w:val="001272DA"/>
    <w:rsid w:val="00127C25"/>
    <w:rsid w:val="00135490"/>
    <w:rsid w:val="00140679"/>
    <w:rsid w:val="00142BE4"/>
    <w:rsid w:val="001434E1"/>
    <w:rsid w:val="00146B23"/>
    <w:rsid w:val="00147EC4"/>
    <w:rsid w:val="001565D5"/>
    <w:rsid w:val="00157609"/>
    <w:rsid w:val="00157FD7"/>
    <w:rsid w:val="00163D1A"/>
    <w:rsid w:val="0016459B"/>
    <w:rsid w:val="00165F3B"/>
    <w:rsid w:val="00166432"/>
    <w:rsid w:val="0017032C"/>
    <w:rsid w:val="001703B1"/>
    <w:rsid w:val="00170ACF"/>
    <w:rsid w:val="00176CE8"/>
    <w:rsid w:val="00180D22"/>
    <w:rsid w:val="00181DA4"/>
    <w:rsid w:val="0018641F"/>
    <w:rsid w:val="0019197D"/>
    <w:rsid w:val="00191B61"/>
    <w:rsid w:val="00194F9E"/>
    <w:rsid w:val="001A3379"/>
    <w:rsid w:val="001A405D"/>
    <w:rsid w:val="001B00E9"/>
    <w:rsid w:val="001B6455"/>
    <w:rsid w:val="001B7687"/>
    <w:rsid w:val="001C1BEC"/>
    <w:rsid w:val="001C4C13"/>
    <w:rsid w:val="001C658A"/>
    <w:rsid w:val="001C7CE9"/>
    <w:rsid w:val="001D42BC"/>
    <w:rsid w:val="001E108B"/>
    <w:rsid w:val="001E151E"/>
    <w:rsid w:val="001E75A5"/>
    <w:rsid w:val="001F144A"/>
    <w:rsid w:val="001F6F06"/>
    <w:rsid w:val="0020048B"/>
    <w:rsid w:val="00207151"/>
    <w:rsid w:val="0021114A"/>
    <w:rsid w:val="00211AF2"/>
    <w:rsid w:val="00211E82"/>
    <w:rsid w:val="00213544"/>
    <w:rsid w:val="002163C1"/>
    <w:rsid w:val="0022034B"/>
    <w:rsid w:val="00221B7C"/>
    <w:rsid w:val="00223BBF"/>
    <w:rsid w:val="00226775"/>
    <w:rsid w:val="00227304"/>
    <w:rsid w:val="00227899"/>
    <w:rsid w:val="00230AC1"/>
    <w:rsid w:val="002347C1"/>
    <w:rsid w:val="0023546C"/>
    <w:rsid w:val="00235D03"/>
    <w:rsid w:val="00241854"/>
    <w:rsid w:val="00245098"/>
    <w:rsid w:val="00250EF1"/>
    <w:rsid w:val="00252F4E"/>
    <w:rsid w:val="00255C5B"/>
    <w:rsid w:val="0026121D"/>
    <w:rsid w:val="00265881"/>
    <w:rsid w:val="00266AE4"/>
    <w:rsid w:val="00266D70"/>
    <w:rsid w:val="00271648"/>
    <w:rsid w:val="00273580"/>
    <w:rsid w:val="0027535B"/>
    <w:rsid w:val="00275579"/>
    <w:rsid w:val="00276557"/>
    <w:rsid w:val="002778B2"/>
    <w:rsid w:val="00280614"/>
    <w:rsid w:val="00280723"/>
    <w:rsid w:val="00280732"/>
    <w:rsid w:val="00280A2B"/>
    <w:rsid w:val="00283688"/>
    <w:rsid w:val="00286065"/>
    <w:rsid w:val="00292580"/>
    <w:rsid w:val="00294710"/>
    <w:rsid w:val="00295FDB"/>
    <w:rsid w:val="00296233"/>
    <w:rsid w:val="002975E3"/>
    <w:rsid w:val="002A022A"/>
    <w:rsid w:val="002A09B4"/>
    <w:rsid w:val="002A6839"/>
    <w:rsid w:val="002A712E"/>
    <w:rsid w:val="002B0CC5"/>
    <w:rsid w:val="002B220B"/>
    <w:rsid w:val="002B2CED"/>
    <w:rsid w:val="002B51E2"/>
    <w:rsid w:val="002B52B7"/>
    <w:rsid w:val="002B55D7"/>
    <w:rsid w:val="002C377C"/>
    <w:rsid w:val="002C612E"/>
    <w:rsid w:val="002D1999"/>
    <w:rsid w:val="002D24AD"/>
    <w:rsid w:val="002D2767"/>
    <w:rsid w:val="002D5B14"/>
    <w:rsid w:val="002D66CE"/>
    <w:rsid w:val="002E0422"/>
    <w:rsid w:val="002E1303"/>
    <w:rsid w:val="002E1E34"/>
    <w:rsid w:val="002E5693"/>
    <w:rsid w:val="002E5B58"/>
    <w:rsid w:val="002E620A"/>
    <w:rsid w:val="002E7874"/>
    <w:rsid w:val="002F1C91"/>
    <w:rsid w:val="002F2866"/>
    <w:rsid w:val="00303836"/>
    <w:rsid w:val="0030527D"/>
    <w:rsid w:val="00305664"/>
    <w:rsid w:val="003102BF"/>
    <w:rsid w:val="00310F45"/>
    <w:rsid w:val="003121E6"/>
    <w:rsid w:val="00313C9D"/>
    <w:rsid w:val="0031788B"/>
    <w:rsid w:val="00320420"/>
    <w:rsid w:val="00320A3B"/>
    <w:rsid w:val="00321434"/>
    <w:rsid w:val="00326765"/>
    <w:rsid w:val="003301A3"/>
    <w:rsid w:val="00330A64"/>
    <w:rsid w:val="00334241"/>
    <w:rsid w:val="003376F9"/>
    <w:rsid w:val="00341357"/>
    <w:rsid w:val="00341363"/>
    <w:rsid w:val="00341560"/>
    <w:rsid w:val="00344219"/>
    <w:rsid w:val="003474B2"/>
    <w:rsid w:val="003528BC"/>
    <w:rsid w:val="00354AD9"/>
    <w:rsid w:val="003556E0"/>
    <w:rsid w:val="00360C09"/>
    <w:rsid w:val="003635EC"/>
    <w:rsid w:val="00363CB3"/>
    <w:rsid w:val="00367BDB"/>
    <w:rsid w:val="0037170F"/>
    <w:rsid w:val="00372B76"/>
    <w:rsid w:val="00376132"/>
    <w:rsid w:val="00380A42"/>
    <w:rsid w:val="003810AB"/>
    <w:rsid w:val="00381489"/>
    <w:rsid w:val="0038260F"/>
    <w:rsid w:val="003848BA"/>
    <w:rsid w:val="00384D41"/>
    <w:rsid w:val="00387891"/>
    <w:rsid w:val="0039395F"/>
    <w:rsid w:val="00395BC8"/>
    <w:rsid w:val="00396A45"/>
    <w:rsid w:val="00397D9F"/>
    <w:rsid w:val="003A0153"/>
    <w:rsid w:val="003A04CF"/>
    <w:rsid w:val="003A0735"/>
    <w:rsid w:val="003A4460"/>
    <w:rsid w:val="003A456A"/>
    <w:rsid w:val="003A6001"/>
    <w:rsid w:val="003A6C68"/>
    <w:rsid w:val="003A774E"/>
    <w:rsid w:val="003B0F9F"/>
    <w:rsid w:val="003B3F61"/>
    <w:rsid w:val="003B5978"/>
    <w:rsid w:val="003B618C"/>
    <w:rsid w:val="003C23CE"/>
    <w:rsid w:val="003C2949"/>
    <w:rsid w:val="003C3A9F"/>
    <w:rsid w:val="003C5A90"/>
    <w:rsid w:val="003C72DE"/>
    <w:rsid w:val="003D018B"/>
    <w:rsid w:val="003D1BB9"/>
    <w:rsid w:val="003D24A4"/>
    <w:rsid w:val="003D662E"/>
    <w:rsid w:val="003D669F"/>
    <w:rsid w:val="003D75B9"/>
    <w:rsid w:val="003D775A"/>
    <w:rsid w:val="003E0C45"/>
    <w:rsid w:val="003E4BAC"/>
    <w:rsid w:val="003F048B"/>
    <w:rsid w:val="003F141E"/>
    <w:rsid w:val="003F5E78"/>
    <w:rsid w:val="003F7196"/>
    <w:rsid w:val="0040155E"/>
    <w:rsid w:val="00410EDD"/>
    <w:rsid w:val="004116F4"/>
    <w:rsid w:val="00411B42"/>
    <w:rsid w:val="00411FFD"/>
    <w:rsid w:val="00412A3D"/>
    <w:rsid w:val="0041378C"/>
    <w:rsid w:val="00413A7F"/>
    <w:rsid w:val="00415CB1"/>
    <w:rsid w:val="00420079"/>
    <w:rsid w:val="00421322"/>
    <w:rsid w:val="00421C24"/>
    <w:rsid w:val="004230A8"/>
    <w:rsid w:val="00423950"/>
    <w:rsid w:val="004243FD"/>
    <w:rsid w:val="004245D3"/>
    <w:rsid w:val="00425982"/>
    <w:rsid w:val="0043012D"/>
    <w:rsid w:val="0043022D"/>
    <w:rsid w:val="0043142D"/>
    <w:rsid w:val="00432C60"/>
    <w:rsid w:val="00433CF3"/>
    <w:rsid w:val="004343B4"/>
    <w:rsid w:val="00434872"/>
    <w:rsid w:val="00434B20"/>
    <w:rsid w:val="00435BA6"/>
    <w:rsid w:val="00436892"/>
    <w:rsid w:val="00436C8C"/>
    <w:rsid w:val="00437F4A"/>
    <w:rsid w:val="00444285"/>
    <w:rsid w:val="004451F9"/>
    <w:rsid w:val="00446F31"/>
    <w:rsid w:val="00450E77"/>
    <w:rsid w:val="00451583"/>
    <w:rsid w:val="00453215"/>
    <w:rsid w:val="004534D9"/>
    <w:rsid w:val="00454016"/>
    <w:rsid w:val="00457845"/>
    <w:rsid w:val="00460BF7"/>
    <w:rsid w:val="00460DA3"/>
    <w:rsid w:val="00461C85"/>
    <w:rsid w:val="00462CD6"/>
    <w:rsid w:val="00463D4A"/>
    <w:rsid w:val="004657CD"/>
    <w:rsid w:val="0046694E"/>
    <w:rsid w:val="00467704"/>
    <w:rsid w:val="0047150E"/>
    <w:rsid w:val="00471E61"/>
    <w:rsid w:val="004763BF"/>
    <w:rsid w:val="004770D9"/>
    <w:rsid w:val="004778ED"/>
    <w:rsid w:val="00482779"/>
    <w:rsid w:val="00482F73"/>
    <w:rsid w:val="00487B54"/>
    <w:rsid w:val="00487D02"/>
    <w:rsid w:val="004925CA"/>
    <w:rsid w:val="00493417"/>
    <w:rsid w:val="00495EA8"/>
    <w:rsid w:val="004962ED"/>
    <w:rsid w:val="004A1BDF"/>
    <w:rsid w:val="004A1EB0"/>
    <w:rsid w:val="004A2208"/>
    <w:rsid w:val="004A458B"/>
    <w:rsid w:val="004A658A"/>
    <w:rsid w:val="004A7046"/>
    <w:rsid w:val="004B0D10"/>
    <w:rsid w:val="004B4E96"/>
    <w:rsid w:val="004B53AF"/>
    <w:rsid w:val="004B5CE1"/>
    <w:rsid w:val="004B5E0C"/>
    <w:rsid w:val="004B7A57"/>
    <w:rsid w:val="004C1744"/>
    <w:rsid w:val="004C4BFD"/>
    <w:rsid w:val="004C6661"/>
    <w:rsid w:val="004C68A3"/>
    <w:rsid w:val="004C6C6A"/>
    <w:rsid w:val="004C7693"/>
    <w:rsid w:val="004D10CC"/>
    <w:rsid w:val="004D2CF6"/>
    <w:rsid w:val="004D571F"/>
    <w:rsid w:val="004D7E83"/>
    <w:rsid w:val="004E277B"/>
    <w:rsid w:val="004E309C"/>
    <w:rsid w:val="004E45F0"/>
    <w:rsid w:val="004E725B"/>
    <w:rsid w:val="004F1341"/>
    <w:rsid w:val="004F26CA"/>
    <w:rsid w:val="004F5B5C"/>
    <w:rsid w:val="004F76B1"/>
    <w:rsid w:val="005002E0"/>
    <w:rsid w:val="0050150D"/>
    <w:rsid w:val="00503B0F"/>
    <w:rsid w:val="005102E7"/>
    <w:rsid w:val="00511C28"/>
    <w:rsid w:val="00512401"/>
    <w:rsid w:val="00516426"/>
    <w:rsid w:val="00516B6E"/>
    <w:rsid w:val="00517C42"/>
    <w:rsid w:val="00522193"/>
    <w:rsid w:val="00524131"/>
    <w:rsid w:val="005313BF"/>
    <w:rsid w:val="00532109"/>
    <w:rsid w:val="0053316A"/>
    <w:rsid w:val="00533751"/>
    <w:rsid w:val="00534D24"/>
    <w:rsid w:val="00540D1A"/>
    <w:rsid w:val="00541EE2"/>
    <w:rsid w:val="00543725"/>
    <w:rsid w:val="0054427F"/>
    <w:rsid w:val="00547F83"/>
    <w:rsid w:val="00554881"/>
    <w:rsid w:val="0055491D"/>
    <w:rsid w:val="00555806"/>
    <w:rsid w:val="00555E06"/>
    <w:rsid w:val="00556021"/>
    <w:rsid w:val="005641B8"/>
    <w:rsid w:val="00564D5D"/>
    <w:rsid w:val="00564E3B"/>
    <w:rsid w:val="0057092C"/>
    <w:rsid w:val="005740EE"/>
    <w:rsid w:val="005743BA"/>
    <w:rsid w:val="005756F7"/>
    <w:rsid w:val="00575A1D"/>
    <w:rsid w:val="00576705"/>
    <w:rsid w:val="00577030"/>
    <w:rsid w:val="00581734"/>
    <w:rsid w:val="005846A7"/>
    <w:rsid w:val="00586EE1"/>
    <w:rsid w:val="00594B1F"/>
    <w:rsid w:val="0059522A"/>
    <w:rsid w:val="00595649"/>
    <w:rsid w:val="0059573C"/>
    <w:rsid w:val="00597096"/>
    <w:rsid w:val="0059720A"/>
    <w:rsid w:val="00597359"/>
    <w:rsid w:val="005978FA"/>
    <w:rsid w:val="00597CAD"/>
    <w:rsid w:val="005A0950"/>
    <w:rsid w:val="005A1CB1"/>
    <w:rsid w:val="005A3F0D"/>
    <w:rsid w:val="005A76DD"/>
    <w:rsid w:val="005A7B48"/>
    <w:rsid w:val="005B20E7"/>
    <w:rsid w:val="005B4A37"/>
    <w:rsid w:val="005B544C"/>
    <w:rsid w:val="005C04AE"/>
    <w:rsid w:val="005C2442"/>
    <w:rsid w:val="005C348A"/>
    <w:rsid w:val="005C49C9"/>
    <w:rsid w:val="005C52FA"/>
    <w:rsid w:val="005D0A0A"/>
    <w:rsid w:val="005D1363"/>
    <w:rsid w:val="005D24A1"/>
    <w:rsid w:val="005D299D"/>
    <w:rsid w:val="005D3B15"/>
    <w:rsid w:val="005D4B4A"/>
    <w:rsid w:val="005D6D5D"/>
    <w:rsid w:val="005E108B"/>
    <w:rsid w:val="005E149B"/>
    <w:rsid w:val="005F0908"/>
    <w:rsid w:val="005F267E"/>
    <w:rsid w:val="00600FA4"/>
    <w:rsid w:val="006011F3"/>
    <w:rsid w:val="00601A45"/>
    <w:rsid w:val="00602CA9"/>
    <w:rsid w:val="00604227"/>
    <w:rsid w:val="0060454E"/>
    <w:rsid w:val="00612CDF"/>
    <w:rsid w:val="0062442F"/>
    <w:rsid w:val="00627CC8"/>
    <w:rsid w:val="00630AE5"/>
    <w:rsid w:val="00630FB3"/>
    <w:rsid w:val="00631E53"/>
    <w:rsid w:val="006321A4"/>
    <w:rsid w:val="006342B7"/>
    <w:rsid w:val="00635E73"/>
    <w:rsid w:val="00637DC7"/>
    <w:rsid w:val="00637F14"/>
    <w:rsid w:val="00640AC0"/>
    <w:rsid w:val="00640B56"/>
    <w:rsid w:val="0065254B"/>
    <w:rsid w:val="00654192"/>
    <w:rsid w:val="00654864"/>
    <w:rsid w:val="006551E7"/>
    <w:rsid w:val="006571DE"/>
    <w:rsid w:val="0065720B"/>
    <w:rsid w:val="00663422"/>
    <w:rsid w:val="00663D5C"/>
    <w:rsid w:val="00663E60"/>
    <w:rsid w:val="006650A0"/>
    <w:rsid w:val="0066539D"/>
    <w:rsid w:val="0066552B"/>
    <w:rsid w:val="006711F4"/>
    <w:rsid w:val="00671999"/>
    <w:rsid w:val="006728F0"/>
    <w:rsid w:val="00674620"/>
    <w:rsid w:val="006826FD"/>
    <w:rsid w:val="00686354"/>
    <w:rsid w:val="0069514C"/>
    <w:rsid w:val="006963C3"/>
    <w:rsid w:val="00696948"/>
    <w:rsid w:val="006A1C86"/>
    <w:rsid w:val="006A38B2"/>
    <w:rsid w:val="006A3FB4"/>
    <w:rsid w:val="006A6C99"/>
    <w:rsid w:val="006A71BA"/>
    <w:rsid w:val="006A7D03"/>
    <w:rsid w:val="006B1544"/>
    <w:rsid w:val="006B224B"/>
    <w:rsid w:val="006B350E"/>
    <w:rsid w:val="006B37BB"/>
    <w:rsid w:val="006B4C0B"/>
    <w:rsid w:val="006B7287"/>
    <w:rsid w:val="006C4070"/>
    <w:rsid w:val="006C4677"/>
    <w:rsid w:val="006C4FE1"/>
    <w:rsid w:val="006C7984"/>
    <w:rsid w:val="006D24EC"/>
    <w:rsid w:val="006D6755"/>
    <w:rsid w:val="006D7F8D"/>
    <w:rsid w:val="006E05CC"/>
    <w:rsid w:val="006E230D"/>
    <w:rsid w:val="006F0EA1"/>
    <w:rsid w:val="006F2C41"/>
    <w:rsid w:val="006F3370"/>
    <w:rsid w:val="006F41B7"/>
    <w:rsid w:val="007052E7"/>
    <w:rsid w:val="00705FB6"/>
    <w:rsid w:val="00711503"/>
    <w:rsid w:val="007123C1"/>
    <w:rsid w:val="00712AEA"/>
    <w:rsid w:val="00714663"/>
    <w:rsid w:val="00717956"/>
    <w:rsid w:val="007202F8"/>
    <w:rsid w:val="00721EB0"/>
    <w:rsid w:val="00722075"/>
    <w:rsid w:val="007229F0"/>
    <w:rsid w:val="007241AF"/>
    <w:rsid w:val="00725109"/>
    <w:rsid w:val="00726BFC"/>
    <w:rsid w:val="007302B3"/>
    <w:rsid w:val="00730F20"/>
    <w:rsid w:val="0073300D"/>
    <w:rsid w:val="007330C9"/>
    <w:rsid w:val="00733597"/>
    <w:rsid w:val="00733AF6"/>
    <w:rsid w:val="007364C7"/>
    <w:rsid w:val="007364DA"/>
    <w:rsid w:val="00736EBD"/>
    <w:rsid w:val="00740062"/>
    <w:rsid w:val="007427C4"/>
    <w:rsid w:val="00744440"/>
    <w:rsid w:val="00746247"/>
    <w:rsid w:val="0075171C"/>
    <w:rsid w:val="00752927"/>
    <w:rsid w:val="00752C93"/>
    <w:rsid w:val="00753FEE"/>
    <w:rsid w:val="007547C8"/>
    <w:rsid w:val="00756DD8"/>
    <w:rsid w:val="00763210"/>
    <w:rsid w:val="00764062"/>
    <w:rsid w:val="00764168"/>
    <w:rsid w:val="0076464B"/>
    <w:rsid w:val="00764ADC"/>
    <w:rsid w:val="007658F5"/>
    <w:rsid w:val="00766FF4"/>
    <w:rsid w:val="00770A5C"/>
    <w:rsid w:val="0077174F"/>
    <w:rsid w:val="00771D58"/>
    <w:rsid w:val="00773A0E"/>
    <w:rsid w:val="00773E73"/>
    <w:rsid w:val="0077521B"/>
    <w:rsid w:val="007774E5"/>
    <w:rsid w:val="0078037F"/>
    <w:rsid w:val="00780885"/>
    <w:rsid w:val="00782C01"/>
    <w:rsid w:val="00784AA1"/>
    <w:rsid w:val="00786677"/>
    <w:rsid w:val="007909FB"/>
    <w:rsid w:val="00794028"/>
    <w:rsid w:val="007940B8"/>
    <w:rsid w:val="00794174"/>
    <w:rsid w:val="007A0B5D"/>
    <w:rsid w:val="007A1FE3"/>
    <w:rsid w:val="007A2D1B"/>
    <w:rsid w:val="007A3042"/>
    <w:rsid w:val="007A30C5"/>
    <w:rsid w:val="007A3B4F"/>
    <w:rsid w:val="007A4A89"/>
    <w:rsid w:val="007A65B1"/>
    <w:rsid w:val="007A6CDF"/>
    <w:rsid w:val="007B2346"/>
    <w:rsid w:val="007B4708"/>
    <w:rsid w:val="007B4B9C"/>
    <w:rsid w:val="007B7DBF"/>
    <w:rsid w:val="007C0457"/>
    <w:rsid w:val="007C253E"/>
    <w:rsid w:val="007C40CA"/>
    <w:rsid w:val="007C4545"/>
    <w:rsid w:val="007C5A91"/>
    <w:rsid w:val="007C5BD9"/>
    <w:rsid w:val="007C60E3"/>
    <w:rsid w:val="007D11C7"/>
    <w:rsid w:val="007D11D9"/>
    <w:rsid w:val="007D1312"/>
    <w:rsid w:val="007D190C"/>
    <w:rsid w:val="007E2E88"/>
    <w:rsid w:val="007E31FD"/>
    <w:rsid w:val="007E3ED5"/>
    <w:rsid w:val="007E73CA"/>
    <w:rsid w:val="007F0C3B"/>
    <w:rsid w:val="007F224B"/>
    <w:rsid w:val="007F2693"/>
    <w:rsid w:val="007F5058"/>
    <w:rsid w:val="007F5906"/>
    <w:rsid w:val="007F6812"/>
    <w:rsid w:val="00801661"/>
    <w:rsid w:val="008035A3"/>
    <w:rsid w:val="008124DE"/>
    <w:rsid w:val="00812780"/>
    <w:rsid w:val="00813D46"/>
    <w:rsid w:val="00817E4D"/>
    <w:rsid w:val="00820E8B"/>
    <w:rsid w:val="008212B5"/>
    <w:rsid w:val="00821A4A"/>
    <w:rsid w:val="008257EB"/>
    <w:rsid w:val="00826E73"/>
    <w:rsid w:val="008355DA"/>
    <w:rsid w:val="00837913"/>
    <w:rsid w:val="00840217"/>
    <w:rsid w:val="00840422"/>
    <w:rsid w:val="00840526"/>
    <w:rsid w:val="0084155C"/>
    <w:rsid w:val="00841DD9"/>
    <w:rsid w:val="00845FFA"/>
    <w:rsid w:val="00854C09"/>
    <w:rsid w:val="00855BC2"/>
    <w:rsid w:val="00855DE1"/>
    <w:rsid w:val="00856101"/>
    <w:rsid w:val="00856245"/>
    <w:rsid w:val="00860277"/>
    <w:rsid w:val="008611DA"/>
    <w:rsid w:val="00865A3D"/>
    <w:rsid w:val="00866312"/>
    <w:rsid w:val="008669FE"/>
    <w:rsid w:val="00867F19"/>
    <w:rsid w:val="00875E63"/>
    <w:rsid w:val="00876139"/>
    <w:rsid w:val="008772DA"/>
    <w:rsid w:val="00877747"/>
    <w:rsid w:val="00881D79"/>
    <w:rsid w:val="00882DAB"/>
    <w:rsid w:val="0088353A"/>
    <w:rsid w:val="008842E0"/>
    <w:rsid w:val="008855AD"/>
    <w:rsid w:val="0089069C"/>
    <w:rsid w:val="00890CCD"/>
    <w:rsid w:val="00890E09"/>
    <w:rsid w:val="00891C73"/>
    <w:rsid w:val="00892AE9"/>
    <w:rsid w:val="008940D9"/>
    <w:rsid w:val="008A1C31"/>
    <w:rsid w:val="008A2758"/>
    <w:rsid w:val="008A63E1"/>
    <w:rsid w:val="008B34AD"/>
    <w:rsid w:val="008B4EDF"/>
    <w:rsid w:val="008B52AD"/>
    <w:rsid w:val="008B5ABC"/>
    <w:rsid w:val="008B5BFE"/>
    <w:rsid w:val="008B7AC2"/>
    <w:rsid w:val="008C1099"/>
    <w:rsid w:val="008C1F48"/>
    <w:rsid w:val="008C2D28"/>
    <w:rsid w:val="008C55C9"/>
    <w:rsid w:val="008C5B87"/>
    <w:rsid w:val="008D1562"/>
    <w:rsid w:val="008D1668"/>
    <w:rsid w:val="008D22A2"/>
    <w:rsid w:val="008D3D9F"/>
    <w:rsid w:val="008E1908"/>
    <w:rsid w:val="008E2712"/>
    <w:rsid w:val="008E2E68"/>
    <w:rsid w:val="008E3FAA"/>
    <w:rsid w:val="008E457E"/>
    <w:rsid w:val="008E469F"/>
    <w:rsid w:val="008E4BC5"/>
    <w:rsid w:val="008E50FA"/>
    <w:rsid w:val="008E6B99"/>
    <w:rsid w:val="008F103A"/>
    <w:rsid w:val="008F16F9"/>
    <w:rsid w:val="008F315E"/>
    <w:rsid w:val="008F31A3"/>
    <w:rsid w:val="008F34E3"/>
    <w:rsid w:val="008F658A"/>
    <w:rsid w:val="008F6D23"/>
    <w:rsid w:val="008F6DD3"/>
    <w:rsid w:val="008F701B"/>
    <w:rsid w:val="00900505"/>
    <w:rsid w:val="00901441"/>
    <w:rsid w:val="00901E04"/>
    <w:rsid w:val="009038DC"/>
    <w:rsid w:val="0090407F"/>
    <w:rsid w:val="00905B46"/>
    <w:rsid w:val="009123D8"/>
    <w:rsid w:val="00913B3D"/>
    <w:rsid w:val="00917418"/>
    <w:rsid w:val="00917554"/>
    <w:rsid w:val="00920149"/>
    <w:rsid w:val="0092014D"/>
    <w:rsid w:val="00921624"/>
    <w:rsid w:val="00921C13"/>
    <w:rsid w:val="009252EC"/>
    <w:rsid w:val="0092597D"/>
    <w:rsid w:val="00926D6C"/>
    <w:rsid w:val="0092715F"/>
    <w:rsid w:val="00927BAB"/>
    <w:rsid w:val="00927F0C"/>
    <w:rsid w:val="00933298"/>
    <w:rsid w:val="00933A8C"/>
    <w:rsid w:val="00936CE0"/>
    <w:rsid w:val="009419C9"/>
    <w:rsid w:val="00943050"/>
    <w:rsid w:val="00944ACA"/>
    <w:rsid w:val="00950EC9"/>
    <w:rsid w:val="00952250"/>
    <w:rsid w:val="00953351"/>
    <w:rsid w:val="00953F4F"/>
    <w:rsid w:val="00953F97"/>
    <w:rsid w:val="0095475C"/>
    <w:rsid w:val="00955E67"/>
    <w:rsid w:val="00956CB6"/>
    <w:rsid w:val="00956EB5"/>
    <w:rsid w:val="00960522"/>
    <w:rsid w:val="00960593"/>
    <w:rsid w:val="00965D82"/>
    <w:rsid w:val="00967595"/>
    <w:rsid w:val="00970B28"/>
    <w:rsid w:val="00971EB1"/>
    <w:rsid w:val="009744D0"/>
    <w:rsid w:val="00976702"/>
    <w:rsid w:val="00976961"/>
    <w:rsid w:val="00976E99"/>
    <w:rsid w:val="00983E9D"/>
    <w:rsid w:val="00984153"/>
    <w:rsid w:val="0098524B"/>
    <w:rsid w:val="00986A0C"/>
    <w:rsid w:val="0099073A"/>
    <w:rsid w:val="009909F6"/>
    <w:rsid w:val="00990F45"/>
    <w:rsid w:val="00991237"/>
    <w:rsid w:val="00991DA1"/>
    <w:rsid w:val="009930B3"/>
    <w:rsid w:val="00994FD3"/>
    <w:rsid w:val="009950EC"/>
    <w:rsid w:val="009A4834"/>
    <w:rsid w:val="009A4D81"/>
    <w:rsid w:val="009A656F"/>
    <w:rsid w:val="009A68D5"/>
    <w:rsid w:val="009B431B"/>
    <w:rsid w:val="009B68A2"/>
    <w:rsid w:val="009B7364"/>
    <w:rsid w:val="009B7E20"/>
    <w:rsid w:val="009C2E29"/>
    <w:rsid w:val="009C31B4"/>
    <w:rsid w:val="009C496C"/>
    <w:rsid w:val="009C5934"/>
    <w:rsid w:val="009C5C38"/>
    <w:rsid w:val="009C6795"/>
    <w:rsid w:val="009C6F88"/>
    <w:rsid w:val="009D320C"/>
    <w:rsid w:val="009D4505"/>
    <w:rsid w:val="009D6B76"/>
    <w:rsid w:val="009D6F36"/>
    <w:rsid w:val="009D76D2"/>
    <w:rsid w:val="009E05E9"/>
    <w:rsid w:val="009E14E8"/>
    <w:rsid w:val="009E401E"/>
    <w:rsid w:val="009E41C8"/>
    <w:rsid w:val="009E61A0"/>
    <w:rsid w:val="009E6F2E"/>
    <w:rsid w:val="009E76A6"/>
    <w:rsid w:val="009F0D28"/>
    <w:rsid w:val="009F4986"/>
    <w:rsid w:val="009F5289"/>
    <w:rsid w:val="009F59BA"/>
    <w:rsid w:val="00A022EA"/>
    <w:rsid w:val="00A02E84"/>
    <w:rsid w:val="00A05F75"/>
    <w:rsid w:val="00A073FD"/>
    <w:rsid w:val="00A0780F"/>
    <w:rsid w:val="00A10B5A"/>
    <w:rsid w:val="00A11E19"/>
    <w:rsid w:val="00A12BD0"/>
    <w:rsid w:val="00A12DDF"/>
    <w:rsid w:val="00A15805"/>
    <w:rsid w:val="00A21243"/>
    <w:rsid w:val="00A2360F"/>
    <w:rsid w:val="00A23D2E"/>
    <w:rsid w:val="00A23DE8"/>
    <w:rsid w:val="00A269AD"/>
    <w:rsid w:val="00A2719B"/>
    <w:rsid w:val="00A27E7F"/>
    <w:rsid w:val="00A309E2"/>
    <w:rsid w:val="00A32736"/>
    <w:rsid w:val="00A32AE3"/>
    <w:rsid w:val="00A353BB"/>
    <w:rsid w:val="00A362C8"/>
    <w:rsid w:val="00A40272"/>
    <w:rsid w:val="00A4146A"/>
    <w:rsid w:val="00A41DF7"/>
    <w:rsid w:val="00A4201B"/>
    <w:rsid w:val="00A432AB"/>
    <w:rsid w:val="00A43A7A"/>
    <w:rsid w:val="00A4464E"/>
    <w:rsid w:val="00A46331"/>
    <w:rsid w:val="00A50956"/>
    <w:rsid w:val="00A51EE6"/>
    <w:rsid w:val="00A53794"/>
    <w:rsid w:val="00A540B9"/>
    <w:rsid w:val="00A55270"/>
    <w:rsid w:val="00A55ABB"/>
    <w:rsid w:val="00A56259"/>
    <w:rsid w:val="00A60247"/>
    <w:rsid w:val="00A6140D"/>
    <w:rsid w:val="00A61DF5"/>
    <w:rsid w:val="00A61E77"/>
    <w:rsid w:val="00A627D8"/>
    <w:rsid w:val="00A638FD"/>
    <w:rsid w:val="00A64E5F"/>
    <w:rsid w:val="00A64ECF"/>
    <w:rsid w:val="00A671B4"/>
    <w:rsid w:val="00A712C6"/>
    <w:rsid w:val="00A724A6"/>
    <w:rsid w:val="00A76E87"/>
    <w:rsid w:val="00A771B5"/>
    <w:rsid w:val="00A77350"/>
    <w:rsid w:val="00A77B0A"/>
    <w:rsid w:val="00A8087D"/>
    <w:rsid w:val="00A82D6E"/>
    <w:rsid w:val="00A832B7"/>
    <w:rsid w:val="00A83B60"/>
    <w:rsid w:val="00A841D3"/>
    <w:rsid w:val="00A85C2B"/>
    <w:rsid w:val="00A877CD"/>
    <w:rsid w:val="00A92BCB"/>
    <w:rsid w:val="00A93C8C"/>
    <w:rsid w:val="00A95E40"/>
    <w:rsid w:val="00AA1A64"/>
    <w:rsid w:val="00AA1DA8"/>
    <w:rsid w:val="00AA266B"/>
    <w:rsid w:val="00AA6C45"/>
    <w:rsid w:val="00AB3604"/>
    <w:rsid w:val="00AB5FAF"/>
    <w:rsid w:val="00AB76F1"/>
    <w:rsid w:val="00AB772A"/>
    <w:rsid w:val="00AC0790"/>
    <w:rsid w:val="00AC2667"/>
    <w:rsid w:val="00AC28F1"/>
    <w:rsid w:val="00AC7002"/>
    <w:rsid w:val="00AD326F"/>
    <w:rsid w:val="00AD3A4D"/>
    <w:rsid w:val="00AD485F"/>
    <w:rsid w:val="00AD4D97"/>
    <w:rsid w:val="00AD585D"/>
    <w:rsid w:val="00AE1236"/>
    <w:rsid w:val="00AE3D3D"/>
    <w:rsid w:val="00AF3B20"/>
    <w:rsid w:val="00AF4FC3"/>
    <w:rsid w:val="00AF7C47"/>
    <w:rsid w:val="00B0175F"/>
    <w:rsid w:val="00B01939"/>
    <w:rsid w:val="00B02376"/>
    <w:rsid w:val="00B02A7F"/>
    <w:rsid w:val="00B02D94"/>
    <w:rsid w:val="00B0313A"/>
    <w:rsid w:val="00B05EAC"/>
    <w:rsid w:val="00B064A0"/>
    <w:rsid w:val="00B146C7"/>
    <w:rsid w:val="00B148B5"/>
    <w:rsid w:val="00B14958"/>
    <w:rsid w:val="00B15499"/>
    <w:rsid w:val="00B16FA6"/>
    <w:rsid w:val="00B176F9"/>
    <w:rsid w:val="00B205F2"/>
    <w:rsid w:val="00B20CBD"/>
    <w:rsid w:val="00B2516F"/>
    <w:rsid w:val="00B30EDF"/>
    <w:rsid w:val="00B33854"/>
    <w:rsid w:val="00B36FE8"/>
    <w:rsid w:val="00B372EA"/>
    <w:rsid w:val="00B37892"/>
    <w:rsid w:val="00B47412"/>
    <w:rsid w:val="00B47952"/>
    <w:rsid w:val="00B516D5"/>
    <w:rsid w:val="00B5386F"/>
    <w:rsid w:val="00B5566A"/>
    <w:rsid w:val="00B60FA9"/>
    <w:rsid w:val="00B63297"/>
    <w:rsid w:val="00B65FCD"/>
    <w:rsid w:val="00B667FF"/>
    <w:rsid w:val="00B700F1"/>
    <w:rsid w:val="00B70E4D"/>
    <w:rsid w:val="00B71646"/>
    <w:rsid w:val="00B750E1"/>
    <w:rsid w:val="00B75506"/>
    <w:rsid w:val="00B8313F"/>
    <w:rsid w:val="00B83E67"/>
    <w:rsid w:val="00B90B7E"/>
    <w:rsid w:val="00B91BC4"/>
    <w:rsid w:val="00B92563"/>
    <w:rsid w:val="00B92E1E"/>
    <w:rsid w:val="00B937FF"/>
    <w:rsid w:val="00B94EB3"/>
    <w:rsid w:val="00B956D6"/>
    <w:rsid w:val="00B95B96"/>
    <w:rsid w:val="00B95FFB"/>
    <w:rsid w:val="00B97347"/>
    <w:rsid w:val="00B97CB9"/>
    <w:rsid w:val="00BA16A2"/>
    <w:rsid w:val="00BA2517"/>
    <w:rsid w:val="00BB13F7"/>
    <w:rsid w:val="00BB1793"/>
    <w:rsid w:val="00BB2BF0"/>
    <w:rsid w:val="00BB3345"/>
    <w:rsid w:val="00BB3F0F"/>
    <w:rsid w:val="00BB4B81"/>
    <w:rsid w:val="00BB5F10"/>
    <w:rsid w:val="00BB61AD"/>
    <w:rsid w:val="00BC03EB"/>
    <w:rsid w:val="00BC042B"/>
    <w:rsid w:val="00BC0CF1"/>
    <w:rsid w:val="00BC0D9C"/>
    <w:rsid w:val="00BC47B9"/>
    <w:rsid w:val="00BD0440"/>
    <w:rsid w:val="00BD1069"/>
    <w:rsid w:val="00BD140B"/>
    <w:rsid w:val="00BD3F32"/>
    <w:rsid w:val="00BD5290"/>
    <w:rsid w:val="00BE0753"/>
    <w:rsid w:val="00BE10FC"/>
    <w:rsid w:val="00BE2868"/>
    <w:rsid w:val="00BE3DCD"/>
    <w:rsid w:val="00BE4B11"/>
    <w:rsid w:val="00BE5B8F"/>
    <w:rsid w:val="00BE7DEC"/>
    <w:rsid w:val="00BF341D"/>
    <w:rsid w:val="00BF3B71"/>
    <w:rsid w:val="00BF76DF"/>
    <w:rsid w:val="00C01924"/>
    <w:rsid w:val="00C02B15"/>
    <w:rsid w:val="00C02C0A"/>
    <w:rsid w:val="00C069A0"/>
    <w:rsid w:val="00C06F0D"/>
    <w:rsid w:val="00C074A1"/>
    <w:rsid w:val="00C111A0"/>
    <w:rsid w:val="00C12084"/>
    <w:rsid w:val="00C1214D"/>
    <w:rsid w:val="00C12500"/>
    <w:rsid w:val="00C12676"/>
    <w:rsid w:val="00C130DC"/>
    <w:rsid w:val="00C16797"/>
    <w:rsid w:val="00C16F8E"/>
    <w:rsid w:val="00C17559"/>
    <w:rsid w:val="00C17B7C"/>
    <w:rsid w:val="00C17EC0"/>
    <w:rsid w:val="00C2046B"/>
    <w:rsid w:val="00C231F8"/>
    <w:rsid w:val="00C250F5"/>
    <w:rsid w:val="00C27F8A"/>
    <w:rsid w:val="00C30550"/>
    <w:rsid w:val="00C30CDD"/>
    <w:rsid w:val="00C310E9"/>
    <w:rsid w:val="00C32188"/>
    <w:rsid w:val="00C32F25"/>
    <w:rsid w:val="00C412D7"/>
    <w:rsid w:val="00C43105"/>
    <w:rsid w:val="00C4540A"/>
    <w:rsid w:val="00C4620D"/>
    <w:rsid w:val="00C47281"/>
    <w:rsid w:val="00C50C80"/>
    <w:rsid w:val="00C53515"/>
    <w:rsid w:val="00C57DE2"/>
    <w:rsid w:val="00C603CC"/>
    <w:rsid w:val="00C61D33"/>
    <w:rsid w:val="00C61DAB"/>
    <w:rsid w:val="00C64D54"/>
    <w:rsid w:val="00C67192"/>
    <w:rsid w:val="00C72356"/>
    <w:rsid w:val="00C750BC"/>
    <w:rsid w:val="00C77A9C"/>
    <w:rsid w:val="00C83376"/>
    <w:rsid w:val="00C84453"/>
    <w:rsid w:val="00C85990"/>
    <w:rsid w:val="00C92738"/>
    <w:rsid w:val="00C92DA2"/>
    <w:rsid w:val="00C93AB8"/>
    <w:rsid w:val="00C94872"/>
    <w:rsid w:val="00C95963"/>
    <w:rsid w:val="00C95DD3"/>
    <w:rsid w:val="00C96087"/>
    <w:rsid w:val="00C97A7E"/>
    <w:rsid w:val="00CA62C7"/>
    <w:rsid w:val="00CA689D"/>
    <w:rsid w:val="00CB0985"/>
    <w:rsid w:val="00CB0A43"/>
    <w:rsid w:val="00CB1ECB"/>
    <w:rsid w:val="00CB2730"/>
    <w:rsid w:val="00CB4227"/>
    <w:rsid w:val="00CB691A"/>
    <w:rsid w:val="00CB6F14"/>
    <w:rsid w:val="00CC0CA0"/>
    <w:rsid w:val="00CC2770"/>
    <w:rsid w:val="00CC2CF5"/>
    <w:rsid w:val="00CC389D"/>
    <w:rsid w:val="00CC434F"/>
    <w:rsid w:val="00CC631A"/>
    <w:rsid w:val="00CC6C81"/>
    <w:rsid w:val="00CC7959"/>
    <w:rsid w:val="00CD2B10"/>
    <w:rsid w:val="00CD445F"/>
    <w:rsid w:val="00CD7221"/>
    <w:rsid w:val="00CE20D6"/>
    <w:rsid w:val="00CE2B5E"/>
    <w:rsid w:val="00CE32BF"/>
    <w:rsid w:val="00CE5D6A"/>
    <w:rsid w:val="00CE700F"/>
    <w:rsid w:val="00CE7241"/>
    <w:rsid w:val="00CF0D07"/>
    <w:rsid w:val="00CF1894"/>
    <w:rsid w:val="00CF201F"/>
    <w:rsid w:val="00CF265A"/>
    <w:rsid w:val="00CF29BC"/>
    <w:rsid w:val="00CF3333"/>
    <w:rsid w:val="00CF35C0"/>
    <w:rsid w:val="00CF3F33"/>
    <w:rsid w:val="00D0504B"/>
    <w:rsid w:val="00D078E8"/>
    <w:rsid w:val="00D10D10"/>
    <w:rsid w:val="00D14D23"/>
    <w:rsid w:val="00D24A28"/>
    <w:rsid w:val="00D25F29"/>
    <w:rsid w:val="00D264B1"/>
    <w:rsid w:val="00D27536"/>
    <w:rsid w:val="00D3005D"/>
    <w:rsid w:val="00D33977"/>
    <w:rsid w:val="00D33BE8"/>
    <w:rsid w:val="00D37465"/>
    <w:rsid w:val="00D374FC"/>
    <w:rsid w:val="00D406A0"/>
    <w:rsid w:val="00D40DCE"/>
    <w:rsid w:val="00D422D5"/>
    <w:rsid w:val="00D43A22"/>
    <w:rsid w:val="00D45BB4"/>
    <w:rsid w:val="00D50D37"/>
    <w:rsid w:val="00D51AA8"/>
    <w:rsid w:val="00D56DC0"/>
    <w:rsid w:val="00D571E7"/>
    <w:rsid w:val="00D5781C"/>
    <w:rsid w:val="00D60727"/>
    <w:rsid w:val="00D6202C"/>
    <w:rsid w:val="00D6281B"/>
    <w:rsid w:val="00D639D2"/>
    <w:rsid w:val="00D64F52"/>
    <w:rsid w:val="00D65035"/>
    <w:rsid w:val="00D66205"/>
    <w:rsid w:val="00D66753"/>
    <w:rsid w:val="00D726DF"/>
    <w:rsid w:val="00D741C1"/>
    <w:rsid w:val="00D8264E"/>
    <w:rsid w:val="00D833FC"/>
    <w:rsid w:val="00D83AB9"/>
    <w:rsid w:val="00D852F0"/>
    <w:rsid w:val="00D85CF8"/>
    <w:rsid w:val="00D87599"/>
    <w:rsid w:val="00D9091A"/>
    <w:rsid w:val="00D919FC"/>
    <w:rsid w:val="00DA0396"/>
    <w:rsid w:val="00DA10F5"/>
    <w:rsid w:val="00DA2500"/>
    <w:rsid w:val="00DA3AC0"/>
    <w:rsid w:val="00DA4587"/>
    <w:rsid w:val="00DA485D"/>
    <w:rsid w:val="00DA5A5D"/>
    <w:rsid w:val="00DB04A5"/>
    <w:rsid w:val="00DB0C98"/>
    <w:rsid w:val="00DB2C10"/>
    <w:rsid w:val="00DB48BC"/>
    <w:rsid w:val="00DB6C40"/>
    <w:rsid w:val="00DB79EF"/>
    <w:rsid w:val="00DC12B4"/>
    <w:rsid w:val="00DC487B"/>
    <w:rsid w:val="00DC67C4"/>
    <w:rsid w:val="00DD016B"/>
    <w:rsid w:val="00DD01A5"/>
    <w:rsid w:val="00DD317D"/>
    <w:rsid w:val="00DD56A0"/>
    <w:rsid w:val="00DD5CE8"/>
    <w:rsid w:val="00DD7ACE"/>
    <w:rsid w:val="00DE26AC"/>
    <w:rsid w:val="00DE2EB3"/>
    <w:rsid w:val="00DE30D7"/>
    <w:rsid w:val="00DE3415"/>
    <w:rsid w:val="00DE4666"/>
    <w:rsid w:val="00DE4761"/>
    <w:rsid w:val="00DE478E"/>
    <w:rsid w:val="00DE52E3"/>
    <w:rsid w:val="00DE59CA"/>
    <w:rsid w:val="00DF0F37"/>
    <w:rsid w:val="00DF2B9B"/>
    <w:rsid w:val="00DF4345"/>
    <w:rsid w:val="00DF4E88"/>
    <w:rsid w:val="00DF4EC1"/>
    <w:rsid w:val="00E00237"/>
    <w:rsid w:val="00E00370"/>
    <w:rsid w:val="00E01568"/>
    <w:rsid w:val="00E02749"/>
    <w:rsid w:val="00E046C3"/>
    <w:rsid w:val="00E0499C"/>
    <w:rsid w:val="00E062B1"/>
    <w:rsid w:val="00E111E9"/>
    <w:rsid w:val="00E14884"/>
    <w:rsid w:val="00E17479"/>
    <w:rsid w:val="00E17711"/>
    <w:rsid w:val="00E20624"/>
    <w:rsid w:val="00E20B89"/>
    <w:rsid w:val="00E21249"/>
    <w:rsid w:val="00E234B7"/>
    <w:rsid w:val="00E23A67"/>
    <w:rsid w:val="00E2459A"/>
    <w:rsid w:val="00E257C3"/>
    <w:rsid w:val="00E26B86"/>
    <w:rsid w:val="00E2738C"/>
    <w:rsid w:val="00E279DE"/>
    <w:rsid w:val="00E30660"/>
    <w:rsid w:val="00E31C2E"/>
    <w:rsid w:val="00E338BD"/>
    <w:rsid w:val="00E34816"/>
    <w:rsid w:val="00E35B98"/>
    <w:rsid w:val="00E374F5"/>
    <w:rsid w:val="00E44D73"/>
    <w:rsid w:val="00E46179"/>
    <w:rsid w:val="00E462CA"/>
    <w:rsid w:val="00E46F66"/>
    <w:rsid w:val="00E47CBD"/>
    <w:rsid w:val="00E51D1D"/>
    <w:rsid w:val="00E52256"/>
    <w:rsid w:val="00E52A66"/>
    <w:rsid w:val="00E55081"/>
    <w:rsid w:val="00E56DB2"/>
    <w:rsid w:val="00E57989"/>
    <w:rsid w:val="00E60D8A"/>
    <w:rsid w:val="00E6136D"/>
    <w:rsid w:val="00E62967"/>
    <w:rsid w:val="00E631BA"/>
    <w:rsid w:val="00E64D4C"/>
    <w:rsid w:val="00E64F1A"/>
    <w:rsid w:val="00E6558C"/>
    <w:rsid w:val="00E65E0C"/>
    <w:rsid w:val="00E66FB7"/>
    <w:rsid w:val="00E6781B"/>
    <w:rsid w:val="00E7004A"/>
    <w:rsid w:val="00E70669"/>
    <w:rsid w:val="00E70833"/>
    <w:rsid w:val="00E72D36"/>
    <w:rsid w:val="00E73E0F"/>
    <w:rsid w:val="00E74A3D"/>
    <w:rsid w:val="00E74EB6"/>
    <w:rsid w:val="00E758FB"/>
    <w:rsid w:val="00E75D2D"/>
    <w:rsid w:val="00E8185C"/>
    <w:rsid w:val="00E8386C"/>
    <w:rsid w:val="00E853CC"/>
    <w:rsid w:val="00E85627"/>
    <w:rsid w:val="00E8747F"/>
    <w:rsid w:val="00E90D41"/>
    <w:rsid w:val="00E90EC4"/>
    <w:rsid w:val="00E91306"/>
    <w:rsid w:val="00E91930"/>
    <w:rsid w:val="00E94A7D"/>
    <w:rsid w:val="00E97991"/>
    <w:rsid w:val="00E979FE"/>
    <w:rsid w:val="00EA04DB"/>
    <w:rsid w:val="00EA1831"/>
    <w:rsid w:val="00EA3D70"/>
    <w:rsid w:val="00EA4747"/>
    <w:rsid w:val="00EA556F"/>
    <w:rsid w:val="00EA5968"/>
    <w:rsid w:val="00EA6319"/>
    <w:rsid w:val="00EA7651"/>
    <w:rsid w:val="00EB1D25"/>
    <w:rsid w:val="00EB59AA"/>
    <w:rsid w:val="00EB5D76"/>
    <w:rsid w:val="00EC0345"/>
    <w:rsid w:val="00EC0813"/>
    <w:rsid w:val="00EC361D"/>
    <w:rsid w:val="00EC3F83"/>
    <w:rsid w:val="00EC42A6"/>
    <w:rsid w:val="00EC54F7"/>
    <w:rsid w:val="00EC56A0"/>
    <w:rsid w:val="00EC6543"/>
    <w:rsid w:val="00EC671C"/>
    <w:rsid w:val="00EC6B75"/>
    <w:rsid w:val="00EC7A4B"/>
    <w:rsid w:val="00ED33E5"/>
    <w:rsid w:val="00ED3FC6"/>
    <w:rsid w:val="00ED5FAB"/>
    <w:rsid w:val="00ED65E8"/>
    <w:rsid w:val="00ED6C8E"/>
    <w:rsid w:val="00EE143F"/>
    <w:rsid w:val="00EE41AC"/>
    <w:rsid w:val="00EE62D1"/>
    <w:rsid w:val="00EF22F4"/>
    <w:rsid w:val="00EF47E5"/>
    <w:rsid w:val="00EF48EE"/>
    <w:rsid w:val="00EF4B0E"/>
    <w:rsid w:val="00EF5217"/>
    <w:rsid w:val="00EF5741"/>
    <w:rsid w:val="00EF5C7E"/>
    <w:rsid w:val="00EF6D38"/>
    <w:rsid w:val="00F043D9"/>
    <w:rsid w:val="00F0548D"/>
    <w:rsid w:val="00F05F81"/>
    <w:rsid w:val="00F0621E"/>
    <w:rsid w:val="00F066B1"/>
    <w:rsid w:val="00F10793"/>
    <w:rsid w:val="00F125BC"/>
    <w:rsid w:val="00F14868"/>
    <w:rsid w:val="00F168E4"/>
    <w:rsid w:val="00F173F7"/>
    <w:rsid w:val="00F17EA5"/>
    <w:rsid w:val="00F203BC"/>
    <w:rsid w:val="00F255CC"/>
    <w:rsid w:val="00F27706"/>
    <w:rsid w:val="00F32395"/>
    <w:rsid w:val="00F3395C"/>
    <w:rsid w:val="00F412F4"/>
    <w:rsid w:val="00F42F85"/>
    <w:rsid w:val="00F43433"/>
    <w:rsid w:val="00F43AAC"/>
    <w:rsid w:val="00F44699"/>
    <w:rsid w:val="00F51F45"/>
    <w:rsid w:val="00F6067C"/>
    <w:rsid w:val="00F61A68"/>
    <w:rsid w:val="00F640F2"/>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A0671"/>
    <w:rsid w:val="00FA0841"/>
    <w:rsid w:val="00FA1552"/>
    <w:rsid w:val="00FA1B69"/>
    <w:rsid w:val="00FA1EA2"/>
    <w:rsid w:val="00FA3441"/>
    <w:rsid w:val="00FA3575"/>
    <w:rsid w:val="00FA5113"/>
    <w:rsid w:val="00FA770C"/>
    <w:rsid w:val="00FA7ED4"/>
    <w:rsid w:val="00FB19A9"/>
    <w:rsid w:val="00FB3B0B"/>
    <w:rsid w:val="00FB41C0"/>
    <w:rsid w:val="00FB56E4"/>
    <w:rsid w:val="00FB70E1"/>
    <w:rsid w:val="00FB7840"/>
    <w:rsid w:val="00FB7B5C"/>
    <w:rsid w:val="00FC02C0"/>
    <w:rsid w:val="00FC52AD"/>
    <w:rsid w:val="00FC56DD"/>
    <w:rsid w:val="00FC6D12"/>
    <w:rsid w:val="00FC7B55"/>
    <w:rsid w:val="00FD11C3"/>
    <w:rsid w:val="00FD14E8"/>
    <w:rsid w:val="00FD2E09"/>
    <w:rsid w:val="00FD4692"/>
    <w:rsid w:val="00FD5D07"/>
    <w:rsid w:val="00FD6E10"/>
    <w:rsid w:val="00FD796A"/>
    <w:rsid w:val="00FE0443"/>
    <w:rsid w:val="00FE2FFD"/>
    <w:rsid w:val="00FE36FF"/>
    <w:rsid w:val="00FE3BC3"/>
    <w:rsid w:val="00FE4B41"/>
    <w:rsid w:val="00FF2593"/>
    <w:rsid w:val="00FF574F"/>
    <w:rsid w:val="00FF6D2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paragraph" w:styleId="PrformatHTML">
    <w:name w:val="HTML Preformatted"/>
    <w:basedOn w:val="Normal"/>
    <w:link w:val="PrformatHTMLCar"/>
    <w:uiPriority w:val="99"/>
    <w:semiHidden/>
    <w:unhideWhenUsed/>
    <w:rsid w:val="00A078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w:eastAsia="MS Mincho" w:hAnsi="Courier" w:cs="Courier"/>
      <w:sz w:val="20"/>
      <w:szCs w:val="20"/>
      <w:lang w:val="en-US" w:eastAsia="en-US"/>
    </w:rPr>
  </w:style>
  <w:style w:type="character" w:customStyle="1" w:styleId="PrformatHTMLCar">
    <w:name w:val="Préformaté HTML Car"/>
    <w:basedOn w:val="Policepardfaut"/>
    <w:link w:val="PrformatHTML"/>
    <w:uiPriority w:val="99"/>
    <w:semiHidden/>
    <w:rsid w:val="00A0780F"/>
    <w:rPr>
      <w:rFonts w:ascii="Courier" w:eastAsia="MS Mincho" w:hAnsi="Courier" w:cs="Courie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paragraph" w:styleId="PrformatHTML">
    <w:name w:val="HTML Preformatted"/>
    <w:basedOn w:val="Normal"/>
    <w:link w:val="PrformatHTMLCar"/>
    <w:uiPriority w:val="99"/>
    <w:semiHidden/>
    <w:unhideWhenUsed/>
    <w:rsid w:val="00A078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w:eastAsia="MS Mincho" w:hAnsi="Courier" w:cs="Courier"/>
      <w:sz w:val="20"/>
      <w:szCs w:val="20"/>
      <w:lang w:val="en-US" w:eastAsia="en-US"/>
    </w:rPr>
  </w:style>
  <w:style w:type="character" w:customStyle="1" w:styleId="PrformatHTMLCar">
    <w:name w:val="Préformaté HTML Car"/>
    <w:basedOn w:val="Policepardfaut"/>
    <w:link w:val="PrformatHTML"/>
    <w:uiPriority w:val="99"/>
    <w:semiHidden/>
    <w:rsid w:val="00A0780F"/>
    <w:rPr>
      <w:rFonts w:ascii="Courier" w:eastAsia="MS Mincho" w:hAnsi="Courier" w:cs="Courie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273440318">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44476423">
      <w:bodyDiv w:val="1"/>
      <w:marLeft w:val="0"/>
      <w:marRight w:val="0"/>
      <w:marTop w:val="0"/>
      <w:marBottom w:val="0"/>
      <w:divBdr>
        <w:top w:val="none" w:sz="0" w:space="0" w:color="auto"/>
        <w:left w:val="none" w:sz="0" w:space="0" w:color="auto"/>
        <w:bottom w:val="none" w:sz="0" w:space="0" w:color="auto"/>
        <w:right w:val="none" w:sz="0" w:space="0" w:color="auto"/>
      </w:divBdr>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s://fr.wikipedia.org/wiki/Emploi"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fr.wikipedia.org/wiki/Croissance" TargetMode="External"/><Relationship Id="rId20" Type="http://schemas.openxmlformats.org/officeDocument/2006/relationships/hyperlink" Target="https://www.facebook.com/pages/Convergence-Services-Publics/22453147773926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fr.wikipedia.org/wiki/Strat%C3%A9gie_de_Lisbonne" TargetMode="External"/><Relationship Id="rId23" Type="http://schemas.openxmlformats.org/officeDocument/2006/relationships/hyperlink" Target="mailto:webmaster@resistancesociale.fr" TargetMode="External"/><Relationship Id="rId10" Type="http://schemas.openxmlformats.org/officeDocument/2006/relationships/image" Target="http://www.resistancesociale.fr/logo-reso.jpg" TargetMode="External"/><Relationship Id="rId19" Type="http://schemas.openxmlformats.org/officeDocument/2006/relationships/hyperlink" Target="http://www.convergence-sp.org"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 Id="rId22" Type="http://schemas.openxmlformats.org/officeDocument/2006/relationships/hyperlink" Target="mailto:webmaster@resistancesociale.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BC1ECB-D608-4839-B4F9-69E1627E3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4511</Words>
  <Characters>24814</Characters>
  <Application>Microsoft Office Word</Application>
  <DocSecurity>0</DocSecurity>
  <Lines>206</Lines>
  <Paragraphs>58</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29267</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Bache, Marinette</cp:lastModifiedBy>
  <cp:revision>3</cp:revision>
  <cp:lastPrinted>2014-06-13T16:09:00Z</cp:lastPrinted>
  <dcterms:created xsi:type="dcterms:W3CDTF">2015-06-30T18:41:00Z</dcterms:created>
  <dcterms:modified xsi:type="dcterms:W3CDTF">2015-06-30T18:54:00Z</dcterms:modified>
</cp:coreProperties>
</file>