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8D744A" w:rsidP="00773A0E">
      <w:pPr>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107.5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860161" w:rsidRPr="00075907" w:rsidRDefault="00860161"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860161" w:rsidRPr="00EA4747" w:rsidRDefault="00860161" w:rsidP="00DE26AC">
                  <w:pPr>
                    <w:jc w:val="center"/>
                    <w:rPr>
                      <w:rFonts w:ascii="Arial Narrow" w:eastAsia="SimSun" w:hAnsi="Arial Narrow"/>
                      <w:b/>
                      <w:color w:val="000000"/>
                      <w:sz w:val="14"/>
                      <w:szCs w:val="14"/>
                      <w:lang w:eastAsia="zh-CN"/>
                    </w:rPr>
                  </w:pPr>
                </w:p>
                <w:p w:rsidR="00860161" w:rsidRPr="00034E4F" w:rsidRDefault="00860161" w:rsidP="00034E4F">
                  <w:pPr>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92579">
                    <w:rPr>
                      <w:rFonts w:ascii="Arial" w:eastAsia="SimSun" w:hAnsi="Arial" w:cs="Arial"/>
                      <w:i/>
                      <w:color w:val="223267"/>
                      <w:sz w:val="22"/>
                      <w:szCs w:val="22"/>
                      <w:lang w:eastAsia="zh-CN"/>
                    </w:rPr>
                    <w:t>(</w:t>
                  </w:r>
                  <w:r>
                    <w:rPr>
                      <w:rFonts w:ascii="Arial" w:eastAsia="SimSun" w:hAnsi="Arial" w:cs="Arial"/>
                      <w:i/>
                      <w:color w:val="223267"/>
                      <w:sz w:val="22"/>
                      <w:szCs w:val="22"/>
                      <w:lang w:eastAsia="zh-CN"/>
                    </w:rPr>
                    <w:t>Primaires américaines : le retour du social ? / Paris, Bamako, Tunis, Istanbul, Bruxelles, Lahore : même horreur, même solidarité, même combat !</w:t>
                  </w:r>
                  <w:r w:rsidRPr="00092579">
                    <w:rPr>
                      <w:rFonts w:ascii="Arial" w:eastAsia="SimSun" w:hAnsi="Arial" w:cs="Arial"/>
                      <w:i/>
                      <w:color w:val="223267"/>
                      <w:sz w:val="22"/>
                      <w:szCs w:val="22"/>
                      <w:lang w:eastAsia="zh-CN"/>
                    </w:rPr>
                    <w:t>)</w:t>
                  </w:r>
                  <w:r>
                    <w:rPr>
                      <w:rFonts w:ascii="Arial" w:eastAsia="SimSun" w:hAnsi="Arial" w:cs="Arial"/>
                      <w:b/>
                      <w:color w:val="223267"/>
                      <w:sz w:val="22"/>
                      <w:szCs w:val="22"/>
                      <w:lang w:eastAsia="zh-CN"/>
                    </w:rPr>
                    <w:t xml:space="preserve"> /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à 6</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Retrait en bloc de la loi Tr</w:t>
                  </w:r>
                  <w:r>
                    <w:rPr>
                      <w:rFonts w:ascii="Arial" w:eastAsia="SimSun" w:hAnsi="Arial" w:cs="Arial"/>
                      <w:i/>
                      <w:color w:val="223267"/>
                      <w:sz w:val="22"/>
                      <w:szCs w:val="22"/>
                      <w:lang w:eastAsia="zh-CN"/>
                    </w:rPr>
                    <w:t>a</w:t>
                  </w:r>
                  <w:r>
                    <w:rPr>
                      <w:rFonts w:ascii="Arial" w:eastAsia="SimSun" w:hAnsi="Arial" w:cs="Arial"/>
                      <w:i/>
                      <w:color w:val="223267"/>
                      <w:sz w:val="22"/>
                      <w:szCs w:val="22"/>
                      <w:lang w:eastAsia="zh-CN"/>
                    </w:rPr>
                    <w:t>vail !</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p.7</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A638FD">
                    <w:rPr>
                      <w:rFonts w:ascii="Arial" w:hAnsi="Arial" w:cs="Arial"/>
                      <w:bCs/>
                      <w:i/>
                      <w:color w:val="1E3267"/>
                      <w:sz w:val="22"/>
                      <w:szCs w:val="22"/>
                    </w:rPr>
                    <w:t>(</w:t>
                  </w:r>
                  <w:r>
                    <w:rPr>
                      <w:rFonts w:ascii="Arial" w:hAnsi="Arial" w:cs="Arial"/>
                      <w:bCs/>
                      <w:i/>
                      <w:color w:val="1E3267"/>
                      <w:sz w:val="22"/>
                      <w:szCs w:val="22"/>
                    </w:rPr>
                    <w:t xml:space="preserve">Projet de loi Travail (dite « El </w:t>
                  </w:r>
                  <w:proofErr w:type="spellStart"/>
                  <w:r>
                    <w:rPr>
                      <w:rFonts w:ascii="Arial" w:hAnsi="Arial" w:cs="Arial"/>
                      <w:bCs/>
                      <w:i/>
                      <w:color w:val="1E3267"/>
                      <w:sz w:val="22"/>
                      <w:szCs w:val="22"/>
                    </w:rPr>
                    <w:t>Khomri</w:t>
                  </w:r>
                  <w:proofErr w:type="spellEnd"/>
                  <w:r>
                    <w:rPr>
                      <w:rFonts w:ascii="Arial" w:hAnsi="Arial" w:cs="Arial"/>
                      <w:bCs/>
                      <w:i/>
                      <w:color w:val="1E3267"/>
                      <w:sz w:val="22"/>
                      <w:szCs w:val="22"/>
                    </w:rPr>
                    <w:t> ») : un vent de mobilisation ! / Les hospitaliers dans la rue !</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Pr>
                      <w:rFonts w:ascii="Arial" w:hAnsi="Arial" w:cs="Arial"/>
                      <w:bCs/>
                      <w:i/>
                      <w:color w:val="223267"/>
                      <w:sz w:val="22"/>
                      <w:szCs w:val="22"/>
                    </w:rPr>
                    <w:t>Trop de fon</w:t>
                  </w:r>
                  <w:r>
                    <w:rPr>
                      <w:rFonts w:ascii="Arial" w:hAnsi="Arial" w:cs="Arial"/>
                      <w:bCs/>
                      <w:i/>
                      <w:color w:val="223267"/>
                      <w:sz w:val="22"/>
                      <w:szCs w:val="22"/>
                    </w:rPr>
                    <w:t>c</w:t>
                  </w:r>
                  <w:r>
                    <w:rPr>
                      <w:rFonts w:ascii="Arial" w:hAnsi="Arial" w:cs="Arial"/>
                      <w:bCs/>
                      <w:i/>
                      <w:color w:val="223267"/>
                      <w:sz w:val="22"/>
                      <w:szCs w:val="22"/>
                    </w:rPr>
                    <w:t>tionnaires, vraiment ?</w:t>
                  </w:r>
                  <w:r w:rsidRPr="00A638FD">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ind w:left="2126" w:hanging="2126"/>
        <w:jc w:val="left"/>
        <w:rPr>
          <w:rFonts w:ascii="Arial Narrow" w:hAnsi="Arial Narrow" w:cs="Tahoma"/>
        </w:rPr>
      </w:pPr>
    </w:p>
    <w:p w:rsidR="00EA04DB" w:rsidRDefault="00EA04DB" w:rsidP="00773A0E">
      <w:pPr>
        <w:ind w:left="2126" w:hanging="2126"/>
        <w:jc w:val="left"/>
        <w:rPr>
          <w:rFonts w:ascii="Arial Narrow" w:hAnsi="Arial Narrow" w:cs="Tahoma"/>
          <w:sz w:val="22"/>
          <w:szCs w:val="22"/>
        </w:rPr>
      </w:pPr>
    </w:p>
    <w:p w:rsidR="00EA04DB" w:rsidRDefault="00EA04DB"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8A1C31" w:rsidRDefault="008A1C31" w:rsidP="00773A0E">
      <w:pPr>
        <w:ind w:left="2126" w:hanging="2126"/>
        <w:jc w:val="left"/>
        <w:rPr>
          <w:rFonts w:ascii="Arial Narrow" w:hAnsi="Arial Narrow" w:cs="Tahoma"/>
          <w:sz w:val="22"/>
          <w:szCs w:val="22"/>
        </w:rPr>
      </w:pPr>
    </w:p>
    <w:p w:rsidR="007C0457" w:rsidRDefault="007C0457" w:rsidP="00773A0E">
      <w:pPr>
        <w:ind w:left="2126" w:hanging="2126"/>
        <w:jc w:val="left"/>
        <w:rPr>
          <w:rFonts w:ascii="Arial Narrow" w:hAnsi="Arial Narrow" w:cs="Tahoma"/>
          <w:sz w:val="22"/>
          <w:szCs w:val="22"/>
        </w:rPr>
      </w:pPr>
    </w:p>
    <w:p w:rsidR="007C0457" w:rsidRDefault="007C0457" w:rsidP="00773A0E">
      <w:pPr>
        <w:ind w:left="2126" w:hanging="2126"/>
        <w:jc w:val="left"/>
        <w:rPr>
          <w:rFonts w:ascii="Arial Narrow" w:hAnsi="Arial Narrow" w:cs="Tahoma"/>
          <w:sz w:val="22"/>
          <w:szCs w:val="22"/>
        </w:rPr>
      </w:pPr>
    </w:p>
    <w:p w:rsidR="00E34816" w:rsidRPr="00E34816" w:rsidRDefault="00E34816" w:rsidP="00E34816">
      <w:pPr>
        <w:jc w:val="center"/>
        <w:rPr>
          <w:rFonts w:ascii="Arial" w:hAnsi="Arial" w:cs="Arial"/>
          <w:b/>
          <w:i/>
          <w:sz w:val="6"/>
          <w:szCs w:val="6"/>
        </w:rPr>
      </w:pPr>
    </w:p>
    <w:p w:rsidR="00DE26AC" w:rsidRPr="00092579" w:rsidRDefault="00DE26AC" w:rsidP="0059573C">
      <w:pPr>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341560" w:rsidRDefault="00ED3FC6" w:rsidP="00ED3FC6">
      <w:pPr>
        <w:rPr>
          <w:rFonts w:ascii="Verdana" w:hAnsi="Verdana"/>
          <w:color w:val="223267"/>
          <w:sz w:val="10"/>
          <w:szCs w:val="10"/>
          <w:lang w:eastAsia="en-US"/>
        </w:rPr>
      </w:pPr>
    </w:p>
    <w:p w:rsidR="00A638FD" w:rsidRPr="00341560" w:rsidRDefault="00A638FD" w:rsidP="00ED3FC6">
      <w:pPr>
        <w:rPr>
          <w:rFonts w:ascii="Verdana" w:hAnsi="Verdana"/>
          <w:color w:val="223267"/>
          <w:sz w:val="10"/>
          <w:szCs w:val="10"/>
          <w:lang w:eastAsia="en-US"/>
        </w:rPr>
        <w:sectPr w:rsidR="00A638FD" w:rsidRPr="00341560" w:rsidSect="00927BAB">
          <w:headerReference w:type="default" r:id="rId12"/>
          <w:footerReference w:type="default" r:id="rId13"/>
          <w:headerReference w:type="first" r:id="rId14"/>
          <w:footerReference w:type="first" r:id="rId15"/>
          <w:pgSz w:w="11906" w:h="16838"/>
          <w:pgMar w:top="360" w:right="737" w:bottom="737" w:left="737" w:header="360" w:footer="462" w:gutter="0"/>
          <w:pgNumType w:start="2"/>
          <w:cols w:sep="1" w:space="709"/>
          <w:docGrid w:linePitch="360"/>
        </w:sectPr>
      </w:pPr>
    </w:p>
    <w:p w:rsidR="00341560" w:rsidRPr="009B72EE" w:rsidRDefault="00B964AA" w:rsidP="000B6A3E">
      <w:pPr>
        <w:pStyle w:val="yiv1353648134msonormal"/>
        <w:spacing w:before="0" w:beforeAutospacing="0" w:after="0" w:afterAutospacing="0"/>
        <w:jc w:val="both"/>
        <w:rPr>
          <w:color w:val="223265"/>
        </w:rPr>
      </w:pPr>
      <w:r w:rsidRPr="009B72EE">
        <w:rPr>
          <w:color w:val="223265"/>
        </w:rPr>
        <w:lastRenderedPageBreak/>
        <w:t>Il y a cent quarante-cinq ans, le 18 mars 1871</w:t>
      </w:r>
      <w:r w:rsidR="00D10F43" w:rsidRPr="009B72EE">
        <w:rPr>
          <w:color w:val="223265"/>
        </w:rPr>
        <w:t>,</w:t>
      </w:r>
      <w:r w:rsidRPr="009B72EE">
        <w:rPr>
          <w:color w:val="223265"/>
        </w:rPr>
        <w:t xml:space="preserve"> nai</w:t>
      </w:r>
      <w:r w:rsidRPr="009B72EE">
        <w:rPr>
          <w:color w:val="223265"/>
        </w:rPr>
        <w:t>s</w:t>
      </w:r>
      <w:r w:rsidRPr="009B72EE">
        <w:rPr>
          <w:color w:val="223265"/>
        </w:rPr>
        <w:t>sait la Commune de Paris, à la suite du refus des parisiens de Montmartre de rendre à Thiers les 144</w:t>
      </w:r>
      <w:r w:rsidR="00FB281F" w:rsidRPr="009B72EE">
        <w:rPr>
          <w:color w:val="223265"/>
        </w:rPr>
        <w:t> </w:t>
      </w:r>
      <w:r w:rsidRPr="009B72EE">
        <w:rPr>
          <w:color w:val="223265"/>
        </w:rPr>
        <w:t>canons mis à l’abri des Prussiens pendant le siège de Paris.</w:t>
      </w:r>
      <w:r w:rsidR="00F26922" w:rsidRPr="009B72EE">
        <w:rPr>
          <w:color w:val="223265"/>
        </w:rPr>
        <w:t xml:space="preserve"> Cette période de près de trois mois, qui</w:t>
      </w:r>
      <w:r w:rsidRPr="009B72EE">
        <w:rPr>
          <w:color w:val="223265"/>
        </w:rPr>
        <w:t xml:space="preserve"> devait se terminer dans un affreux bain de sang, notamment pendant la semaine sanglante</w:t>
      </w:r>
      <w:r w:rsidR="000B6A3E" w:rsidRPr="009B72EE">
        <w:rPr>
          <w:color w:val="223265"/>
        </w:rPr>
        <w:t xml:space="preserve"> (21</w:t>
      </w:r>
      <w:r w:rsidR="00FB281F" w:rsidRPr="009B72EE">
        <w:rPr>
          <w:color w:val="223265"/>
        </w:rPr>
        <w:noBreakHyphen/>
      </w:r>
      <w:r w:rsidR="000B6A3E" w:rsidRPr="009B72EE">
        <w:rPr>
          <w:color w:val="223265"/>
        </w:rPr>
        <w:t>28</w:t>
      </w:r>
      <w:r w:rsidR="00FB281F" w:rsidRPr="009B72EE">
        <w:rPr>
          <w:color w:val="223265"/>
        </w:rPr>
        <w:t> </w:t>
      </w:r>
      <w:r w:rsidR="000B6A3E" w:rsidRPr="009B72EE">
        <w:rPr>
          <w:color w:val="223265"/>
        </w:rPr>
        <w:t>mai)</w:t>
      </w:r>
      <w:r w:rsidRPr="009B72EE">
        <w:rPr>
          <w:color w:val="223265"/>
        </w:rPr>
        <w:t xml:space="preserve">, vit éclore </w:t>
      </w:r>
      <w:r w:rsidR="00725144" w:rsidRPr="009B72EE">
        <w:rPr>
          <w:color w:val="223265"/>
        </w:rPr>
        <w:t xml:space="preserve">de nombreuses </w:t>
      </w:r>
      <w:r w:rsidR="000B6A3E" w:rsidRPr="009B72EE">
        <w:rPr>
          <w:color w:val="223265"/>
        </w:rPr>
        <w:t>mesures</w:t>
      </w:r>
      <w:r w:rsidR="00F26922" w:rsidRPr="009B72EE">
        <w:rPr>
          <w:color w:val="223265"/>
        </w:rPr>
        <w:t>,</w:t>
      </w:r>
      <w:r w:rsidR="00725144" w:rsidRPr="009B72EE">
        <w:rPr>
          <w:color w:val="223265"/>
        </w:rPr>
        <w:t xml:space="preserve"> comme la </w:t>
      </w:r>
      <w:r w:rsidR="000B6A3E" w:rsidRPr="009B72EE">
        <w:rPr>
          <w:color w:val="223265"/>
        </w:rPr>
        <w:t xml:space="preserve">mise en place d’une </w:t>
      </w:r>
      <w:r w:rsidR="00725144" w:rsidRPr="009B72EE">
        <w:rPr>
          <w:color w:val="223265"/>
        </w:rPr>
        <w:t>scolarité laïque</w:t>
      </w:r>
      <w:r w:rsidR="000B6A3E" w:rsidRPr="009B72EE">
        <w:rPr>
          <w:color w:val="223265"/>
        </w:rPr>
        <w:t>, gr</w:t>
      </w:r>
      <w:r w:rsidR="000B6A3E" w:rsidRPr="009B72EE">
        <w:rPr>
          <w:color w:val="223265"/>
        </w:rPr>
        <w:t>a</w:t>
      </w:r>
      <w:r w:rsidR="000B6A3E" w:rsidRPr="009B72EE">
        <w:rPr>
          <w:color w:val="223265"/>
        </w:rPr>
        <w:t>tuite</w:t>
      </w:r>
      <w:r w:rsidR="00725144" w:rsidRPr="009B72EE">
        <w:rPr>
          <w:color w:val="223265"/>
        </w:rPr>
        <w:t xml:space="preserve"> et obl</w:t>
      </w:r>
      <w:r w:rsidR="00725144" w:rsidRPr="009B72EE">
        <w:rPr>
          <w:color w:val="223265"/>
        </w:rPr>
        <w:t>i</w:t>
      </w:r>
      <w:r w:rsidR="00725144" w:rsidRPr="009B72EE">
        <w:rPr>
          <w:color w:val="223265"/>
        </w:rPr>
        <w:t xml:space="preserve">gatoire, </w:t>
      </w:r>
      <w:r w:rsidR="001E57CD" w:rsidRPr="009B72EE">
        <w:rPr>
          <w:color w:val="223265"/>
        </w:rPr>
        <w:t xml:space="preserve">l’éducation des filles, </w:t>
      </w:r>
      <w:r w:rsidR="00F4111B" w:rsidRPr="009B72EE">
        <w:rPr>
          <w:color w:val="223265"/>
        </w:rPr>
        <w:t>la création des</w:t>
      </w:r>
      <w:r w:rsidR="000B6A3E" w:rsidRPr="009B72EE">
        <w:rPr>
          <w:color w:val="223265"/>
        </w:rPr>
        <w:t xml:space="preserve"> premières a</w:t>
      </w:r>
      <w:r w:rsidR="000B6A3E" w:rsidRPr="009B72EE">
        <w:rPr>
          <w:color w:val="223265"/>
        </w:rPr>
        <w:t>s</w:t>
      </w:r>
      <w:r w:rsidR="000B6A3E" w:rsidRPr="009B72EE">
        <w:rPr>
          <w:color w:val="223265"/>
        </w:rPr>
        <w:t>sociations ouvrières, la suppression du travail de nuit pour les boulangers, la réquisition des log</w:t>
      </w:r>
      <w:r w:rsidR="000B6A3E" w:rsidRPr="009B72EE">
        <w:rPr>
          <w:color w:val="223265"/>
        </w:rPr>
        <w:t>e</w:t>
      </w:r>
      <w:r w:rsidR="000B6A3E" w:rsidRPr="009B72EE">
        <w:rPr>
          <w:color w:val="223265"/>
        </w:rPr>
        <w:t xml:space="preserve">ments vacants, l’instauration d’une pension de </w:t>
      </w:r>
      <w:r w:rsidR="00FB281F" w:rsidRPr="009B72EE">
        <w:rPr>
          <w:color w:val="223265"/>
        </w:rPr>
        <w:t>réversion</w:t>
      </w:r>
      <w:r w:rsidR="000B6A3E" w:rsidRPr="009B72EE">
        <w:rPr>
          <w:color w:val="223265"/>
        </w:rPr>
        <w:t xml:space="preserve"> pour les veuves, la séparation de l’Eglise et de l’Etat…</w:t>
      </w:r>
    </w:p>
    <w:p w:rsidR="00FB281F" w:rsidRPr="009B72EE" w:rsidRDefault="00FB281F" w:rsidP="000B6A3E">
      <w:pPr>
        <w:pStyle w:val="yiv1353648134msonormal"/>
        <w:spacing w:before="0" w:beforeAutospacing="0" w:after="0" w:afterAutospacing="0"/>
        <w:jc w:val="both"/>
        <w:rPr>
          <w:color w:val="223265"/>
          <w:sz w:val="12"/>
          <w:szCs w:val="12"/>
        </w:rPr>
      </w:pPr>
    </w:p>
    <w:p w:rsidR="00F26922" w:rsidRPr="009B72EE" w:rsidRDefault="00F26922" w:rsidP="000B6A3E">
      <w:pPr>
        <w:pStyle w:val="yiv1353648134msonormal"/>
        <w:spacing w:before="0" w:beforeAutospacing="0" w:after="0" w:afterAutospacing="0"/>
        <w:jc w:val="both"/>
        <w:rPr>
          <w:color w:val="223265"/>
        </w:rPr>
      </w:pPr>
      <w:r w:rsidRPr="009B72EE">
        <w:rPr>
          <w:color w:val="223265"/>
        </w:rPr>
        <w:t>C</w:t>
      </w:r>
      <w:r w:rsidR="000B6A3E" w:rsidRPr="009B72EE">
        <w:rPr>
          <w:color w:val="223265"/>
        </w:rPr>
        <w:t>es mesures ne surviv</w:t>
      </w:r>
      <w:r w:rsidRPr="009B72EE">
        <w:rPr>
          <w:color w:val="223265"/>
        </w:rPr>
        <w:t>ro</w:t>
      </w:r>
      <w:r w:rsidR="000B6A3E" w:rsidRPr="009B72EE">
        <w:rPr>
          <w:color w:val="223265"/>
        </w:rPr>
        <w:t xml:space="preserve">nt pas pour la plupart </w:t>
      </w:r>
      <w:r w:rsidRPr="009B72EE">
        <w:rPr>
          <w:color w:val="223265"/>
        </w:rPr>
        <w:t>aux</w:t>
      </w:r>
      <w:r w:rsidR="000B6A3E" w:rsidRPr="009B72EE">
        <w:rPr>
          <w:color w:val="223265"/>
        </w:rPr>
        <w:t xml:space="preserve"> 72</w:t>
      </w:r>
      <w:r w:rsidR="00FB281F" w:rsidRPr="009B72EE">
        <w:rPr>
          <w:color w:val="223265"/>
        </w:rPr>
        <w:t> </w:t>
      </w:r>
      <w:r w:rsidR="000B6A3E" w:rsidRPr="009B72EE">
        <w:rPr>
          <w:color w:val="223265"/>
        </w:rPr>
        <w:t>journées révolut</w:t>
      </w:r>
      <w:r w:rsidRPr="009B72EE">
        <w:rPr>
          <w:color w:val="223265"/>
        </w:rPr>
        <w:t>ionnaires.</w:t>
      </w:r>
      <w:r w:rsidR="000B6A3E" w:rsidRPr="009B72EE">
        <w:rPr>
          <w:color w:val="223265"/>
        </w:rPr>
        <w:t xml:space="preserve"> </w:t>
      </w:r>
      <w:r w:rsidRPr="009B72EE">
        <w:rPr>
          <w:color w:val="223265"/>
        </w:rPr>
        <w:t>Mais, malgré son échec immédiat, la Commune de Paris a laissé une telle trace dans l’imagination populaire que son a</w:t>
      </w:r>
      <w:r w:rsidRPr="009B72EE">
        <w:rPr>
          <w:color w:val="223265"/>
        </w:rPr>
        <w:t>c</w:t>
      </w:r>
      <w:r w:rsidRPr="009B72EE">
        <w:rPr>
          <w:color w:val="223265"/>
        </w:rPr>
        <w:t>tion aboutira</w:t>
      </w:r>
      <w:r w:rsidR="000B6A3E" w:rsidRPr="009B72EE">
        <w:rPr>
          <w:color w:val="223265"/>
        </w:rPr>
        <w:t xml:space="preserve"> plus tard</w:t>
      </w:r>
      <w:r w:rsidRPr="009B72EE">
        <w:rPr>
          <w:color w:val="223265"/>
        </w:rPr>
        <w:t>,</w:t>
      </w:r>
      <w:r w:rsidR="000B6A3E" w:rsidRPr="009B72EE">
        <w:rPr>
          <w:color w:val="223265"/>
        </w:rPr>
        <w:t xml:space="preserve"> grâce à </w:t>
      </w:r>
      <w:r w:rsidRPr="009B72EE">
        <w:rPr>
          <w:color w:val="223265"/>
        </w:rPr>
        <w:t xml:space="preserve">la ténacité </w:t>
      </w:r>
      <w:r w:rsidR="000B6A3E" w:rsidRPr="009B72EE">
        <w:rPr>
          <w:color w:val="223265"/>
        </w:rPr>
        <w:t>des radicaux socialistes puis des socialistes</w:t>
      </w:r>
      <w:r w:rsidR="00D10F43" w:rsidRPr="009B72EE">
        <w:rPr>
          <w:color w:val="223265"/>
        </w:rPr>
        <w:t xml:space="preserve"> et des co</w:t>
      </w:r>
      <w:r w:rsidR="00D10F43" w:rsidRPr="009B72EE">
        <w:rPr>
          <w:color w:val="223265"/>
        </w:rPr>
        <w:t>m</w:t>
      </w:r>
      <w:r w:rsidR="00D10F43" w:rsidRPr="009B72EE">
        <w:rPr>
          <w:color w:val="223265"/>
        </w:rPr>
        <w:t>munistes</w:t>
      </w:r>
      <w:r w:rsidR="009A0424" w:rsidRPr="009B72EE">
        <w:rPr>
          <w:color w:val="223265"/>
        </w:rPr>
        <w:t>,</w:t>
      </w:r>
      <w:r w:rsidR="000B6A3E" w:rsidRPr="009B72EE">
        <w:rPr>
          <w:color w:val="223265"/>
        </w:rPr>
        <w:t xml:space="preserve"> ainsi que des syndicats comme la CGT</w:t>
      </w:r>
      <w:r w:rsidR="009A0424" w:rsidRPr="009B72EE">
        <w:rPr>
          <w:color w:val="223265"/>
        </w:rPr>
        <w:t xml:space="preserve">. </w:t>
      </w:r>
    </w:p>
    <w:p w:rsidR="00D10F43" w:rsidRPr="009B72EE" w:rsidRDefault="009A0424" w:rsidP="00F26922">
      <w:pPr>
        <w:rPr>
          <w:color w:val="223265"/>
        </w:rPr>
      </w:pPr>
      <w:r w:rsidRPr="009B72EE">
        <w:rPr>
          <w:color w:val="223265"/>
        </w:rPr>
        <w:t>145 ans plus tard</w:t>
      </w:r>
      <w:r w:rsidR="00D10F43" w:rsidRPr="009B72EE">
        <w:rPr>
          <w:color w:val="223265"/>
        </w:rPr>
        <w:t>,</w:t>
      </w:r>
      <w:r w:rsidRPr="009B72EE">
        <w:rPr>
          <w:color w:val="223265"/>
        </w:rPr>
        <w:t xml:space="preserve"> on ne peut qu’être frappé de con</w:t>
      </w:r>
      <w:r w:rsidRPr="009B72EE">
        <w:rPr>
          <w:color w:val="223265"/>
        </w:rPr>
        <w:t>s</w:t>
      </w:r>
      <w:r w:rsidRPr="009B72EE">
        <w:rPr>
          <w:color w:val="223265"/>
        </w:rPr>
        <w:t>tater que ce sont certains de ceux qui osent se réclamer de Jaurès, comme le premier ministre Valls, qui défendent</w:t>
      </w:r>
      <w:r w:rsidR="00F26922" w:rsidRPr="009B72EE">
        <w:rPr>
          <w:color w:val="223265"/>
        </w:rPr>
        <w:t>,</w:t>
      </w:r>
      <w:r w:rsidRPr="009B72EE">
        <w:rPr>
          <w:color w:val="223265"/>
        </w:rPr>
        <w:t xml:space="preserve"> à travers la loi travail, un pr</w:t>
      </w:r>
      <w:r w:rsidRPr="009B72EE">
        <w:rPr>
          <w:color w:val="223265"/>
        </w:rPr>
        <w:t>o</w:t>
      </w:r>
      <w:r w:rsidRPr="009B72EE">
        <w:rPr>
          <w:color w:val="223265"/>
        </w:rPr>
        <w:t>jet rétrograde et libéral que n’aurait sans doute pas désavoué Adolphe Thiers. On comprend</w:t>
      </w:r>
      <w:r w:rsidR="00F26922" w:rsidRPr="009B72EE">
        <w:rPr>
          <w:color w:val="223265"/>
        </w:rPr>
        <w:t>,</w:t>
      </w:r>
      <w:r w:rsidRPr="009B72EE">
        <w:rPr>
          <w:color w:val="223265"/>
        </w:rPr>
        <w:t xml:space="preserve"> dans ces cond</w:t>
      </w:r>
      <w:r w:rsidR="00F26922" w:rsidRPr="009B72EE">
        <w:rPr>
          <w:color w:val="223265"/>
        </w:rPr>
        <w:t>iti</w:t>
      </w:r>
      <w:r w:rsidRPr="009B72EE">
        <w:rPr>
          <w:color w:val="223265"/>
        </w:rPr>
        <w:t>ons</w:t>
      </w:r>
      <w:r w:rsidR="00F26922" w:rsidRPr="009B72EE">
        <w:rPr>
          <w:color w:val="223265"/>
        </w:rPr>
        <w:t>,</w:t>
      </w:r>
      <w:r w:rsidRPr="009B72EE">
        <w:rPr>
          <w:color w:val="223265"/>
        </w:rPr>
        <w:t xml:space="preserve"> que les électeurs de gauche soient d</w:t>
      </w:r>
      <w:r w:rsidRPr="009B72EE">
        <w:rPr>
          <w:color w:val="223265"/>
        </w:rPr>
        <w:t>é</w:t>
      </w:r>
      <w:r w:rsidRPr="009B72EE">
        <w:rPr>
          <w:color w:val="223265"/>
        </w:rPr>
        <w:t>boussolés et se réfugient massivement dans l’ab</w:t>
      </w:r>
      <w:r w:rsidR="00F26922" w:rsidRPr="009B72EE">
        <w:rPr>
          <w:color w:val="223265"/>
        </w:rPr>
        <w:t>s</w:t>
      </w:r>
      <w:r w:rsidRPr="009B72EE">
        <w:rPr>
          <w:color w:val="223265"/>
        </w:rPr>
        <w:t>tention</w:t>
      </w:r>
      <w:r w:rsidR="00E3238F" w:rsidRPr="009B72EE">
        <w:rPr>
          <w:color w:val="223265"/>
        </w:rPr>
        <w:t xml:space="preserve">, </w:t>
      </w:r>
      <w:r w:rsidR="00F26922" w:rsidRPr="009B72EE">
        <w:rPr>
          <w:color w:val="223265"/>
        </w:rPr>
        <w:t xml:space="preserve">lors des élections, </w:t>
      </w:r>
      <w:r w:rsidR="00E3238F" w:rsidRPr="009B72EE">
        <w:rPr>
          <w:color w:val="223265"/>
        </w:rPr>
        <w:t xml:space="preserve">laissant ainsi le champ libre </w:t>
      </w:r>
      <w:r w:rsidR="00D10F43" w:rsidRPr="009B72EE">
        <w:rPr>
          <w:color w:val="223265"/>
        </w:rPr>
        <w:t>au</w:t>
      </w:r>
      <w:r w:rsidR="00E3238F" w:rsidRPr="009B72EE">
        <w:rPr>
          <w:color w:val="223265"/>
        </w:rPr>
        <w:t xml:space="preserve"> Front national</w:t>
      </w:r>
      <w:r w:rsidR="00F26922" w:rsidRPr="009B72EE">
        <w:rPr>
          <w:color w:val="223265"/>
        </w:rPr>
        <w:t xml:space="preserve">. </w:t>
      </w:r>
      <w:r w:rsidR="00F4111B" w:rsidRPr="009B72EE">
        <w:rPr>
          <w:color w:val="223265"/>
        </w:rPr>
        <w:t>Pourtant, l’existence même de la Commune prouve que, lorsque le peuple se révolte et prend son destin en mains, le cours des choses peut changer. C’est ce qu’on peut espére</w:t>
      </w:r>
      <w:r w:rsidR="001F7B15" w:rsidRPr="009B72EE">
        <w:rPr>
          <w:color w:val="223265"/>
        </w:rPr>
        <w:t>r des manifestations lycéennes,</w:t>
      </w:r>
      <w:r w:rsidR="00F4111B" w:rsidRPr="009B72EE">
        <w:rPr>
          <w:color w:val="223265"/>
        </w:rPr>
        <w:t xml:space="preserve"> étudiant</w:t>
      </w:r>
      <w:r w:rsidR="00FA568C" w:rsidRPr="009B72EE">
        <w:rPr>
          <w:color w:val="223265"/>
        </w:rPr>
        <w:t>es</w:t>
      </w:r>
      <w:r w:rsidR="00F4111B" w:rsidRPr="009B72EE">
        <w:rPr>
          <w:color w:val="223265"/>
        </w:rPr>
        <w:t xml:space="preserve"> et syndicales contre la loi </w:t>
      </w:r>
      <w:r w:rsidR="00FB281F" w:rsidRPr="009B72EE">
        <w:rPr>
          <w:color w:val="223265"/>
        </w:rPr>
        <w:t>T</w:t>
      </w:r>
      <w:r w:rsidR="00F4111B" w:rsidRPr="009B72EE">
        <w:rPr>
          <w:color w:val="223265"/>
        </w:rPr>
        <w:t xml:space="preserve">ravail. Les premières manifestations </w:t>
      </w:r>
      <w:r w:rsidR="00F4111B" w:rsidRPr="009B72EE">
        <w:rPr>
          <w:color w:val="223265"/>
        </w:rPr>
        <w:lastRenderedPageBreak/>
        <w:t>ont</w:t>
      </w:r>
      <w:r w:rsidR="00FA568C" w:rsidRPr="009B72EE">
        <w:rPr>
          <w:color w:val="223265"/>
        </w:rPr>
        <w:t xml:space="preserve"> </w:t>
      </w:r>
      <w:r w:rsidR="00F4111B" w:rsidRPr="009B72EE">
        <w:rPr>
          <w:color w:val="223265"/>
        </w:rPr>
        <w:t>p</w:t>
      </w:r>
      <w:r w:rsidR="00FA568C" w:rsidRPr="009B72EE">
        <w:rPr>
          <w:color w:val="223265"/>
        </w:rPr>
        <w:t>erm</w:t>
      </w:r>
      <w:r w:rsidR="00F4111B" w:rsidRPr="009B72EE">
        <w:rPr>
          <w:color w:val="223265"/>
        </w:rPr>
        <w:t>is quelques reculs</w:t>
      </w:r>
      <w:r w:rsidR="00FA568C" w:rsidRPr="009B72EE">
        <w:rPr>
          <w:color w:val="223265"/>
        </w:rPr>
        <w:t>,</w:t>
      </w:r>
      <w:r w:rsidR="00F4111B" w:rsidRPr="009B72EE">
        <w:rPr>
          <w:color w:val="223265"/>
        </w:rPr>
        <w:t xml:space="preserve"> même si</w:t>
      </w:r>
      <w:r w:rsidR="00FA568C" w:rsidRPr="009B72EE">
        <w:rPr>
          <w:color w:val="223265"/>
        </w:rPr>
        <w:t>,</w:t>
      </w:r>
      <w:r w:rsidR="00F4111B" w:rsidRPr="009B72EE">
        <w:rPr>
          <w:color w:val="223265"/>
        </w:rPr>
        <w:t xml:space="preserve"> comme nous le montre Jean-Claude Chailley dans son article, l’essentiel du texte n’a pas été modifié. Un texte qui allait même</w:t>
      </w:r>
      <w:r w:rsidR="00FA568C" w:rsidRPr="009B72EE">
        <w:rPr>
          <w:color w:val="223265"/>
        </w:rPr>
        <w:t>,</w:t>
      </w:r>
      <w:r w:rsidR="00F4111B" w:rsidRPr="009B72EE">
        <w:rPr>
          <w:color w:val="223265"/>
        </w:rPr>
        <w:t xml:space="preserve"> à l’origine</w:t>
      </w:r>
      <w:r w:rsidR="00FA568C" w:rsidRPr="009B72EE">
        <w:rPr>
          <w:color w:val="223265"/>
        </w:rPr>
        <w:t>,</w:t>
      </w:r>
      <w:r w:rsidR="00F4111B" w:rsidRPr="009B72EE">
        <w:rPr>
          <w:color w:val="223265"/>
        </w:rPr>
        <w:t xml:space="preserve"> jusqu’à réduire le nombre de jours de congés accordés à un salarié lors du d</w:t>
      </w:r>
      <w:r w:rsidR="00F4111B" w:rsidRPr="009B72EE">
        <w:rPr>
          <w:color w:val="223265"/>
        </w:rPr>
        <w:t>é</w:t>
      </w:r>
      <w:r w:rsidR="00F4111B" w:rsidRPr="009B72EE">
        <w:rPr>
          <w:color w:val="223265"/>
        </w:rPr>
        <w:t>cès d’un proche !</w:t>
      </w:r>
      <w:r w:rsidR="00FA568C" w:rsidRPr="009B72EE">
        <w:rPr>
          <w:color w:val="223265"/>
        </w:rPr>
        <w:t xml:space="preserve"> Comme pour le CPE, on peut espérer qu’au final le gouvernement sera dans l’obligation de retirer son texte. </w:t>
      </w:r>
    </w:p>
    <w:p w:rsidR="00D10F43" w:rsidRPr="009B72EE" w:rsidRDefault="00D10F43" w:rsidP="00F26922">
      <w:pPr>
        <w:rPr>
          <w:color w:val="223265"/>
          <w:sz w:val="12"/>
          <w:szCs w:val="12"/>
        </w:rPr>
      </w:pPr>
    </w:p>
    <w:p w:rsidR="00E065E4" w:rsidRPr="009B72EE" w:rsidRDefault="00D10F43" w:rsidP="00F26922">
      <w:pPr>
        <w:rPr>
          <w:color w:val="223265"/>
        </w:rPr>
      </w:pPr>
      <w:r w:rsidRPr="009B72EE">
        <w:rPr>
          <w:color w:val="223265"/>
        </w:rPr>
        <w:t>N</w:t>
      </w:r>
      <w:r w:rsidR="001F7B15" w:rsidRPr="009B72EE">
        <w:rPr>
          <w:color w:val="223265"/>
        </w:rPr>
        <w:t xml:space="preserve">ous le disions </w:t>
      </w:r>
      <w:r w:rsidRPr="009B72EE">
        <w:rPr>
          <w:color w:val="223265"/>
        </w:rPr>
        <w:t>déjà, lors de</w:t>
      </w:r>
      <w:r w:rsidR="001F7B15" w:rsidRPr="009B72EE">
        <w:rPr>
          <w:color w:val="223265"/>
        </w:rPr>
        <w:t xml:space="preserve"> l’élection de François Hollande, c’est souvent le mouvement social qui a permis les grandes conquêtes ouvrières. Nous ne pensions cependant pas alors devoir nous battre pour préserver celles-ci. Certes, on n’en est pas encore au contrat de travail zéro heure instauré en Grande Br</w:t>
      </w:r>
      <w:r w:rsidR="001F7B15" w:rsidRPr="009B72EE">
        <w:rPr>
          <w:color w:val="223265"/>
        </w:rPr>
        <w:t>e</w:t>
      </w:r>
      <w:r w:rsidR="001F7B15" w:rsidRPr="009B72EE">
        <w:rPr>
          <w:color w:val="223265"/>
        </w:rPr>
        <w:t>tagne</w:t>
      </w:r>
      <w:r w:rsidRPr="009B72EE">
        <w:rPr>
          <w:color w:val="223265"/>
        </w:rPr>
        <w:t>,</w:t>
      </w:r>
      <w:r w:rsidR="001F7B15" w:rsidRPr="009B72EE">
        <w:rPr>
          <w:color w:val="223265"/>
        </w:rPr>
        <w:t xml:space="preserve"> mais on pourrait bien y arriver si on accepte les nouv</w:t>
      </w:r>
      <w:r w:rsidR="0065495B" w:rsidRPr="009B72EE">
        <w:rPr>
          <w:color w:val="223265"/>
        </w:rPr>
        <w:t xml:space="preserve">eaux reculs, </w:t>
      </w:r>
      <w:r w:rsidR="001F7B15" w:rsidRPr="009B72EE">
        <w:rPr>
          <w:color w:val="223265"/>
        </w:rPr>
        <w:t>après l’ANI, la première loi Macron</w:t>
      </w:r>
      <w:r w:rsidR="0065495B" w:rsidRPr="009B72EE">
        <w:rPr>
          <w:color w:val="223265"/>
        </w:rPr>
        <w:t>, le CICE… Tout un édifice censé favoriser l’emploi mais qui aboutit à toujours plus de ch</w:t>
      </w:r>
      <w:r w:rsidR="0065495B" w:rsidRPr="009B72EE">
        <w:rPr>
          <w:color w:val="223265"/>
        </w:rPr>
        <w:t>ô</w:t>
      </w:r>
      <w:r w:rsidR="0065495B" w:rsidRPr="009B72EE">
        <w:rPr>
          <w:color w:val="223265"/>
        </w:rPr>
        <w:t>mage, de précarité et toujours moins de droits pour les salariés. Pourtant</w:t>
      </w:r>
      <w:r w:rsidR="00846F32" w:rsidRPr="009B72EE">
        <w:rPr>
          <w:color w:val="223265"/>
        </w:rPr>
        <w:t>,</w:t>
      </w:r>
      <w:r w:rsidR="0065495B" w:rsidRPr="009B72EE">
        <w:rPr>
          <w:color w:val="223265"/>
        </w:rPr>
        <w:t xml:space="preserve"> la gauche, la vraie, ne manque pas de propositions capables de redonner à l’économie française le dynamisme dont elle a b</w:t>
      </w:r>
      <w:r w:rsidR="0065495B" w:rsidRPr="009B72EE">
        <w:rPr>
          <w:color w:val="223265"/>
        </w:rPr>
        <w:t>e</w:t>
      </w:r>
      <w:r w:rsidR="0065495B" w:rsidRPr="009B72EE">
        <w:rPr>
          <w:color w:val="223265"/>
        </w:rPr>
        <w:t>soin, sans qu’il soit nécessaire de toucher au code du travail ni de précariser davantage l’ensemble de nos compatriotes. Un comble quand on sait que la France est l’un des pays qui offre le plus de div</w:t>
      </w:r>
      <w:r w:rsidR="0065495B" w:rsidRPr="009B72EE">
        <w:rPr>
          <w:color w:val="223265"/>
        </w:rPr>
        <w:t>i</w:t>
      </w:r>
      <w:r w:rsidR="0065495B" w:rsidRPr="009B72EE">
        <w:rPr>
          <w:color w:val="223265"/>
        </w:rPr>
        <w:t>dendes aux actionnaires des entreprises.</w:t>
      </w:r>
      <w:r w:rsidR="00846F32" w:rsidRPr="009B72EE">
        <w:rPr>
          <w:color w:val="223265"/>
        </w:rPr>
        <w:t xml:space="preserve"> Tout cela au nom de l’Europe</w:t>
      </w:r>
      <w:r w:rsidRPr="009B72EE">
        <w:rPr>
          <w:color w:val="223265"/>
        </w:rPr>
        <w:t>,</w:t>
      </w:r>
      <w:r w:rsidR="00846F32" w:rsidRPr="009B72EE">
        <w:rPr>
          <w:color w:val="223265"/>
        </w:rPr>
        <w:t xml:space="preserve"> qui apparaît de moins en moins comme une Europe sociale que nous vantaient e</w:t>
      </w:r>
      <w:r w:rsidR="00846F32" w:rsidRPr="009B72EE">
        <w:rPr>
          <w:color w:val="223265"/>
        </w:rPr>
        <w:t>n</w:t>
      </w:r>
      <w:r w:rsidR="00846F32" w:rsidRPr="009B72EE">
        <w:rPr>
          <w:color w:val="223265"/>
        </w:rPr>
        <w:t>core certains</w:t>
      </w:r>
      <w:r w:rsidRPr="009B72EE">
        <w:rPr>
          <w:color w:val="223265"/>
        </w:rPr>
        <w:t>,</w:t>
      </w:r>
      <w:r w:rsidR="00846F32" w:rsidRPr="009B72EE">
        <w:rPr>
          <w:color w:val="223265"/>
        </w:rPr>
        <w:t xml:space="preserve"> lors des dernières élections européennes. </w:t>
      </w:r>
      <w:r w:rsidRPr="009B72EE">
        <w:rPr>
          <w:color w:val="223265"/>
        </w:rPr>
        <w:t>Cette construction européenne libérale</w:t>
      </w:r>
      <w:r w:rsidR="00846F32" w:rsidRPr="009B72EE">
        <w:rPr>
          <w:color w:val="223265"/>
        </w:rPr>
        <w:t xml:space="preserve"> que rejettent de plus en plus massivement les peuples européens. Encore faut-il que ce rejet puisse trouver un écho parmi les forces progre</w:t>
      </w:r>
      <w:r w:rsidR="00180A8E" w:rsidRPr="009B72EE">
        <w:rPr>
          <w:color w:val="223265"/>
        </w:rPr>
        <w:t>ssistes.</w:t>
      </w:r>
    </w:p>
    <w:p w:rsidR="00E065E4" w:rsidRPr="00E065E4" w:rsidRDefault="00E065E4" w:rsidP="00E065E4">
      <w:pPr>
        <w:jc w:val="right"/>
        <w:rPr>
          <w:color w:val="FF0000"/>
          <w:sz w:val="16"/>
          <w:szCs w:val="16"/>
        </w:rPr>
      </w:pPr>
      <w:r w:rsidRPr="00E065E4">
        <w:rPr>
          <w:color w:val="FF0000"/>
          <w:sz w:val="16"/>
          <w:szCs w:val="16"/>
        </w:rPr>
        <w:t>(</w:t>
      </w:r>
      <w:proofErr w:type="gramStart"/>
      <w:r w:rsidRPr="00E065E4">
        <w:rPr>
          <w:color w:val="FF0000"/>
          <w:sz w:val="16"/>
          <w:szCs w:val="16"/>
        </w:rPr>
        <w:t>suite</w:t>
      </w:r>
      <w:proofErr w:type="gramEnd"/>
      <w:r w:rsidRPr="00E065E4">
        <w:rPr>
          <w:color w:val="FF0000"/>
          <w:sz w:val="16"/>
          <w:szCs w:val="16"/>
        </w:rPr>
        <w:t xml:space="preserve"> page 2)</w:t>
      </w:r>
    </w:p>
    <w:p w:rsidR="00E065E4" w:rsidRDefault="00E065E4" w:rsidP="00E065E4">
      <w:pPr>
        <w:sectPr w:rsidR="00E065E4" w:rsidSect="0022552C">
          <w:type w:val="continuous"/>
          <w:pgSz w:w="11906" w:h="16838"/>
          <w:pgMar w:top="357" w:right="737" w:bottom="737" w:left="737" w:header="360" w:footer="462" w:gutter="0"/>
          <w:pgNumType w:start="1"/>
          <w:cols w:num="2" w:sep="1" w:space="284"/>
        </w:sectPr>
      </w:pPr>
    </w:p>
    <w:p w:rsidR="00E065E4" w:rsidRPr="00FC2BF6" w:rsidRDefault="00E065E4" w:rsidP="00E065E4">
      <w:pPr>
        <w:pBdr>
          <w:top w:val="single" w:sz="4" w:space="1" w:color="auto"/>
          <w:left w:val="single" w:sz="4" w:space="1" w:color="auto"/>
          <w:bottom w:val="single" w:sz="4" w:space="1" w:color="auto"/>
          <w:right w:val="single" w:sz="4" w:space="1" w:color="auto"/>
        </w:pBdr>
        <w:spacing w:after="120"/>
        <w:rPr>
          <w:rFonts w:ascii="Verdana" w:hAnsi="Verdana" w:cs="Verdana"/>
          <w:b/>
          <w:bCs/>
          <w:i/>
          <w:iCs/>
          <w:color w:val="CC0001"/>
          <w:sz w:val="22"/>
          <w:szCs w:val="22"/>
        </w:rPr>
      </w:pPr>
      <w:r w:rsidRPr="00FC2BF6">
        <w:rPr>
          <w:rFonts w:ascii="Verdana" w:hAnsi="Verdana" w:cs="Verdana"/>
          <w:b/>
          <w:bCs/>
          <w:i/>
          <w:iCs/>
          <w:color w:val="CC0001"/>
          <w:sz w:val="22"/>
          <w:szCs w:val="22"/>
        </w:rPr>
        <w:lastRenderedPageBreak/>
        <w:t>L’EDITO (suite)</w:t>
      </w:r>
    </w:p>
    <w:p w:rsidR="000B6A3E" w:rsidRPr="00955F60" w:rsidRDefault="00180A8E" w:rsidP="00E065E4">
      <w:pPr>
        <w:pBdr>
          <w:top w:val="single" w:sz="4" w:space="1" w:color="auto"/>
          <w:left w:val="single" w:sz="4" w:space="1" w:color="auto"/>
          <w:bottom w:val="single" w:sz="4" w:space="1" w:color="auto"/>
          <w:right w:val="single" w:sz="4" w:space="1" w:color="auto"/>
        </w:pBdr>
        <w:rPr>
          <w:color w:val="223265"/>
        </w:rPr>
      </w:pPr>
      <w:r w:rsidRPr="00955F60">
        <w:rPr>
          <w:color w:val="223265"/>
        </w:rPr>
        <w:t>De ce po</w:t>
      </w:r>
      <w:r w:rsidR="004C0E9E" w:rsidRPr="00955F60">
        <w:rPr>
          <w:color w:val="223265"/>
        </w:rPr>
        <w:t>int de vue, la rencontre de diffé</w:t>
      </w:r>
      <w:r w:rsidRPr="00955F60">
        <w:rPr>
          <w:color w:val="223265"/>
        </w:rPr>
        <w:t>rents responsables européens</w:t>
      </w:r>
      <w:r w:rsidR="004C0E9E" w:rsidRPr="00955F60">
        <w:rPr>
          <w:color w:val="223265"/>
        </w:rPr>
        <w:t>,</w:t>
      </w:r>
      <w:r w:rsidRPr="00955F60">
        <w:rPr>
          <w:color w:val="223265"/>
        </w:rPr>
        <w:t xml:space="preserve"> qui s’est tenue ces derniers </w:t>
      </w:r>
      <w:r w:rsidR="004C0E9E" w:rsidRPr="00955F60">
        <w:rPr>
          <w:color w:val="223265"/>
        </w:rPr>
        <w:t xml:space="preserve">jours </w:t>
      </w:r>
      <w:r w:rsidRPr="00955F60">
        <w:rPr>
          <w:color w:val="223265"/>
        </w:rPr>
        <w:t xml:space="preserve">aux côtés d’Alexis </w:t>
      </w:r>
      <w:proofErr w:type="spellStart"/>
      <w:r w:rsidRPr="00955F60">
        <w:rPr>
          <w:color w:val="223265"/>
        </w:rPr>
        <w:t>Tsipras</w:t>
      </w:r>
      <w:proofErr w:type="spellEnd"/>
      <w:r w:rsidRPr="00955F60">
        <w:rPr>
          <w:color w:val="223265"/>
        </w:rPr>
        <w:t xml:space="preserve"> à Athènes</w:t>
      </w:r>
      <w:r w:rsidR="004C0E9E" w:rsidRPr="00955F60">
        <w:rPr>
          <w:color w:val="223265"/>
        </w:rPr>
        <w:t>,</w:t>
      </w:r>
      <w:r w:rsidRPr="00955F60">
        <w:rPr>
          <w:color w:val="223265"/>
        </w:rPr>
        <w:t xml:space="preserve"> est un encouragement. Les choses bougent petit à petit. Les élections en Espagne et au Portugal, </w:t>
      </w:r>
      <w:r w:rsidR="00F151CD" w:rsidRPr="00955F60">
        <w:rPr>
          <w:color w:val="223265"/>
        </w:rPr>
        <w:t xml:space="preserve">la victoire de </w:t>
      </w:r>
      <w:proofErr w:type="spellStart"/>
      <w:r w:rsidR="00F151CD" w:rsidRPr="00955F60">
        <w:rPr>
          <w:color w:val="223265"/>
        </w:rPr>
        <w:t>Corbyn</w:t>
      </w:r>
      <w:proofErr w:type="spellEnd"/>
      <w:r w:rsidR="00F151CD" w:rsidRPr="00955F60">
        <w:rPr>
          <w:color w:val="223265"/>
        </w:rPr>
        <w:t xml:space="preserve"> au Labour vont aussi dans ce sens, même si</w:t>
      </w:r>
      <w:r w:rsidR="00D10F43" w:rsidRPr="00955F60">
        <w:rPr>
          <w:color w:val="223265"/>
        </w:rPr>
        <w:t>,</w:t>
      </w:r>
      <w:r w:rsidR="00F151CD" w:rsidRPr="00955F60">
        <w:rPr>
          <w:color w:val="223265"/>
        </w:rPr>
        <w:t xml:space="preserve"> parallèlement</w:t>
      </w:r>
      <w:r w:rsidR="00D10F43" w:rsidRPr="00955F60">
        <w:rPr>
          <w:color w:val="223265"/>
        </w:rPr>
        <w:t>,</w:t>
      </w:r>
      <w:r w:rsidR="00F151CD" w:rsidRPr="00955F60">
        <w:rPr>
          <w:color w:val="223265"/>
        </w:rPr>
        <w:t xml:space="preserve"> les partis xénophobes étendent leur emprise dans les pays d’Europe centrale.</w:t>
      </w:r>
    </w:p>
    <w:p w:rsidR="00E065E4" w:rsidRPr="00955F60" w:rsidRDefault="00E065E4" w:rsidP="00E065E4">
      <w:pPr>
        <w:pBdr>
          <w:top w:val="single" w:sz="4" w:space="1" w:color="auto"/>
          <w:left w:val="single" w:sz="4" w:space="1" w:color="auto"/>
          <w:bottom w:val="single" w:sz="4" w:space="1" w:color="auto"/>
          <w:right w:val="single" w:sz="4" w:space="1" w:color="auto"/>
        </w:pBdr>
        <w:rPr>
          <w:color w:val="223265"/>
          <w:sz w:val="10"/>
          <w:szCs w:val="10"/>
        </w:rPr>
      </w:pPr>
    </w:p>
    <w:p w:rsidR="004C0E9E" w:rsidRPr="00955F60" w:rsidRDefault="00F151CD" w:rsidP="00E065E4">
      <w:pPr>
        <w:pBdr>
          <w:top w:val="single" w:sz="4" w:space="1" w:color="auto"/>
          <w:left w:val="single" w:sz="4" w:space="1" w:color="auto"/>
          <w:bottom w:val="single" w:sz="4" w:space="1" w:color="auto"/>
          <w:right w:val="single" w:sz="4" w:space="1" w:color="auto"/>
        </w:pBdr>
        <w:rPr>
          <w:color w:val="223265"/>
        </w:rPr>
      </w:pPr>
      <w:r w:rsidRPr="00955F60">
        <w:rPr>
          <w:color w:val="223265"/>
        </w:rPr>
        <w:t>En France, l’élection présidentielle commence à occuper les têtes même si ce n’est que dans un peu plus d’un an. Les pré-candidats se bousculent à droite</w:t>
      </w:r>
      <w:r w:rsidR="004C0E9E" w:rsidRPr="00955F60">
        <w:rPr>
          <w:color w:val="223265"/>
        </w:rPr>
        <w:t>, n’hésitant pas à tirer sur leur cible préférée : les fonctio</w:t>
      </w:r>
      <w:r w:rsidR="004C0E9E" w:rsidRPr="00955F60">
        <w:rPr>
          <w:color w:val="223265"/>
        </w:rPr>
        <w:t>n</w:t>
      </w:r>
      <w:r w:rsidR="004C0E9E" w:rsidRPr="00955F60">
        <w:rPr>
          <w:color w:val="223265"/>
        </w:rPr>
        <w:t>naires</w:t>
      </w:r>
      <w:r w:rsidRPr="00955F60">
        <w:rPr>
          <w:color w:val="223265"/>
        </w:rPr>
        <w:t>. A gauche, certains tentent de mettre sur pied une primaire, censée permettre de n’avoir qu’un seul candidat au premier tour</w:t>
      </w:r>
      <w:r w:rsidR="000C180F" w:rsidRPr="00955F60">
        <w:rPr>
          <w:color w:val="223265"/>
        </w:rPr>
        <w:t xml:space="preserve">. Initiative louable </w:t>
      </w:r>
      <w:r w:rsidR="00CD38C2" w:rsidRPr="00955F60">
        <w:rPr>
          <w:color w:val="223265"/>
        </w:rPr>
        <w:t>si elle se fait sur un vrai programme de gauche, rejetant clair</w:t>
      </w:r>
      <w:r w:rsidR="00CD38C2" w:rsidRPr="00955F60">
        <w:rPr>
          <w:color w:val="223265"/>
        </w:rPr>
        <w:t>e</w:t>
      </w:r>
      <w:r w:rsidR="00CD38C2" w:rsidRPr="00955F60">
        <w:rPr>
          <w:color w:val="223265"/>
        </w:rPr>
        <w:t>ment toute politique « </w:t>
      </w:r>
      <w:proofErr w:type="spellStart"/>
      <w:r w:rsidR="00CD38C2" w:rsidRPr="00955F60">
        <w:rPr>
          <w:color w:val="223265"/>
        </w:rPr>
        <w:t>austéritaire</w:t>
      </w:r>
      <w:proofErr w:type="spellEnd"/>
      <w:r w:rsidR="00CD38C2" w:rsidRPr="00955F60">
        <w:rPr>
          <w:color w:val="223265"/>
        </w:rPr>
        <w:t xml:space="preserve"> ». Mais d’ici 2017 est-il </w:t>
      </w:r>
      <w:r w:rsidR="000C180F" w:rsidRPr="00955F60">
        <w:rPr>
          <w:color w:val="223265"/>
        </w:rPr>
        <w:t xml:space="preserve">possible </w:t>
      </w:r>
      <w:r w:rsidR="00CD38C2" w:rsidRPr="00955F60">
        <w:rPr>
          <w:color w:val="223265"/>
        </w:rPr>
        <w:t>de retrouver</w:t>
      </w:r>
      <w:r w:rsidR="000C180F" w:rsidRPr="00955F60">
        <w:rPr>
          <w:color w:val="223265"/>
        </w:rPr>
        <w:t xml:space="preserve"> la confiance </w:t>
      </w:r>
      <w:r w:rsidR="00CD38C2" w:rsidRPr="00955F60">
        <w:rPr>
          <w:color w:val="223265"/>
        </w:rPr>
        <w:t>des</w:t>
      </w:r>
      <w:r w:rsidR="000C180F" w:rsidRPr="00955F60">
        <w:rPr>
          <w:color w:val="223265"/>
        </w:rPr>
        <w:t xml:space="preserve"> élec</w:t>
      </w:r>
      <w:r w:rsidR="00CD38C2" w:rsidRPr="00955F60">
        <w:rPr>
          <w:color w:val="223265"/>
        </w:rPr>
        <w:t xml:space="preserve">teurs ? </w:t>
      </w:r>
    </w:p>
    <w:p w:rsidR="00E065E4" w:rsidRPr="00955F60" w:rsidRDefault="00E065E4" w:rsidP="00E065E4">
      <w:pPr>
        <w:pBdr>
          <w:top w:val="single" w:sz="4" w:space="1" w:color="auto"/>
          <w:left w:val="single" w:sz="4" w:space="1" w:color="auto"/>
          <w:bottom w:val="single" w:sz="4" w:space="1" w:color="auto"/>
          <w:right w:val="single" w:sz="4" w:space="1" w:color="auto"/>
        </w:pBdr>
        <w:rPr>
          <w:color w:val="223265"/>
          <w:sz w:val="10"/>
          <w:szCs w:val="10"/>
        </w:rPr>
      </w:pPr>
    </w:p>
    <w:p w:rsidR="000C180F" w:rsidRPr="00955F60" w:rsidRDefault="00CD38C2" w:rsidP="00E065E4">
      <w:pPr>
        <w:pBdr>
          <w:top w:val="single" w:sz="4" w:space="1" w:color="auto"/>
          <w:left w:val="single" w:sz="4" w:space="1" w:color="auto"/>
          <w:bottom w:val="single" w:sz="4" w:space="1" w:color="auto"/>
          <w:right w:val="single" w:sz="4" w:space="1" w:color="auto"/>
        </w:pBdr>
        <w:rPr>
          <w:color w:val="223265"/>
        </w:rPr>
      </w:pPr>
      <w:r w:rsidRPr="00955F60">
        <w:rPr>
          <w:color w:val="223265"/>
        </w:rPr>
        <w:t xml:space="preserve">A Résistance Sociale, nous nous attellerons prioritairement à élaborer un projet et une méthode permettant, à travers un rassemblement des républicains de gauche, </w:t>
      </w:r>
      <w:r w:rsidR="000C180F" w:rsidRPr="00955F60">
        <w:rPr>
          <w:color w:val="223265"/>
        </w:rPr>
        <w:t>défendant à la fois une laïcité intransigeante et la République Sociale chère à Jaurès</w:t>
      </w:r>
      <w:r w:rsidRPr="00955F60">
        <w:rPr>
          <w:color w:val="223265"/>
        </w:rPr>
        <w:t>, de participer à la reconstruction de la gauche.</w:t>
      </w:r>
    </w:p>
    <w:p w:rsidR="00E065E4" w:rsidRPr="00955F60" w:rsidRDefault="00E065E4" w:rsidP="00E065E4">
      <w:pPr>
        <w:pBdr>
          <w:top w:val="single" w:sz="4" w:space="1" w:color="auto"/>
          <w:left w:val="single" w:sz="4" w:space="1" w:color="auto"/>
          <w:bottom w:val="single" w:sz="4" w:space="1" w:color="auto"/>
          <w:right w:val="single" w:sz="4" w:space="1" w:color="auto"/>
        </w:pBdr>
        <w:rPr>
          <w:color w:val="223265"/>
          <w:sz w:val="10"/>
          <w:szCs w:val="10"/>
        </w:rPr>
      </w:pPr>
    </w:p>
    <w:p w:rsidR="004C0E9E" w:rsidRPr="00955F60" w:rsidRDefault="004C0E9E" w:rsidP="00E065E4">
      <w:pPr>
        <w:pBdr>
          <w:top w:val="single" w:sz="4" w:space="1" w:color="auto"/>
          <w:left w:val="single" w:sz="4" w:space="1" w:color="auto"/>
          <w:bottom w:val="single" w:sz="4" w:space="1" w:color="auto"/>
          <w:right w:val="single" w:sz="4" w:space="1" w:color="auto"/>
        </w:pBdr>
        <w:rPr>
          <w:color w:val="223265"/>
        </w:rPr>
      </w:pPr>
      <w:r w:rsidRPr="00955F60">
        <w:rPr>
          <w:color w:val="223265"/>
        </w:rPr>
        <w:t>Nous serons amenés dans les prochaines semaines et les prochains mois à faire des propo</w:t>
      </w:r>
      <w:r w:rsidR="003A2F69" w:rsidRPr="00955F60">
        <w:rPr>
          <w:color w:val="223265"/>
        </w:rPr>
        <w:t>sitions.</w:t>
      </w:r>
    </w:p>
    <w:p w:rsidR="00E065E4" w:rsidRPr="00955F60" w:rsidRDefault="00E065E4" w:rsidP="00E065E4">
      <w:pPr>
        <w:pBdr>
          <w:top w:val="single" w:sz="4" w:space="1" w:color="auto"/>
          <w:left w:val="single" w:sz="4" w:space="1" w:color="auto"/>
          <w:bottom w:val="single" w:sz="4" w:space="1" w:color="auto"/>
          <w:right w:val="single" w:sz="4" w:space="1" w:color="auto"/>
        </w:pBdr>
        <w:rPr>
          <w:color w:val="223265"/>
          <w:sz w:val="10"/>
          <w:szCs w:val="10"/>
        </w:rPr>
      </w:pPr>
    </w:p>
    <w:p w:rsidR="003A2F69" w:rsidRPr="00955F60" w:rsidRDefault="003A2F69" w:rsidP="00E065E4">
      <w:pPr>
        <w:pBdr>
          <w:top w:val="single" w:sz="4" w:space="1" w:color="auto"/>
          <w:left w:val="single" w:sz="4" w:space="1" w:color="auto"/>
          <w:bottom w:val="single" w:sz="4" w:space="1" w:color="auto"/>
          <w:right w:val="single" w:sz="4" w:space="1" w:color="auto"/>
        </w:pBdr>
        <w:rPr>
          <w:color w:val="223265"/>
        </w:rPr>
      </w:pPr>
      <w:r w:rsidRPr="00955F60">
        <w:rPr>
          <w:color w:val="223265"/>
        </w:rPr>
        <w:t xml:space="preserve">En attendant, plus que jamais « Non à la loi </w:t>
      </w:r>
      <w:r w:rsidR="00367398" w:rsidRPr="00955F60">
        <w:rPr>
          <w:color w:val="223265"/>
        </w:rPr>
        <w:t>T</w:t>
      </w:r>
      <w:r w:rsidRPr="00955F60">
        <w:rPr>
          <w:color w:val="223265"/>
        </w:rPr>
        <w:t>ravail ! ».</w:t>
      </w:r>
    </w:p>
    <w:p w:rsidR="00341560" w:rsidRPr="00955F60" w:rsidRDefault="00341560" w:rsidP="00E065E4">
      <w:pPr>
        <w:pStyle w:val="yiv1353648134msonormal"/>
        <w:pBdr>
          <w:top w:val="single" w:sz="4" w:space="1" w:color="auto"/>
          <w:left w:val="single" w:sz="4" w:space="1" w:color="auto"/>
          <w:bottom w:val="single" w:sz="4" w:space="1" w:color="auto"/>
          <w:right w:val="single" w:sz="4" w:space="1" w:color="auto"/>
        </w:pBdr>
        <w:spacing w:before="0" w:beforeAutospacing="0" w:after="0" w:afterAutospacing="0"/>
        <w:jc w:val="right"/>
        <w:rPr>
          <w:rFonts w:ascii="Tahoma" w:hAnsi="Tahoma" w:cs="Tahoma"/>
          <w:b/>
          <w:color w:val="223265"/>
          <w:sz w:val="20"/>
          <w:szCs w:val="20"/>
        </w:rPr>
      </w:pPr>
      <w:bookmarkStart w:id="0" w:name="_GoBack"/>
      <w:bookmarkEnd w:id="0"/>
      <w:r w:rsidRPr="00955F60">
        <w:rPr>
          <w:rFonts w:ascii="Tahoma" w:hAnsi="Tahoma" w:cs="Tahoma"/>
          <w:b/>
          <w:color w:val="223265"/>
          <w:sz w:val="20"/>
          <w:szCs w:val="20"/>
        </w:rPr>
        <w:t>Marinette BACHE</w:t>
      </w:r>
    </w:p>
    <w:p w:rsidR="004C0E9E" w:rsidRDefault="004C0E9E" w:rsidP="00E065E4">
      <w:pPr>
        <w:pStyle w:val="yiv1353648134msonormal"/>
        <w:pBdr>
          <w:top w:val="single" w:sz="4" w:space="1" w:color="auto"/>
          <w:left w:val="single" w:sz="4" w:space="1" w:color="auto"/>
          <w:bottom w:val="single" w:sz="4" w:space="1" w:color="auto"/>
          <w:right w:val="single" w:sz="4" w:space="1" w:color="auto"/>
        </w:pBdr>
        <w:spacing w:before="0" w:beforeAutospacing="0" w:after="0" w:afterAutospacing="0"/>
        <w:jc w:val="right"/>
        <w:rPr>
          <w:rFonts w:ascii="Tahoma" w:hAnsi="Tahoma" w:cs="Tahoma"/>
          <w:b/>
          <w:color w:val="223267"/>
          <w:sz w:val="20"/>
          <w:szCs w:val="20"/>
        </w:rPr>
        <w:sectPr w:rsidR="004C0E9E" w:rsidSect="00E065E4">
          <w:pgSz w:w="11906" w:h="16838"/>
          <w:pgMar w:top="357" w:right="737" w:bottom="737" w:left="737" w:header="360" w:footer="462" w:gutter="0"/>
          <w:pgNumType w:start="2"/>
          <w:cols w:sep="1" w:space="709"/>
        </w:sectPr>
      </w:pPr>
    </w:p>
    <w:p w:rsidR="00E065E4" w:rsidRDefault="00E065E4" w:rsidP="00A671B4">
      <w:pPr>
        <w:widowControl/>
        <w:adjustRightInd/>
        <w:textAlignment w:val="auto"/>
        <w:rPr>
          <w:rFonts w:ascii="Arial" w:eastAsia="Calibri" w:hAnsi="Arial" w:cs="Arial"/>
          <w:b/>
          <w:bCs/>
          <w:sz w:val="8"/>
          <w:szCs w:val="8"/>
          <w:lang w:eastAsia="en-US"/>
        </w:rPr>
        <w:sectPr w:rsidR="00E065E4" w:rsidSect="007229F0">
          <w:headerReference w:type="default" r:id="rId16"/>
          <w:type w:val="continuous"/>
          <w:pgSz w:w="11906" w:h="16838"/>
          <w:pgMar w:top="357" w:right="737" w:bottom="737" w:left="737" w:header="720" w:footer="462" w:gutter="0"/>
          <w:pgNumType w:start="2"/>
          <w:cols w:space="720"/>
          <w:docGrid w:linePitch="326"/>
        </w:sectPr>
      </w:pPr>
    </w:p>
    <w:p w:rsidR="004B53AF" w:rsidRPr="007229F0" w:rsidRDefault="004B53AF" w:rsidP="00A671B4">
      <w:pPr>
        <w:widowControl/>
        <w:adjustRightInd/>
        <w:textAlignment w:val="auto"/>
        <w:rPr>
          <w:rFonts w:ascii="Arial" w:eastAsia="Calibri" w:hAnsi="Arial" w:cs="Arial"/>
          <w:b/>
          <w:bCs/>
          <w:sz w:val="8"/>
          <w:szCs w:val="8"/>
          <w:lang w:eastAsia="en-US"/>
        </w:rPr>
      </w:pPr>
    </w:p>
    <w:p w:rsidR="007229F0" w:rsidRPr="00075907" w:rsidRDefault="00BD0BF5" w:rsidP="007229F0">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SOLIDARITE INTERNATIONALE</w:t>
      </w:r>
    </w:p>
    <w:p w:rsidR="007229F0" w:rsidRDefault="007229F0" w:rsidP="00A671B4">
      <w:pPr>
        <w:widowControl/>
        <w:adjustRightInd/>
        <w:textAlignment w:val="auto"/>
        <w:rPr>
          <w:rFonts w:ascii="Arial" w:eastAsia="Calibri" w:hAnsi="Arial" w:cs="Arial"/>
          <w:b/>
          <w:bCs/>
          <w:sz w:val="8"/>
          <w:szCs w:val="8"/>
          <w:lang w:eastAsia="en-US"/>
        </w:rPr>
      </w:pPr>
    </w:p>
    <w:p w:rsidR="009B72EE" w:rsidRPr="00E065E4" w:rsidRDefault="009B72EE" w:rsidP="00A671B4">
      <w:pPr>
        <w:widowControl/>
        <w:adjustRightInd/>
        <w:textAlignment w:val="auto"/>
        <w:rPr>
          <w:rFonts w:ascii="Arial" w:eastAsia="Calibri" w:hAnsi="Arial" w:cs="Arial"/>
          <w:b/>
          <w:bCs/>
          <w:sz w:val="8"/>
          <w:szCs w:val="8"/>
          <w:lang w:eastAsia="en-US"/>
        </w:rPr>
      </w:pPr>
    </w:p>
    <w:p w:rsidR="00E065E4" w:rsidRDefault="00E065E4" w:rsidP="003A2F69">
      <w:pPr>
        <w:pStyle w:val="yiv2934685374msonormal"/>
        <w:spacing w:before="0" w:beforeAutospacing="0" w:after="0" w:afterAutospacing="0"/>
        <w:jc w:val="both"/>
        <w:rPr>
          <w:rFonts w:ascii="Verdana" w:hAnsi="Verdana"/>
          <w:b/>
          <w:color w:val="223267"/>
          <w:sz w:val="22"/>
          <w:szCs w:val="22"/>
          <w:u w:val="single"/>
        </w:rPr>
        <w:sectPr w:rsidR="00E065E4" w:rsidSect="007229F0">
          <w:type w:val="continuous"/>
          <w:pgSz w:w="11906" w:h="16838"/>
          <w:pgMar w:top="357" w:right="737" w:bottom="737" w:left="737" w:header="720" w:footer="462" w:gutter="0"/>
          <w:pgNumType w:start="2"/>
          <w:cols w:space="720"/>
          <w:docGrid w:linePitch="326"/>
        </w:sectPr>
      </w:pPr>
    </w:p>
    <w:p w:rsidR="003A2F69" w:rsidRPr="00955F60" w:rsidRDefault="001E57CD" w:rsidP="003A2F69">
      <w:pPr>
        <w:pStyle w:val="yiv2934685374msonormal"/>
        <w:spacing w:before="0" w:beforeAutospacing="0" w:after="0" w:afterAutospacing="0"/>
        <w:jc w:val="both"/>
        <w:rPr>
          <w:rFonts w:ascii="Verdana" w:hAnsi="Verdana"/>
          <w:b/>
          <w:color w:val="223265"/>
          <w:sz w:val="22"/>
          <w:szCs w:val="22"/>
          <w:u w:val="single"/>
        </w:rPr>
      </w:pPr>
      <w:r w:rsidRPr="00955F60">
        <w:rPr>
          <w:rFonts w:ascii="Verdana" w:hAnsi="Verdana"/>
          <w:b/>
          <w:color w:val="223265"/>
          <w:sz w:val="22"/>
          <w:szCs w:val="22"/>
          <w:u w:val="single"/>
        </w:rPr>
        <w:lastRenderedPageBreak/>
        <w:t>Primaires américaines : le retour du social ?</w:t>
      </w:r>
    </w:p>
    <w:p w:rsidR="001E57CD" w:rsidRPr="00955F60" w:rsidRDefault="001E57CD" w:rsidP="003A2F69">
      <w:pPr>
        <w:pStyle w:val="yiv2934685374msonormal"/>
        <w:spacing w:before="0" w:beforeAutospacing="0" w:after="0" w:afterAutospacing="0"/>
        <w:jc w:val="both"/>
        <w:rPr>
          <w:rFonts w:ascii="Verdana" w:hAnsi="Verdana"/>
          <w:color w:val="223265"/>
          <w:sz w:val="10"/>
          <w:szCs w:val="10"/>
        </w:rPr>
      </w:pPr>
    </w:p>
    <w:p w:rsidR="001E57CD" w:rsidRPr="00955F60" w:rsidRDefault="001E57CD" w:rsidP="003A2F69">
      <w:pPr>
        <w:pStyle w:val="yiv2934685374msonormal"/>
        <w:spacing w:before="0" w:beforeAutospacing="0" w:after="0" w:afterAutospacing="0"/>
        <w:jc w:val="both"/>
        <w:rPr>
          <w:rFonts w:ascii="Verdana" w:hAnsi="Verdana"/>
          <w:color w:val="223265"/>
          <w:sz w:val="22"/>
          <w:szCs w:val="22"/>
        </w:rPr>
      </w:pPr>
      <w:r w:rsidRPr="00955F60">
        <w:rPr>
          <w:rFonts w:ascii="Verdana" w:hAnsi="Verdana"/>
          <w:color w:val="223265"/>
          <w:sz w:val="22"/>
          <w:szCs w:val="22"/>
        </w:rPr>
        <w:t>Comme tous les quatre ans les candidats des partis démocrate et républicain sont départagés par des élections primaires qui ont lieu dans chacun des 51 états soit sous forme d’une véritable élection où les éle</w:t>
      </w:r>
      <w:r w:rsidRPr="00955F60">
        <w:rPr>
          <w:rFonts w:ascii="Verdana" w:hAnsi="Verdana"/>
          <w:color w:val="223265"/>
          <w:sz w:val="22"/>
          <w:szCs w:val="22"/>
        </w:rPr>
        <w:t>c</w:t>
      </w:r>
      <w:r w:rsidRPr="00955F60">
        <w:rPr>
          <w:rFonts w:ascii="Verdana" w:hAnsi="Verdana"/>
          <w:color w:val="223265"/>
          <w:sz w:val="22"/>
          <w:szCs w:val="22"/>
        </w:rPr>
        <w:t>teurs votent pour le candidat démocrate ou républicain de leur choix soit sous forme de caucus ou d’assemblées citoyennes qui au bout de plusieurs heures de discussions optent pour tel ou tel candidat de chaque bloc. Dans les deux cas ce sont des dél</w:t>
      </w:r>
      <w:r w:rsidRPr="00955F60">
        <w:rPr>
          <w:rFonts w:ascii="Verdana" w:hAnsi="Verdana"/>
          <w:color w:val="223265"/>
          <w:sz w:val="22"/>
          <w:szCs w:val="22"/>
        </w:rPr>
        <w:t>é</w:t>
      </w:r>
      <w:r w:rsidRPr="00955F60">
        <w:rPr>
          <w:rFonts w:ascii="Verdana" w:hAnsi="Verdana"/>
          <w:color w:val="223265"/>
          <w:sz w:val="22"/>
          <w:szCs w:val="22"/>
        </w:rPr>
        <w:t>gués qui sont en fait désignés soit à la proportionnelle soit à la majorité. C’est lors des conventions démocrate et républicaine que les délégués voteront pour celui ou celle qui les représentera à l’élection féd</w:t>
      </w:r>
      <w:r w:rsidRPr="00955F60">
        <w:rPr>
          <w:rFonts w:ascii="Verdana" w:hAnsi="Verdana"/>
          <w:color w:val="223265"/>
          <w:sz w:val="22"/>
          <w:szCs w:val="22"/>
        </w:rPr>
        <w:t>é</w:t>
      </w:r>
      <w:r w:rsidRPr="00955F60">
        <w:rPr>
          <w:rFonts w:ascii="Verdana" w:hAnsi="Verdana"/>
          <w:color w:val="223265"/>
          <w:sz w:val="22"/>
          <w:szCs w:val="22"/>
        </w:rPr>
        <w:t xml:space="preserve">rale du 4 novembre 2016. </w:t>
      </w:r>
      <w:r w:rsidR="00EA509C" w:rsidRPr="00955F60">
        <w:rPr>
          <w:rFonts w:ascii="Verdana" w:hAnsi="Verdana"/>
          <w:color w:val="223265"/>
          <w:sz w:val="22"/>
          <w:szCs w:val="22"/>
        </w:rPr>
        <w:t>Bien souvent les débats sont feutrés, les différences entre les candidats étant minimes. Cette année pourtant</w:t>
      </w:r>
      <w:r w:rsidR="005444C5" w:rsidRPr="00955F60">
        <w:rPr>
          <w:rFonts w:ascii="Verdana" w:hAnsi="Verdana"/>
          <w:color w:val="223265"/>
          <w:sz w:val="22"/>
          <w:szCs w:val="22"/>
        </w:rPr>
        <w:t>,</w:t>
      </w:r>
      <w:r w:rsidR="00EA509C" w:rsidRPr="00955F60">
        <w:rPr>
          <w:rFonts w:ascii="Verdana" w:hAnsi="Verdana"/>
          <w:color w:val="223265"/>
          <w:sz w:val="22"/>
          <w:szCs w:val="22"/>
        </w:rPr>
        <w:t xml:space="preserve"> rien de tel. Si</w:t>
      </w:r>
      <w:r w:rsidR="005444C5" w:rsidRPr="00955F60">
        <w:rPr>
          <w:rFonts w:ascii="Verdana" w:hAnsi="Verdana"/>
          <w:color w:val="223265"/>
          <w:sz w:val="22"/>
          <w:szCs w:val="22"/>
        </w:rPr>
        <w:t>,</w:t>
      </w:r>
      <w:r w:rsidR="00EA509C" w:rsidRPr="00955F60">
        <w:rPr>
          <w:rFonts w:ascii="Verdana" w:hAnsi="Verdana"/>
          <w:color w:val="223265"/>
          <w:sz w:val="22"/>
          <w:szCs w:val="22"/>
        </w:rPr>
        <w:t xml:space="preserve"> côté démocrate, Hilary Clinton reste dans le registre de centre gauche, ce n’est pas le cas de son challenger, Bernie Sanders qui fait une campagne très marquée autour de la que</w:t>
      </w:r>
      <w:r w:rsidR="00EA509C" w:rsidRPr="00955F60">
        <w:rPr>
          <w:rFonts w:ascii="Verdana" w:hAnsi="Verdana"/>
          <w:color w:val="223265"/>
          <w:sz w:val="22"/>
          <w:szCs w:val="22"/>
        </w:rPr>
        <w:t>s</w:t>
      </w:r>
      <w:r w:rsidR="00EA509C" w:rsidRPr="00955F60">
        <w:rPr>
          <w:rFonts w:ascii="Verdana" w:hAnsi="Verdana"/>
          <w:color w:val="223265"/>
          <w:sz w:val="22"/>
          <w:szCs w:val="22"/>
        </w:rPr>
        <w:t>tion sociale</w:t>
      </w:r>
      <w:r w:rsidR="005444C5" w:rsidRPr="00955F60">
        <w:rPr>
          <w:rFonts w:ascii="Verdana" w:hAnsi="Verdana"/>
          <w:color w:val="223265"/>
          <w:sz w:val="22"/>
          <w:szCs w:val="22"/>
        </w:rPr>
        <w:t>, ce qui devrait obliger l’ex-première dame à gauchir son programme, d’autant plus que Sanders remporte des succès dans des états ouvriers et indu</w:t>
      </w:r>
      <w:r w:rsidR="005444C5" w:rsidRPr="00955F60">
        <w:rPr>
          <w:rFonts w:ascii="Verdana" w:hAnsi="Verdana"/>
          <w:color w:val="223265"/>
          <w:sz w:val="22"/>
          <w:szCs w:val="22"/>
        </w:rPr>
        <w:t>s</w:t>
      </w:r>
      <w:r w:rsidR="005444C5" w:rsidRPr="00955F60">
        <w:rPr>
          <w:rFonts w:ascii="Verdana" w:hAnsi="Verdana"/>
          <w:color w:val="223265"/>
          <w:sz w:val="22"/>
          <w:szCs w:val="22"/>
        </w:rPr>
        <w:t xml:space="preserve">triels. De là à penser que l’élection pourrait se jouer cette année sur la question sociale et marquer le réveil </w:t>
      </w:r>
      <w:r w:rsidR="00753F32" w:rsidRPr="00955F60">
        <w:rPr>
          <w:rFonts w:ascii="Verdana" w:hAnsi="Verdana"/>
          <w:color w:val="223265"/>
          <w:sz w:val="22"/>
          <w:szCs w:val="22"/>
        </w:rPr>
        <w:t xml:space="preserve">de la classe moyenne </w:t>
      </w:r>
      <w:r w:rsidR="00086D65" w:rsidRPr="00955F60">
        <w:rPr>
          <w:rFonts w:ascii="Verdana" w:hAnsi="Verdana"/>
          <w:color w:val="223265"/>
          <w:sz w:val="22"/>
          <w:szCs w:val="22"/>
        </w:rPr>
        <w:t xml:space="preserve">et salariée </w:t>
      </w:r>
      <w:r w:rsidR="00753F32" w:rsidRPr="00955F60">
        <w:rPr>
          <w:rFonts w:ascii="Verdana" w:hAnsi="Verdana"/>
          <w:color w:val="223265"/>
          <w:sz w:val="22"/>
          <w:szCs w:val="22"/>
        </w:rPr>
        <w:t>américaine, nouvelle victime du libéralisme à tous crins</w:t>
      </w:r>
      <w:r w:rsidR="00086D65" w:rsidRPr="00955F60">
        <w:rPr>
          <w:rFonts w:ascii="Verdana" w:hAnsi="Verdana"/>
          <w:color w:val="223265"/>
          <w:sz w:val="22"/>
          <w:szCs w:val="22"/>
        </w:rPr>
        <w:t>…</w:t>
      </w:r>
    </w:p>
    <w:p w:rsidR="009B72EE" w:rsidRPr="00955F60" w:rsidRDefault="009B72EE" w:rsidP="003A2F69">
      <w:pPr>
        <w:pStyle w:val="yiv2934685374msonormal"/>
        <w:spacing w:before="0" w:beforeAutospacing="0" w:after="0" w:afterAutospacing="0"/>
        <w:jc w:val="both"/>
        <w:rPr>
          <w:rFonts w:ascii="Verdana" w:hAnsi="Verdana"/>
          <w:b/>
          <w:color w:val="223265"/>
          <w:sz w:val="4"/>
          <w:szCs w:val="4"/>
          <w:u w:val="single"/>
        </w:rPr>
      </w:pPr>
    </w:p>
    <w:p w:rsidR="00753F32" w:rsidRPr="00955F60" w:rsidRDefault="00753F32" w:rsidP="003A2F69">
      <w:pPr>
        <w:pStyle w:val="yiv2934685374msonormal"/>
        <w:spacing w:before="0" w:beforeAutospacing="0" w:after="0" w:afterAutospacing="0"/>
        <w:jc w:val="both"/>
        <w:rPr>
          <w:rFonts w:ascii="Verdana" w:hAnsi="Verdana"/>
          <w:b/>
          <w:color w:val="223265"/>
          <w:sz w:val="22"/>
          <w:szCs w:val="22"/>
          <w:u w:val="single"/>
        </w:rPr>
      </w:pPr>
      <w:r w:rsidRPr="00955F60">
        <w:rPr>
          <w:rFonts w:ascii="Verdana" w:hAnsi="Verdana"/>
          <w:b/>
          <w:color w:val="223265"/>
          <w:sz w:val="22"/>
          <w:szCs w:val="22"/>
          <w:u w:val="single"/>
        </w:rPr>
        <w:lastRenderedPageBreak/>
        <w:t>Paris, Bamako, Tunis, Istanbul, Bruxelles</w:t>
      </w:r>
      <w:r w:rsidR="00F15B83" w:rsidRPr="00955F60">
        <w:rPr>
          <w:rFonts w:ascii="Verdana" w:hAnsi="Verdana"/>
          <w:b/>
          <w:color w:val="223265"/>
          <w:sz w:val="22"/>
          <w:szCs w:val="22"/>
          <w:u w:val="single"/>
        </w:rPr>
        <w:t>, Lahore</w:t>
      </w:r>
      <w:r w:rsidRPr="00955F60">
        <w:rPr>
          <w:rFonts w:ascii="Verdana" w:hAnsi="Verdana"/>
          <w:b/>
          <w:color w:val="223265"/>
          <w:sz w:val="22"/>
          <w:szCs w:val="22"/>
          <w:u w:val="single"/>
        </w:rPr>
        <w:t> : même horreur, même solidarité, même combat !</w:t>
      </w:r>
    </w:p>
    <w:p w:rsidR="00753F32" w:rsidRPr="00955F60" w:rsidRDefault="00753F32" w:rsidP="003A2F69">
      <w:pPr>
        <w:pStyle w:val="yiv2934685374msonormal"/>
        <w:spacing w:before="0" w:beforeAutospacing="0" w:after="0" w:afterAutospacing="0"/>
        <w:jc w:val="both"/>
        <w:rPr>
          <w:rFonts w:ascii="Verdana" w:hAnsi="Verdana"/>
          <w:color w:val="223265"/>
          <w:sz w:val="6"/>
          <w:szCs w:val="6"/>
        </w:rPr>
      </w:pPr>
    </w:p>
    <w:p w:rsidR="00753F32" w:rsidRPr="00955F60" w:rsidRDefault="00753F32" w:rsidP="003A2F69">
      <w:pPr>
        <w:pStyle w:val="yiv2934685374msonormal"/>
        <w:spacing w:before="0" w:beforeAutospacing="0" w:after="0" w:afterAutospacing="0"/>
        <w:jc w:val="both"/>
        <w:rPr>
          <w:rFonts w:ascii="Verdana" w:hAnsi="Verdana"/>
          <w:color w:val="223265"/>
          <w:sz w:val="22"/>
          <w:szCs w:val="22"/>
        </w:rPr>
      </w:pPr>
      <w:r w:rsidRPr="00955F60">
        <w:rPr>
          <w:rFonts w:ascii="Verdana" w:hAnsi="Verdana"/>
          <w:color w:val="223265"/>
          <w:sz w:val="22"/>
          <w:szCs w:val="22"/>
        </w:rPr>
        <w:t>Après les attentats qui viennent d’endeuiller à son tour la capitale belge</w:t>
      </w:r>
      <w:r w:rsidR="00B066F2" w:rsidRPr="00955F60">
        <w:rPr>
          <w:rFonts w:ascii="Verdana" w:hAnsi="Verdana"/>
          <w:color w:val="223265"/>
          <w:sz w:val="22"/>
          <w:szCs w:val="22"/>
        </w:rPr>
        <w:t>,</w:t>
      </w:r>
      <w:r w:rsidRPr="00955F60">
        <w:rPr>
          <w:rFonts w:ascii="Verdana" w:hAnsi="Verdana"/>
          <w:color w:val="223265"/>
          <w:sz w:val="22"/>
          <w:szCs w:val="22"/>
        </w:rPr>
        <w:t xml:space="preserve"> Résistance Sociale tient à exprimer sa sol</w:t>
      </w:r>
      <w:r w:rsidRPr="00955F60">
        <w:rPr>
          <w:rFonts w:ascii="Verdana" w:hAnsi="Verdana"/>
          <w:color w:val="223265"/>
          <w:sz w:val="22"/>
          <w:szCs w:val="22"/>
        </w:rPr>
        <w:t>i</w:t>
      </w:r>
      <w:r w:rsidRPr="00955F60">
        <w:rPr>
          <w:rFonts w:ascii="Verdana" w:hAnsi="Verdana"/>
          <w:color w:val="223265"/>
          <w:sz w:val="22"/>
          <w:szCs w:val="22"/>
        </w:rPr>
        <w:t>darité avec to</w:t>
      </w:r>
      <w:r w:rsidR="006628AC" w:rsidRPr="00955F60">
        <w:rPr>
          <w:rFonts w:ascii="Verdana" w:hAnsi="Verdana"/>
          <w:color w:val="223265"/>
          <w:sz w:val="22"/>
          <w:szCs w:val="22"/>
        </w:rPr>
        <w:t>utes les victimes du terrorisme</w:t>
      </w:r>
      <w:r w:rsidR="00B066F2" w:rsidRPr="00955F60">
        <w:rPr>
          <w:rFonts w:ascii="Verdana" w:hAnsi="Verdana"/>
          <w:color w:val="223265"/>
          <w:sz w:val="22"/>
          <w:szCs w:val="22"/>
        </w:rPr>
        <w:t xml:space="preserve">, quel que soit le lieu où il </w:t>
      </w:r>
      <w:r w:rsidR="006628AC" w:rsidRPr="00955F60">
        <w:rPr>
          <w:rFonts w:ascii="Verdana" w:hAnsi="Verdana"/>
          <w:color w:val="223265"/>
          <w:sz w:val="22"/>
          <w:szCs w:val="22"/>
        </w:rPr>
        <w:t>sévi</w:t>
      </w:r>
      <w:r w:rsidR="00B066F2" w:rsidRPr="00955F60">
        <w:rPr>
          <w:rFonts w:ascii="Verdana" w:hAnsi="Verdana"/>
          <w:color w:val="223265"/>
          <w:sz w:val="22"/>
          <w:szCs w:val="22"/>
        </w:rPr>
        <w:t>t</w:t>
      </w:r>
      <w:r w:rsidR="006628AC" w:rsidRPr="00955F60">
        <w:rPr>
          <w:rFonts w:ascii="Verdana" w:hAnsi="Verdana"/>
          <w:color w:val="223265"/>
          <w:sz w:val="22"/>
          <w:szCs w:val="22"/>
        </w:rPr>
        <w:t>. Ce n’est pas la mort de dizaines d’innocents qui fera avancer une que</w:t>
      </w:r>
      <w:r w:rsidR="006628AC" w:rsidRPr="00955F60">
        <w:rPr>
          <w:rFonts w:ascii="Verdana" w:hAnsi="Verdana"/>
          <w:color w:val="223265"/>
          <w:sz w:val="22"/>
          <w:szCs w:val="22"/>
        </w:rPr>
        <w:t>l</w:t>
      </w:r>
      <w:r w:rsidR="006628AC" w:rsidRPr="00955F60">
        <w:rPr>
          <w:rFonts w:ascii="Verdana" w:hAnsi="Verdana"/>
          <w:color w:val="223265"/>
          <w:sz w:val="22"/>
          <w:szCs w:val="22"/>
        </w:rPr>
        <w:t>conque cause.</w:t>
      </w:r>
    </w:p>
    <w:p w:rsidR="006628AC" w:rsidRPr="00955F60" w:rsidRDefault="006628AC" w:rsidP="003A2F69">
      <w:pPr>
        <w:pStyle w:val="yiv2934685374msonormal"/>
        <w:spacing w:before="0" w:beforeAutospacing="0" w:after="0" w:afterAutospacing="0"/>
        <w:jc w:val="both"/>
        <w:rPr>
          <w:rFonts w:ascii="Verdana" w:hAnsi="Verdana"/>
          <w:color w:val="223265"/>
          <w:sz w:val="22"/>
          <w:szCs w:val="22"/>
        </w:rPr>
      </w:pPr>
      <w:r w:rsidRPr="00955F60">
        <w:rPr>
          <w:rFonts w:ascii="Verdana" w:hAnsi="Verdana"/>
          <w:color w:val="223265"/>
          <w:sz w:val="22"/>
          <w:szCs w:val="22"/>
        </w:rPr>
        <w:t>Face à ces images d’horreur et de sang, nous devons rester unis autour des valeurs de justice et de solidarité et de cet esprit républicain et laïc qui a fait la force de la France depuis deux siècles</w:t>
      </w:r>
      <w:r w:rsidR="00B066F2" w:rsidRPr="00955F60">
        <w:rPr>
          <w:rFonts w:ascii="Verdana" w:hAnsi="Verdana"/>
          <w:color w:val="223265"/>
          <w:sz w:val="22"/>
          <w:szCs w:val="22"/>
        </w:rPr>
        <w:t>,</w:t>
      </w:r>
      <w:r w:rsidRPr="00955F60">
        <w:rPr>
          <w:rFonts w:ascii="Verdana" w:hAnsi="Verdana"/>
          <w:color w:val="223265"/>
          <w:sz w:val="22"/>
          <w:szCs w:val="22"/>
        </w:rPr>
        <w:t xml:space="preserve"> permettant d’accueillir sur notre sol une partie des peuples victimes de la barbarie. Face au terrorisme, la meilleure arme ce n’est pas une politique toujours plus sécuritaire</w:t>
      </w:r>
      <w:r w:rsidR="00B066F2" w:rsidRPr="00955F60">
        <w:rPr>
          <w:rFonts w:ascii="Verdana" w:hAnsi="Verdana"/>
          <w:color w:val="223265"/>
          <w:sz w:val="22"/>
          <w:szCs w:val="22"/>
        </w:rPr>
        <w:t>,</w:t>
      </w:r>
      <w:r w:rsidRPr="00955F60">
        <w:rPr>
          <w:rFonts w:ascii="Verdana" w:hAnsi="Verdana"/>
          <w:color w:val="223265"/>
          <w:sz w:val="22"/>
          <w:szCs w:val="22"/>
        </w:rPr>
        <w:t xml:space="preserve"> mais</w:t>
      </w:r>
      <w:r w:rsidR="00B066F2" w:rsidRPr="00955F60">
        <w:rPr>
          <w:rFonts w:ascii="Verdana" w:hAnsi="Verdana"/>
          <w:color w:val="223265"/>
          <w:sz w:val="22"/>
          <w:szCs w:val="22"/>
        </w:rPr>
        <w:t xml:space="preserve"> une politique fondée sur</w:t>
      </w:r>
      <w:r w:rsidRPr="00955F60">
        <w:rPr>
          <w:rFonts w:ascii="Verdana" w:hAnsi="Verdana"/>
          <w:color w:val="223265"/>
          <w:sz w:val="22"/>
          <w:szCs w:val="22"/>
        </w:rPr>
        <w:t xml:space="preserve"> toujours plus d’éducation, toujours plus d’</w:t>
      </w:r>
      <w:r w:rsidR="00B066F2" w:rsidRPr="00955F60">
        <w:rPr>
          <w:rFonts w:ascii="Verdana" w:hAnsi="Verdana"/>
          <w:color w:val="223265"/>
          <w:sz w:val="22"/>
          <w:szCs w:val="22"/>
        </w:rPr>
        <w:t>égalité, to</w:t>
      </w:r>
      <w:r w:rsidR="00B066F2" w:rsidRPr="00955F60">
        <w:rPr>
          <w:rFonts w:ascii="Verdana" w:hAnsi="Verdana"/>
          <w:color w:val="223265"/>
          <w:sz w:val="22"/>
          <w:szCs w:val="22"/>
        </w:rPr>
        <w:t>u</w:t>
      </w:r>
      <w:r w:rsidR="00B066F2" w:rsidRPr="00955F60">
        <w:rPr>
          <w:rFonts w:ascii="Verdana" w:hAnsi="Verdana"/>
          <w:color w:val="223265"/>
          <w:sz w:val="22"/>
          <w:szCs w:val="22"/>
        </w:rPr>
        <w:t xml:space="preserve">jours plus de lutte contre le chômage et la précarité, toujours plus d’égalité et de </w:t>
      </w:r>
      <w:proofErr w:type="spellStart"/>
      <w:r w:rsidR="00B066F2" w:rsidRPr="00955F60">
        <w:rPr>
          <w:rFonts w:ascii="Verdana" w:hAnsi="Verdana"/>
          <w:color w:val="223265"/>
          <w:sz w:val="22"/>
          <w:szCs w:val="22"/>
        </w:rPr>
        <w:t>co</w:t>
      </w:r>
      <w:proofErr w:type="spellEnd"/>
      <w:r w:rsidR="00B066F2" w:rsidRPr="00955F60">
        <w:rPr>
          <w:rFonts w:ascii="Verdana" w:hAnsi="Verdana"/>
          <w:color w:val="223265"/>
          <w:sz w:val="22"/>
          <w:szCs w:val="22"/>
        </w:rPr>
        <w:t>-développement entre les pays du Nord et ceux du Sud. Ce n’est pas par l’appauvrissement et l’esclavage des peuples qu’on luttera contre les lanceurs de bombes mais par une politique redonnant aux peuples la confiance dans leur destin.</w:t>
      </w:r>
      <w:r w:rsidR="00086D65" w:rsidRPr="00955F60">
        <w:rPr>
          <w:rFonts w:ascii="Verdana" w:hAnsi="Verdana"/>
          <w:color w:val="223265"/>
          <w:sz w:val="22"/>
          <w:szCs w:val="22"/>
        </w:rPr>
        <w:t xml:space="preserve"> C’est aussi par une position ferme sur les principes républicains et sur l’égalité femmes-hommes.</w:t>
      </w:r>
    </w:p>
    <w:p w:rsidR="00E065E4" w:rsidRDefault="00E065E4">
      <w:pPr>
        <w:widowControl/>
        <w:adjustRightInd/>
        <w:jc w:val="left"/>
        <w:textAlignment w:val="auto"/>
        <w:rPr>
          <w:rFonts w:ascii="Arial" w:eastAsia="Calibri" w:hAnsi="Arial" w:cs="Arial"/>
          <w:b/>
          <w:bCs/>
          <w:lang w:eastAsia="en-US"/>
        </w:rPr>
        <w:sectPr w:rsidR="00E065E4" w:rsidSect="00E065E4">
          <w:type w:val="continuous"/>
          <w:pgSz w:w="11906" w:h="16838"/>
          <w:pgMar w:top="357" w:right="737" w:bottom="737" w:left="737" w:header="720" w:footer="462" w:gutter="0"/>
          <w:pgNumType w:start="2"/>
          <w:cols w:num="2" w:sep="1" w:space="709"/>
          <w:docGrid w:linePitch="326"/>
        </w:sectPr>
      </w:pPr>
    </w:p>
    <w:p w:rsidR="007C40CA" w:rsidRPr="00075907" w:rsidRDefault="007C40CA" w:rsidP="007C40CA">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Default="007C40CA" w:rsidP="00DC67C4">
      <w:pPr>
        <w:widowControl/>
        <w:adjustRightInd/>
        <w:spacing w:line="276" w:lineRule="auto"/>
        <w:jc w:val="center"/>
        <w:textAlignment w:val="auto"/>
        <w:rPr>
          <w:rFonts w:ascii="Arial" w:eastAsia="Calibri" w:hAnsi="Arial" w:cs="Arial"/>
          <w:b/>
          <w:bCs/>
          <w:lang w:eastAsia="en-US"/>
        </w:rPr>
      </w:pPr>
    </w:p>
    <w:p w:rsidR="003A2F69" w:rsidRPr="00955F60" w:rsidRDefault="003A2F69" w:rsidP="003A2F69">
      <w:pPr>
        <w:pStyle w:val="Sansinterligne"/>
        <w:jc w:val="center"/>
        <w:rPr>
          <w:rFonts w:ascii="Arial" w:hAnsi="Arial" w:cs="Arial"/>
          <w:b/>
          <w:color w:val="223265"/>
          <w:sz w:val="24"/>
          <w:szCs w:val="24"/>
        </w:rPr>
      </w:pPr>
      <w:r w:rsidRPr="00955F60">
        <w:rPr>
          <w:rFonts w:ascii="Arial" w:hAnsi="Arial" w:cs="Arial"/>
          <w:b/>
          <w:color w:val="223265"/>
          <w:sz w:val="24"/>
          <w:szCs w:val="24"/>
        </w:rPr>
        <w:t>Retrait en bloc de la loi Travail !</w:t>
      </w:r>
    </w:p>
    <w:p w:rsidR="004A458B" w:rsidRPr="00955F60" w:rsidRDefault="004A458B" w:rsidP="004A458B">
      <w:pPr>
        <w:widowControl/>
        <w:adjustRightInd/>
        <w:jc w:val="center"/>
        <w:textAlignment w:val="auto"/>
        <w:rPr>
          <w:rFonts w:eastAsiaTheme="minorHAnsi"/>
          <w:i/>
          <w:color w:val="223265"/>
          <w:sz w:val="22"/>
          <w:szCs w:val="22"/>
        </w:rPr>
      </w:pPr>
      <w:r w:rsidRPr="00955F60">
        <w:rPr>
          <w:rFonts w:eastAsiaTheme="minorHAnsi"/>
          <w:i/>
          <w:color w:val="223265"/>
          <w:sz w:val="22"/>
          <w:szCs w:val="22"/>
        </w:rPr>
        <w:t>Par Jean-Claude CHAILLEY</w:t>
      </w:r>
    </w:p>
    <w:p w:rsidR="004A458B" w:rsidRPr="00955F60" w:rsidRDefault="004A458B" w:rsidP="004A458B">
      <w:pPr>
        <w:widowControl/>
        <w:adjustRightInd/>
        <w:textAlignment w:val="auto"/>
        <w:outlineLvl w:val="1"/>
        <w:rPr>
          <w:rFonts w:asciiTheme="majorHAnsi" w:hAnsiTheme="majorHAnsi" w:cs="Arial"/>
          <w:b/>
          <w:color w:val="223265"/>
          <w:kern w:val="36"/>
          <w:sz w:val="22"/>
          <w:szCs w:val="22"/>
        </w:rPr>
      </w:pPr>
    </w:p>
    <w:p w:rsidR="002938B4" w:rsidRPr="00955F60" w:rsidRDefault="002938B4" w:rsidP="002938B4">
      <w:pPr>
        <w:widowControl/>
        <w:autoSpaceDE w:val="0"/>
        <w:autoSpaceDN w:val="0"/>
        <w:textAlignment w:val="auto"/>
        <w:rPr>
          <w:rFonts w:asciiTheme="majorHAnsi" w:eastAsia="Helvetica" w:hAnsiTheme="majorHAnsi" w:cs="Arial"/>
          <w:b/>
          <w:color w:val="223265"/>
          <w:sz w:val="22"/>
          <w:szCs w:val="22"/>
          <w:u w:val="single"/>
          <w:lang w:eastAsia="en-US"/>
        </w:rPr>
      </w:pPr>
      <w:r w:rsidRPr="00955F60">
        <w:rPr>
          <w:rFonts w:asciiTheme="majorHAnsi" w:eastAsia="Helvetica" w:hAnsiTheme="majorHAnsi" w:cs="Arial"/>
          <w:color w:val="223265"/>
          <w:sz w:val="22"/>
          <w:szCs w:val="22"/>
          <w:lang w:eastAsia="en-US"/>
        </w:rPr>
        <w:t>Ce projet de loi se donne pour but de</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b/>
          <w:i/>
          <w:color w:val="223265"/>
          <w:sz w:val="22"/>
          <w:szCs w:val="22"/>
          <w:lang w:eastAsia="en-US"/>
        </w:rPr>
        <w:t xml:space="preserve">« Sécuriser les parcours et construire les bases d’un </w:t>
      </w:r>
      <w:r w:rsidRPr="00955F60">
        <w:rPr>
          <w:rFonts w:asciiTheme="majorHAnsi" w:eastAsia="Helvetica" w:hAnsiTheme="majorHAnsi" w:cs="Arial"/>
          <w:b/>
          <w:i/>
          <w:color w:val="223265"/>
          <w:sz w:val="22"/>
          <w:szCs w:val="22"/>
          <w:u w:val="single"/>
          <w:lang w:eastAsia="en-US"/>
        </w:rPr>
        <w:t>nouveau modèle social</w:t>
      </w:r>
      <w:r w:rsidRPr="00955F60">
        <w:rPr>
          <w:rFonts w:asciiTheme="majorHAnsi" w:eastAsia="Helvetica" w:hAnsiTheme="majorHAnsi" w:cs="Arial"/>
          <w:b/>
          <w:i/>
          <w:color w:val="223265"/>
          <w:sz w:val="22"/>
          <w:szCs w:val="22"/>
          <w:lang w:eastAsia="en-US"/>
        </w:rPr>
        <w:t xml:space="preserve"> à l’ère du numérique ».</w:t>
      </w:r>
    </w:p>
    <w:p w:rsidR="002938B4" w:rsidRPr="00955F60" w:rsidRDefault="002938B4" w:rsidP="002938B4">
      <w:pPr>
        <w:widowControl/>
        <w:numPr>
          <w:ilvl w:val="0"/>
          <w:numId w:val="22"/>
        </w:numPr>
        <w:autoSpaceDE w:val="0"/>
        <w:autoSpaceDN w:val="0"/>
        <w:adjustRightInd/>
        <w:spacing w:after="200" w:line="276" w:lineRule="auto"/>
        <w:contextualSpacing/>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C’est donc bien la poursuite de la </w:t>
      </w:r>
      <w:r w:rsidRPr="00955F60">
        <w:rPr>
          <w:rFonts w:asciiTheme="majorHAnsi" w:eastAsia="Helvetica" w:hAnsiTheme="majorHAnsi" w:cs="Arial"/>
          <w:b/>
          <w:color w:val="223265"/>
          <w:sz w:val="22"/>
          <w:szCs w:val="22"/>
          <w:u w:val="single"/>
          <w:lang w:eastAsia="en-US"/>
        </w:rPr>
        <w:t xml:space="preserve">démolition du Programme du Conseil </w:t>
      </w:r>
      <w:r w:rsidR="00700BB8">
        <w:rPr>
          <w:rFonts w:asciiTheme="majorHAnsi" w:eastAsia="Helvetica" w:hAnsiTheme="majorHAnsi" w:cs="Arial"/>
          <w:b/>
          <w:color w:val="223265"/>
          <w:sz w:val="22"/>
          <w:szCs w:val="22"/>
          <w:u w:val="single"/>
          <w:lang w:eastAsia="en-US"/>
        </w:rPr>
        <w:t>n</w:t>
      </w:r>
      <w:r w:rsidRPr="00955F60">
        <w:rPr>
          <w:rFonts w:asciiTheme="majorHAnsi" w:eastAsia="Helvetica" w:hAnsiTheme="majorHAnsi" w:cs="Arial"/>
          <w:b/>
          <w:color w:val="223265"/>
          <w:sz w:val="22"/>
          <w:szCs w:val="22"/>
          <w:u w:val="single"/>
          <w:lang w:eastAsia="en-US"/>
        </w:rPr>
        <w:t>ational de la Résistance</w:t>
      </w:r>
      <w:r w:rsidRPr="00955F60">
        <w:rPr>
          <w:rFonts w:asciiTheme="majorHAnsi" w:eastAsia="Helvetica" w:hAnsiTheme="majorHAnsi" w:cs="Arial"/>
          <w:color w:val="223265"/>
          <w:sz w:val="22"/>
          <w:szCs w:val="22"/>
          <w:lang w:eastAsia="en-US"/>
        </w:rPr>
        <w:t xml:space="preserve">, pour le remplacer par le </w:t>
      </w:r>
      <w:r w:rsidRPr="00955F60">
        <w:rPr>
          <w:rFonts w:asciiTheme="majorHAnsi" w:eastAsia="Helvetica" w:hAnsiTheme="majorHAnsi" w:cs="Arial"/>
          <w:b/>
          <w:color w:val="223265"/>
          <w:sz w:val="22"/>
          <w:szCs w:val="22"/>
          <w:lang w:eastAsia="en-US"/>
        </w:rPr>
        <w:t>libéralisme pur et dur</w:t>
      </w:r>
      <w:r w:rsidRPr="00955F60">
        <w:rPr>
          <w:rFonts w:asciiTheme="majorHAnsi" w:eastAsia="Helvetica" w:hAnsiTheme="majorHAnsi" w:cs="Arial"/>
          <w:color w:val="223265"/>
          <w:sz w:val="22"/>
          <w:szCs w:val="22"/>
          <w:lang w:eastAsia="en-US"/>
        </w:rPr>
        <w:t>.</w:t>
      </w:r>
    </w:p>
    <w:p w:rsidR="002938B4" w:rsidRPr="00955F60" w:rsidRDefault="002938B4" w:rsidP="002938B4">
      <w:pPr>
        <w:widowControl/>
        <w:numPr>
          <w:ilvl w:val="0"/>
          <w:numId w:val="22"/>
        </w:numPr>
        <w:autoSpaceDE w:val="0"/>
        <w:autoSpaceDN w:val="0"/>
        <w:adjustRightInd/>
        <w:spacing w:after="200" w:line="276" w:lineRule="auto"/>
        <w:contextualSpacing/>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Quant à la </w:t>
      </w:r>
      <w:r w:rsidRPr="00955F60">
        <w:rPr>
          <w:rFonts w:asciiTheme="majorHAnsi" w:eastAsia="Helvetica" w:hAnsiTheme="majorHAnsi" w:cs="Arial"/>
          <w:b/>
          <w:i/>
          <w:color w:val="223265"/>
          <w:sz w:val="22"/>
          <w:szCs w:val="22"/>
          <w:lang w:eastAsia="en-US"/>
        </w:rPr>
        <w:t>« sécurisation</w:t>
      </w:r>
      <w:r w:rsidRPr="00955F60">
        <w:rPr>
          <w:rFonts w:asciiTheme="majorHAnsi" w:eastAsia="Helvetica" w:hAnsiTheme="majorHAnsi" w:cs="Arial"/>
          <w:color w:val="223265"/>
          <w:sz w:val="22"/>
          <w:szCs w:val="22"/>
          <w:lang w:eastAsia="en-US"/>
        </w:rPr>
        <w:t> »</w:t>
      </w:r>
      <w:r w:rsidR="00700BB8">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nous verrons qu’il faut traduire par insécurité et individualisation</w:t>
      </w:r>
      <w:r w:rsidR="00700BB8">
        <w:rPr>
          <w:rFonts w:asciiTheme="majorHAnsi" w:eastAsia="Helvetica" w:hAnsiTheme="majorHAnsi" w:cs="Arial"/>
          <w:color w:val="223265"/>
          <w:sz w:val="22"/>
          <w:szCs w:val="22"/>
          <w:lang w:eastAsia="en-US"/>
        </w:rPr>
        <w:t>.</w:t>
      </w:r>
    </w:p>
    <w:p w:rsidR="002938B4" w:rsidRPr="00955F60" w:rsidRDefault="002938B4" w:rsidP="002938B4">
      <w:pPr>
        <w:widowControl/>
        <w:numPr>
          <w:ilvl w:val="0"/>
          <w:numId w:val="22"/>
        </w:numPr>
        <w:autoSpaceDE w:val="0"/>
        <w:autoSpaceDN w:val="0"/>
        <w:adjustRightInd/>
        <w:spacing w:after="200" w:line="276" w:lineRule="auto"/>
        <w:contextualSpacing/>
        <w:textAlignment w:val="auto"/>
        <w:rPr>
          <w:rFonts w:asciiTheme="majorHAnsi" w:eastAsia="Helvetica" w:hAnsiTheme="majorHAnsi" w:cs="Arial"/>
          <w:b/>
          <w:color w:val="223265"/>
          <w:sz w:val="22"/>
          <w:szCs w:val="22"/>
          <w:u w:val="single"/>
          <w:lang w:eastAsia="en-US"/>
        </w:rPr>
      </w:pPr>
      <w:r w:rsidRPr="00955F60">
        <w:rPr>
          <w:rFonts w:asciiTheme="majorHAnsi" w:eastAsia="Helvetica" w:hAnsiTheme="majorHAnsi" w:cs="Arial"/>
          <w:b/>
          <w:color w:val="223265"/>
          <w:sz w:val="22"/>
          <w:szCs w:val="22"/>
          <w:u w:val="single"/>
          <w:lang w:eastAsia="en-US"/>
        </w:rPr>
        <w:t>En réalité ce projet de loi a 2 siècles. Il est tiré de la conception libérale des économistes classiques des 18</w:t>
      </w:r>
      <w:r w:rsidRPr="00955F60">
        <w:rPr>
          <w:rFonts w:asciiTheme="majorHAnsi" w:eastAsia="Helvetica" w:hAnsiTheme="majorHAnsi" w:cs="Arial"/>
          <w:b/>
          <w:color w:val="223265"/>
          <w:sz w:val="22"/>
          <w:szCs w:val="22"/>
          <w:u w:val="single"/>
          <w:vertAlign w:val="superscript"/>
          <w:lang w:eastAsia="en-US"/>
        </w:rPr>
        <w:t>ème</w:t>
      </w:r>
      <w:r w:rsidRPr="00955F60">
        <w:rPr>
          <w:rFonts w:asciiTheme="majorHAnsi" w:eastAsia="Helvetica" w:hAnsiTheme="majorHAnsi" w:cs="Arial"/>
          <w:b/>
          <w:color w:val="223265"/>
          <w:sz w:val="22"/>
          <w:szCs w:val="22"/>
          <w:u w:val="single"/>
          <w:lang w:eastAsia="en-US"/>
        </w:rPr>
        <w:t xml:space="preserve"> et 19</w:t>
      </w:r>
      <w:r w:rsidRPr="00955F60">
        <w:rPr>
          <w:rFonts w:asciiTheme="majorHAnsi" w:eastAsia="Helvetica" w:hAnsiTheme="majorHAnsi" w:cs="Arial"/>
          <w:b/>
          <w:color w:val="223265"/>
          <w:sz w:val="22"/>
          <w:szCs w:val="22"/>
          <w:u w:val="single"/>
          <w:vertAlign w:val="superscript"/>
          <w:lang w:eastAsia="en-US"/>
        </w:rPr>
        <w:t>ème</w:t>
      </w:r>
      <w:r w:rsidRPr="00955F60">
        <w:rPr>
          <w:rFonts w:asciiTheme="majorHAnsi" w:eastAsia="Helvetica" w:hAnsiTheme="majorHAnsi" w:cs="Arial"/>
          <w:b/>
          <w:color w:val="223265"/>
          <w:sz w:val="22"/>
          <w:szCs w:val="22"/>
          <w:u w:val="single"/>
          <w:lang w:eastAsia="en-US"/>
        </w:rPr>
        <w:t xml:space="preserve"> siècles, qui est aussi celle de l’Union européenne (« </w:t>
      </w:r>
      <w:proofErr w:type="spellStart"/>
      <w:r w:rsidRPr="00955F60">
        <w:rPr>
          <w:rFonts w:asciiTheme="majorHAnsi" w:eastAsia="Helvetica" w:hAnsiTheme="majorHAnsi" w:cs="Arial"/>
          <w:b/>
          <w:color w:val="223265"/>
          <w:sz w:val="22"/>
          <w:szCs w:val="22"/>
          <w:u w:val="single"/>
          <w:lang w:eastAsia="en-US"/>
        </w:rPr>
        <w:t>ordolibéralisme</w:t>
      </w:r>
      <w:proofErr w:type="spellEnd"/>
      <w:r w:rsidRPr="00955F60">
        <w:rPr>
          <w:rFonts w:asciiTheme="majorHAnsi" w:eastAsia="Helvetica" w:hAnsiTheme="majorHAnsi" w:cs="Arial"/>
          <w:b/>
          <w:color w:val="223265"/>
          <w:sz w:val="22"/>
          <w:szCs w:val="22"/>
          <w:u w:val="single"/>
          <w:lang w:eastAsia="en-US"/>
        </w:rPr>
        <w:t> »)</w:t>
      </w:r>
      <w:r w:rsidR="00700BB8" w:rsidRPr="00700BB8">
        <w:rPr>
          <w:rFonts w:asciiTheme="majorHAnsi" w:eastAsia="Helvetica" w:hAnsiTheme="majorHAnsi" w:cs="Arial"/>
          <w:b/>
          <w:color w:val="223265"/>
          <w:sz w:val="22"/>
          <w:szCs w:val="22"/>
          <w:lang w:eastAsia="en-US"/>
        </w:rPr>
        <w:t>.</w:t>
      </w:r>
    </w:p>
    <w:p w:rsidR="002938B4" w:rsidRPr="00955F60" w:rsidRDefault="002938B4" w:rsidP="002938B4">
      <w:pPr>
        <w:widowControl/>
        <w:autoSpaceDE w:val="0"/>
        <w:autoSpaceDN w:val="0"/>
        <w:textAlignment w:val="auto"/>
        <w:rPr>
          <w:rFonts w:ascii="Arial" w:eastAsia="Helvetica" w:hAnsi="Arial" w:cs="Arial"/>
          <w:b/>
          <w:color w:val="223265"/>
          <w:lang w:eastAsia="en-US"/>
        </w:rPr>
      </w:pP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rPr>
      </w:pPr>
      <w:r w:rsidRPr="00955F60">
        <w:rPr>
          <w:rFonts w:ascii="Arial Narrow" w:hAnsi="Arial Narrow"/>
          <w:color w:val="223265"/>
          <w:sz w:val="20"/>
          <w:szCs w:val="20"/>
        </w:rPr>
        <w:t xml:space="preserve">Ce projet de loi ultralibéral concerne </w:t>
      </w:r>
      <w:r w:rsidRPr="00955F60">
        <w:rPr>
          <w:rFonts w:ascii="Arial Narrow" w:hAnsi="Arial Narrow"/>
          <w:color w:val="223265"/>
          <w:sz w:val="20"/>
          <w:szCs w:val="20"/>
          <w:u w:val="single"/>
        </w:rPr>
        <w:t>tout le monde à partir de 16 ans</w:t>
      </w:r>
      <w:r w:rsidRPr="00955F60">
        <w:rPr>
          <w:rFonts w:ascii="Arial Narrow" w:hAnsi="Arial Narrow"/>
          <w:color w:val="223265"/>
          <w:sz w:val="20"/>
          <w:szCs w:val="20"/>
        </w:rPr>
        <w:t xml:space="preserve"> (15 ans pour les apprentis) et jusqu’à la retraite. </w:t>
      </w:r>
      <w:r w:rsidRPr="00700BB8">
        <w:rPr>
          <w:rFonts w:ascii="Arial Narrow" w:hAnsi="Arial Narrow"/>
          <w:b/>
          <w:i/>
          <w:color w:val="223265"/>
          <w:sz w:val="20"/>
          <w:szCs w:val="20"/>
        </w:rPr>
        <w:t>Contrairement à ce qu’on dit à la télé, les jeunes sont donc particulièrement concernés !</w:t>
      </w:r>
      <w:r w:rsidRPr="00955F60">
        <w:rPr>
          <w:rFonts w:ascii="Arial Narrow" w:hAnsi="Arial Narrow"/>
          <w:i/>
          <w:color w:val="223265"/>
          <w:sz w:val="20"/>
          <w:szCs w:val="20"/>
        </w:rPr>
        <w:t xml:space="preserve"> </w:t>
      </w: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rPr>
      </w:pPr>
      <w:r w:rsidRPr="00955F60">
        <w:rPr>
          <w:rFonts w:ascii="Arial Narrow" w:hAnsi="Arial Narrow"/>
          <w:i/>
          <w:color w:val="223265"/>
          <w:sz w:val="20"/>
          <w:szCs w:val="20"/>
        </w:rPr>
        <w:t xml:space="preserve">Il s’agit d’une loi </w:t>
      </w:r>
      <w:r w:rsidRPr="00955F60">
        <w:rPr>
          <w:rFonts w:ascii="Arial Narrow" w:hAnsi="Arial Narrow"/>
          <w:i/>
          <w:color w:val="223265"/>
          <w:sz w:val="20"/>
          <w:szCs w:val="20"/>
          <w:u w:val="single"/>
        </w:rPr>
        <w:t>« Travail »,</w:t>
      </w:r>
      <w:r w:rsidRPr="00955F60">
        <w:rPr>
          <w:rFonts w:ascii="Arial Narrow" w:hAnsi="Arial Narrow"/>
          <w:i/>
          <w:color w:val="223265"/>
          <w:sz w:val="20"/>
          <w:szCs w:val="20"/>
        </w:rPr>
        <w:t xml:space="preserve"> </w:t>
      </w:r>
      <w:r w:rsidRPr="00955F60">
        <w:rPr>
          <w:rFonts w:ascii="Arial Narrow" w:hAnsi="Arial Narrow"/>
          <w:i/>
          <w:color w:val="223265"/>
          <w:sz w:val="20"/>
          <w:szCs w:val="20"/>
          <w:u w:val="single"/>
        </w:rPr>
        <w:t>« d’Activité », pas forcément salariée</w:t>
      </w:r>
      <w:r w:rsidRPr="00955F60">
        <w:rPr>
          <w:rFonts w:ascii="Arial Narrow" w:hAnsi="Arial Narrow"/>
          <w:i/>
          <w:color w:val="223265"/>
          <w:sz w:val="20"/>
          <w:szCs w:val="20"/>
        </w:rPr>
        <w:t xml:space="preserve"> : commerçant, privé, public, chômeur, </w:t>
      </w:r>
      <w:proofErr w:type="spellStart"/>
      <w:r w:rsidRPr="00955F60">
        <w:rPr>
          <w:rFonts w:ascii="Arial Narrow" w:hAnsi="Arial Narrow"/>
          <w:i/>
          <w:color w:val="223265"/>
          <w:sz w:val="20"/>
          <w:szCs w:val="20"/>
        </w:rPr>
        <w:t>ubérisé</w:t>
      </w:r>
      <w:proofErr w:type="spellEnd"/>
      <w:r w:rsidRPr="00955F60">
        <w:rPr>
          <w:rFonts w:ascii="Arial Narrow" w:hAnsi="Arial Narrow"/>
          <w:i/>
          <w:color w:val="223265"/>
          <w:sz w:val="20"/>
          <w:szCs w:val="20"/>
        </w:rPr>
        <w:t>, CDD, artisan…, et de « mobil</w:t>
      </w:r>
      <w:r w:rsidRPr="00955F60">
        <w:rPr>
          <w:rFonts w:ascii="Arial Narrow" w:hAnsi="Arial Narrow"/>
          <w:i/>
          <w:color w:val="223265"/>
          <w:sz w:val="20"/>
          <w:szCs w:val="20"/>
        </w:rPr>
        <w:t>i</w:t>
      </w:r>
      <w:r w:rsidRPr="00955F60">
        <w:rPr>
          <w:rFonts w:ascii="Arial Narrow" w:hAnsi="Arial Narrow"/>
          <w:i/>
          <w:color w:val="223265"/>
          <w:sz w:val="20"/>
          <w:szCs w:val="20"/>
        </w:rPr>
        <w:t>té » entre activités.</w:t>
      </w: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rPr>
      </w:pPr>
      <w:r w:rsidRPr="00955F60">
        <w:rPr>
          <w:rFonts w:ascii="Arial Narrow" w:hAnsi="Arial Narrow"/>
          <w:i/>
          <w:color w:val="223265"/>
          <w:sz w:val="20"/>
          <w:szCs w:val="20"/>
        </w:rPr>
        <w:t xml:space="preserve">La loi supprime les (insuffisantes) garanties collectives du privé. Le statut de la fonction publique est appelé à disparaitre. </w:t>
      </w: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rPr>
      </w:pPr>
      <w:r w:rsidRPr="00955F60">
        <w:rPr>
          <w:rFonts w:ascii="Arial Narrow" w:hAnsi="Arial Narrow"/>
          <w:i/>
          <w:color w:val="223265"/>
          <w:sz w:val="20"/>
          <w:szCs w:val="20"/>
        </w:rPr>
        <w:t xml:space="preserve">Chacun est « responsable » de sa situation, est </w:t>
      </w:r>
      <w:r w:rsidR="00700BB8">
        <w:rPr>
          <w:rFonts w:ascii="Arial Narrow" w:hAnsi="Arial Narrow"/>
          <w:i/>
          <w:color w:val="223265"/>
          <w:sz w:val="20"/>
          <w:szCs w:val="20"/>
        </w:rPr>
        <w:t>« </w:t>
      </w:r>
      <w:r w:rsidRPr="00955F60">
        <w:rPr>
          <w:rFonts w:ascii="Arial Narrow" w:hAnsi="Arial Narrow"/>
          <w:i/>
          <w:color w:val="223265"/>
          <w:sz w:val="20"/>
          <w:szCs w:val="20"/>
        </w:rPr>
        <w:t>libre » de passer d’une « activité » à l’autre, de devenir « milliardaire » (E Macron)…ou SDF !</w:t>
      </w: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u w:val="single"/>
        </w:rPr>
      </w:pPr>
      <w:r w:rsidRPr="00955F60">
        <w:rPr>
          <w:rFonts w:ascii="Arial Narrow" w:hAnsi="Arial Narrow"/>
          <w:i/>
          <w:color w:val="223265"/>
          <w:sz w:val="20"/>
          <w:szCs w:val="20"/>
        </w:rPr>
        <w:t xml:space="preserve">Tous précarisés, c’est ce que la </w:t>
      </w:r>
      <w:r w:rsidRPr="00955F60">
        <w:rPr>
          <w:rFonts w:ascii="Arial Narrow" w:hAnsi="Arial Narrow"/>
          <w:i/>
          <w:color w:val="223265"/>
          <w:sz w:val="20"/>
          <w:szCs w:val="20"/>
          <w:u w:val="single"/>
        </w:rPr>
        <w:t>Commission européenne appelle « mettre fin à la segmentation du marché du travail »</w:t>
      </w:r>
    </w:p>
    <w:p w:rsidR="0022552C" w:rsidRPr="00955F60" w:rsidRDefault="0022552C" w:rsidP="0022552C">
      <w:pPr>
        <w:pBdr>
          <w:top w:val="single" w:sz="4" w:space="1" w:color="auto"/>
          <w:left w:val="single" w:sz="4" w:space="4" w:color="auto"/>
          <w:bottom w:val="single" w:sz="4" w:space="1" w:color="auto"/>
          <w:right w:val="single" w:sz="4" w:space="4" w:color="auto"/>
        </w:pBdr>
        <w:autoSpaceDE w:val="0"/>
        <w:autoSpaceDN w:val="0"/>
        <w:rPr>
          <w:rFonts w:ascii="Arial Narrow" w:hAnsi="Arial Narrow"/>
          <w:i/>
          <w:color w:val="223265"/>
          <w:sz w:val="20"/>
          <w:szCs w:val="20"/>
        </w:rPr>
      </w:pPr>
      <w:r w:rsidRPr="00955F60">
        <w:rPr>
          <w:rFonts w:ascii="Arial Narrow" w:hAnsi="Arial Narrow"/>
          <w:i/>
          <w:color w:val="223265"/>
          <w:sz w:val="20"/>
          <w:szCs w:val="20"/>
        </w:rPr>
        <w:t xml:space="preserve"> La Sécurité </w:t>
      </w:r>
      <w:r w:rsidR="00700BB8">
        <w:rPr>
          <w:rFonts w:ascii="Arial Narrow" w:hAnsi="Arial Narrow"/>
          <w:i/>
          <w:color w:val="223265"/>
          <w:sz w:val="20"/>
          <w:szCs w:val="20"/>
        </w:rPr>
        <w:t>s</w:t>
      </w:r>
      <w:r w:rsidRPr="00955F60">
        <w:rPr>
          <w:rFonts w:ascii="Arial Narrow" w:hAnsi="Arial Narrow"/>
          <w:i/>
          <w:color w:val="223265"/>
          <w:sz w:val="20"/>
          <w:szCs w:val="20"/>
        </w:rPr>
        <w:t>ociale a 70 ans. Tout est prêt pour qu’elle n’atteigne pas 75 ans : Une contre-réforme pour la tuer définitivement, liée à la loi El</w:t>
      </w:r>
      <w:r w:rsidR="00700BB8">
        <w:rPr>
          <w:rFonts w:ascii="Arial Narrow" w:hAnsi="Arial Narrow"/>
          <w:i/>
          <w:color w:val="223265"/>
          <w:sz w:val="20"/>
          <w:szCs w:val="20"/>
        </w:rPr>
        <w:t> </w:t>
      </w:r>
      <w:proofErr w:type="spellStart"/>
      <w:r w:rsidRPr="00955F60">
        <w:rPr>
          <w:rFonts w:ascii="Arial Narrow" w:hAnsi="Arial Narrow"/>
          <w:i/>
          <w:color w:val="223265"/>
          <w:sz w:val="20"/>
          <w:szCs w:val="20"/>
        </w:rPr>
        <w:t>Khomri</w:t>
      </w:r>
      <w:proofErr w:type="spellEnd"/>
      <w:r w:rsidRPr="00955F60">
        <w:rPr>
          <w:rFonts w:ascii="Arial Narrow" w:hAnsi="Arial Narrow"/>
          <w:i/>
          <w:color w:val="223265"/>
          <w:sz w:val="20"/>
          <w:szCs w:val="20"/>
        </w:rPr>
        <w:t xml:space="preserve">, est déjà prête : comme pour </w:t>
      </w:r>
      <w:proofErr w:type="spellStart"/>
      <w:r w:rsidRPr="00955F60">
        <w:rPr>
          <w:rFonts w:ascii="Arial Narrow" w:hAnsi="Arial Narrow"/>
          <w:i/>
          <w:color w:val="223265"/>
          <w:sz w:val="20"/>
          <w:szCs w:val="20"/>
        </w:rPr>
        <w:t>Combrexelle</w:t>
      </w:r>
      <w:proofErr w:type="spellEnd"/>
      <w:r w:rsidRPr="00955F60">
        <w:rPr>
          <w:rFonts w:ascii="Arial Narrow" w:hAnsi="Arial Narrow"/>
          <w:i/>
          <w:color w:val="223265"/>
          <w:sz w:val="20"/>
          <w:szCs w:val="20"/>
        </w:rPr>
        <w:t>…les « rapports » existent déjà. Nous y reviendrons dans un prochain article</w:t>
      </w:r>
      <w:r w:rsidR="00860161">
        <w:rPr>
          <w:rFonts w:ascii="Arial Narrow" w:hAnsi="Arial Narrow"/>
          <w:i/>
          <w:color w:val="223265"/>
          <w:sz w:val="20"/>
          <w:szCs w:val="20"/>
        </w:rPr>
        <w:t>.</w:t>
      </w:r>
      <w:r w:rsidRPr="00955F60">
        <w:rPr>
          <w:rFonts w:ascii="Arial Narrow" w:hAnsi="Arial Narrow"/>
          <w:i/>
          <w:color w:val="223265"/>
          <w:sz w:val="20"/>
          <w:szCs w:val="20"/>
        </w:rPr>
        <w:t xml:space="preserve"> </w:t>
      </w:r>
    </w:p>
    <w:p w:rsidR="002938B4" w:rsidRPr="00955F60" w:rsidRDefault="002938B4" w:rsidP="002938B4">
      <w:pPr>
        <w:widowControl/>
        <w:autoSpaceDE w:val="0"/>
        <w:autoSpaceDN w:val="0"/>
        <w:textAlignment w:val="auto"/>
        <w:rPr>
          <w:rFonts w:ascii="Arial" w:eastAsia="Helvetica" w:hAnsi="Arial" w:cs="Arial"/>
          <w:b/>
          <w:color w:val="223265"/>
          <w:lang w:eastAsia="en-US"/>
        </w:rPr>
      </w:pPr>
    </w:p>
    <w:p w:rsidR="002938B4" w:rsidRPr="00955F60" w:rsidRDefault="002938B4" w:rsidP="00496CFE">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 xml:space="preserve">Pourquoi le projet de loi Travail / El </w:t>
      </w:r>
      <w:proofErr w:type="spellStart"/>
      <w:r w:rsidRPr="00955F60">
        <w:rPr>
          <w:rFonts w:asciiTheme="majorHAnsi" w:eastAsia="Helvetica" w:hAnsiTheme="majorHAnsi" w:cs="Arial"/>
          <w:b/>
          <w:color w:val="223265"/>
          <w:sz w:val="22"/>
          <w:szCs w:val="22"/>
          <w:lang w:eastAsia="en-US"/>
        </w:rPr>
        <w:t>Khomri</w:t>
      </w:r>
      <w:proofErr w:type="spellEnd"/>
      <w:r w:rsidRPr="00955F60">
        <w:rPr>
          <w:rFonts w:asciiTheme="majorHAnsi" w:eastAsia="Helvetica" w:hAnsiTheme="majorHAnsi" w:cs="Arial"/>
          <w:b/>
          <w:color w:val="223265"/>
          <w:sz w:val="22"/>
          <w:szCs w:val="22"/>
          <w:lang w:eastAsia="en-US"/>
        </w:rPr>
        <w:t xml:space="preserve">  n’est pas amendable et doit être retiré en bloc</w:t>
      </w:r>
    </w:p>
    <w:p w:rsidR="002938B4" w:rsidRPr="00955F60" w:rsidRDefault="002938B4" w:rsidP="00496CFE">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Sur la forme : tout amendement est une impasse</w:t>
      </w:r>
    </w:p>
    <w:p w:rsidR="002938B4" w:rsidRPr="00955F60" w:rsidRDefault="002938B4" w:rsidP="00496CFE">
      <w:pPr>
        <w:widowControl/>
        <w:numPr>
          <w:ilvl w:val="0"/>
          <w:numId w:val="20"/>
        </w:numPr>
        <w:adjustRightInd/>
        <w:spacing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 xml:space="preserve">La réforme est un processus </w:t>
      </w:r>
      <w:r w:rsidRPr="00955F60">
        <w:rPr>
          <w:rFonts w:asciiTheme="majorHAnsi" w:eastAsia="Helvetica" w:hAnsiTheme="majorHAnsi" w:cs="Arial"/>
          <w:b/>
          <w:color w:val="223265"/>
          <w:sz w:val="22"/>
          <w:szCs w:val="22"/>
          <w:u w:val="single"/>
          <w:lang w:eastAsia="en-US"/>
        </w:rPr>
        <w:t>s’étalant sur 2ans</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(Titre 1</w:t>
      </w:r>
      <w:r w:rsidRPr="00955F60">
        <w:rPr>
          <w:rFonts w:asciiTheme="majorHAnsi" w:eastAsia="Helvetica" w:hAnsiTheme="majorHAnsi" w:cs="Arial"/>
          <w:color w:val="223265"/>
          <w:sz w:val="22"/>
          <w:szCs w:val="22"/>
          <w:vertAlign w:val="superscript"/>
          <w:lang w:eastAsia="en-US"/>
        </w:rPr>
        <w:t>er</w:t>
      </w:r>
      <w:r w:rsidRPr="00955F60">
        <w:rPr>
          <w:rFonts w:asciiTheme="majorHAnsi" w:eastAsia="Helvetica" w:hAnsiTheme="majorHAnsi" w:cs="Arial"/>
          <w:color w:val="223265"/>
          <w:sz w:val="22"/>
          <w:szCs w:val="22"/>
          <w:lang w:eastAsia="en-US"/>
        </w:rPr>
        <w:t>, chapitre II).</w:t>
      </w:r>
    </w:p>
    <w:p w:rsidR="002938B4" w:rsidRPr="00955F60" w:rsidRDefault="002938B4" w:rsidP="00496CFE">
      <w:pPr>
        <w:widowControl/>
        <w:adjustRightInd/>
        <w:ind w:left="360"/>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Votée sous Hollande</w:t>
      </w:r>
      <w:r w:rsidR="00860161">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cette loi aurait toutes chances d’être terminée par Sarkozy ou Fillon ou Juppé ou </w:t>
      </w:r>
      <w:r w:rsidR="00860161">
        <w:rPr>
          <w:rFonts w:asciiTheme="majorHAnsi" w:eastAsia="Helvetica" w:hAnsiTheme="majorHAnsi" w:cs="Arial"/>
          <w:color w:val="223265"/>
          <w:sz w:val="22"/>
          <w:szCs w:val="22"/>
          <w:lang w:eastAsia="en-US"/>
        </w:rPr>
        <w:t>Le Maire</w:t>
      </w:r>
      <w:r w:rsidRPr="00955F60">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b/>
          <w:color w:val="223265"/>
          <w:sz w:val="22"/>
          <w:szCs w:val="22"/>
          <w:lang w:eastAsia="en-US"/>
        </w:rPr>
        <w:t xml:space="preserve">Les gouvernements de « gauche » comme de droite auront de toute façon </w:t>
      </w:r>
      <w:r w:rsidR="00860161">
        <w:rPr>
          <w:rFonts w:asciiTheme="majorHAnsi" w:eastAsia="Helvetica" w:hAnsiTheme="majorHAnsi" w:cs="Arial"/>
          <w:b/>
          <w:color w:val="223265"/>
          <w:sz w:val="22"/>
          <w:szCs w:val="22"/>
          <w:lang w:eastAsia="en-US"/>
        </w:rPr>
        <w:t>deux</w:t>
      </w:r>
      <w:r w:rsidRPr="00955F60">
        <w:rPr>
          <w:rFonts w:asciiTheme="majorHAnsi" w:eastAsia="Helvetica" w:hAnsiTheme="majorHAnsi" w:cs="Arial"/>
          <w:b/>
          <w:color w:val="223265"/>
          <w:sz w:val="22"/>
          <w:szCs w:val="22"/>
          <w:lang w:eastAsia="en-US"/>
        </w:rPr>
        <w:t xml:space="preserve"> ans pour revenir sur tout amendement</w:t>
      </w:r>
      <w:r w:rsidRPr="00955F60">
        <w:rPr>
          <w:rFonts w:asciiTheme="majorHAnsi" w:eastAsia="Helvetica" w:hAnsiTheme="majorHAnsi" w:cs="Arial"/>
          <w:color w:val="223265"/>
          <w:sz w:val="22"/>
          <w:szCs w:val="22"/>
          <w:lang w:eastAsia="en-US"/>
        </w:rPr>
        <w:t>.</w:t>
      </w:r>
    </w:p>
    <w:p w:rsidR="002938B4" w:rsidRDefault="002938B4" w:rsidP="00496CFE">
      <w:pPr>
        <w:widowControl/>
        <w:numPr>
          <w:ilvl w:val="0"/>
          <w:numId w:val="20"/>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La discussion sur les «</w:t>
      </w:r>
      <w:r w:rsidRPr="00955F60">
        <w:rPr>
          <w:rFonts w:asciiTheme="majorHAnsi" w:eastAsia="Helvetica" w:hAnsiTheme="majorHAnsi" w:cs="Arial"/>
          <w:b/>
          <w:color w:val="223265"/>
          <w:sz w:val="22"/>
          <w:szCs w:val="22"/>
          <w:lang w:eastAsia="en-US"/>
        </w:rPr>
        <w:t> amendements </w:t>
      </w:r>
      <w:r w:rsidRPr="00955F60">
        <w:rPr>
          <w:rFonts w:asciiTheme="majorHAnsi" w:eastAsia="Helvetica" w:hAnsiTheme="majorHAnsi" w:cs="Arial"/>
          <w:color w:val="223265"/>
          <w:sz w:val="22"/>
          <w:szCs w:val="22"/>
          <w:lang w:eastAsia="en-US"/>
        </w:rPr>
        <w:t xml:space="preserve">» ne vise qu’à faire passer la loi. </w:t>
      </w:r>
    </w:p>
    <w:p w:rsidR="00700BB8" w:rsidRPr="00700BB8" w:rsidRDefault="00700BB8" w:rsidP="00700BB8">
      <w:pPr>
        <w:widowControl/>
        <w:adjustRightInd/>
        <w:spacing w:line="276" w:lineRule="auto"/>
        <w:ind w:left="360"/>
        <w:textAlignment w:val="auto"/>
        <w:rPr>
          <w:rFonts w:asciiTheme="majorHAnsi" w:eastAsia="Helvetica" w:hAnsiTheme="majorHAnsi" w:cs="Arial"/>
          <w:color w:val="223265"/>
          <w:sz w:val="12"/>
          <w:szCs w:val="12"/>
          <w:lang w:eastAsia="en-US"/>
        </w:rPr>
      </w:pPr>
    </w:p>
    <w:p w:rsidR="0022552C" w:rsidRDefault="0022552C" w:rsidP="0022552C">
      <w:pPr>
        <w:pStyle w:val="Sansinterligne"/>
        <w:numPr>
          <w:ilvl w:val="0"/>
          <w:numId w:val="20"/>
        </w:numPr>
        <w:pBdr>
          <w:top w:val="single" w:sz="4" w:space="1" w:color="auto"/>
          <w:left w:val="single" w:sz="4" w:space="4" w:color="auto"/>
          <w:bottom w:val="single" w:sz="4" w:space="1" w:color="auto"/>
          <w:right w:val="single" w:sz="4" w:space="4" w:color="auto"/>
        </w:pBdr>
        <w:jc w:val="center"/>
        <w:rPr>
          <w:rFonts w:ascii="Arial Narrow" w:hAnsi="Arial Narrow"/>
          <w:b/>
          <w:i/>
          <w:color w:val="223265"/>
          <w:sz w:val="20"/>
          <w:szCs w:val="20"/>
        </w:rPr>
      </w:pPr>
      <w:r w:rsidRPr="00955F60">
        <w:rPr>
          <w:rFonts w:ascii="Arial Narrow" w:hAnsi="Arial Narrow"/>
          <w:b/>
          <w:i/>
          <w:color w:val="223265"/>
          <w:sz w:val="20"/>
          <w:szCs w:val="20"/>
        </w:rPr>
        <w:t xml:space="preserve">Les vrais-faux reculs de Hollande – Valls </w:t>
      </w:r>
    </w:p>
    <w:p w:rsidR="00860161" w:rsidRPr="00955F60" w:rsidRDefault="00860161" w:rsidP="00860161">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b/>
          <w:i/>
          <w:color w:val="223265"/>
          <w:sz w:val="20"/>
          <w:szCs w:val="20"/>
        </w:rPr>
      </w:pPr>
    </w:p>
    <w:p w:rsidR="0022552C" w:rsidRPr="00955F60" w:rsidRDefault="0022552C" w:rsidP="00860161">
      <w:pPr>
        <w:pStyle w:val="Sansinterligne"/>
        <w:numPr>
          <w:ilvl w:val="0"/>
          <w:numId w:val="20"/>
        </w:numPr>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0"/>
          <w:szCs w:val="20"/>
        </w:rPr>
      </w:pPr>
      <w:r w:rsidRPr="00955F60">
        <w:rPr>
          <w:rFonts w:ascii="Arial Narrow" w:hAnsi="Arial Narrow"/>
          <w:i/>
          <w:color w:val="223265"/>
          <w:sz w:val="20"/>
          <w:szCs w:val="20"/>
        </w:rPr>
        <w:t>Les reculs sont surtout de la « </w:t>
      </w:r>
      <w:proofErr w:type="spellStart"/>
      <w:r w:rsidRPr="00955F60">
        <w:rPr>
          <w:rFonts w:ascii="Arial Narrow" w:hAnsi="Arial Narrow"/>
          <w:i/>
          <w:color w:val="223265"/>
          <w:sz w:val="20"/>
          <w:szCs w:val="20"/>
        </w:rPr>
        <w:t>com</w:t>
      </w:r>
      <w:proofErr w:type="spellEnd"/>
      <w:r w:rsidRPr="00955F60">
        <w:rPr>
          <w:rFonts w:ascii="Arial Narrow" w:hAnsi="Arial Narrow"/>
          <w:i/>
          <w:color w:val="223265"/>
          <w:sz w:val="20"/>
          <w:szCs w:val="20"/>
        </w:rPr>
        <w:t> » face à une mobilisation d’une ampleur qu’ils n’avaient pas prévu</w:t>
      </w:r>
      <w:r w:rsidR="00860161">
        <w:rPr>
          <w:rFonts w:ascii="Arial Narrow" w:hAnsi="Arial Narrow"/>
          <w:i/>
          <w:color w:val="223265"/>
          <w:sz w:val="20"/>
          <w:szCs w:val="20"/>
        </w:rPr>
        <w:t>e</w:t>
      </w:r>
      <w:r w:rsidRPr="00955F60">
        <w:rPr>
          <w:rFonts w:ascii="Arial Narrow" w:hAnsi="Arial Narrow"/>
          <w:i/>
          <w:color w:val="223265"/>
          <w:sz w:val="20"/>
          <w:szCs w:val="20"/>
        </w:rPr>
        <w:t xml:space="preserve">. Par exemple la </w:t>
      </w:r>
      <w:proofErr w:type="spellStart"/>
      <w:r w:rsidRPr="00955F60">
        <w:rPr>
          <w:rFonts w:ascii="Arial Narrow" w:hAnsi="Arial Narrow"/>
          <w:i/>
          <w:color w:val="223265"/>
          <w:sz w:val="20"/>
          <w:szCs w:val="20"/>
        </w:rPr>
        <w:t>barèmisation</w:t>
      </w:r>
      <w:proofErr w:type="spellEnd"/>
      <w:r w:rsidRPr="00955F60">
        <w:rPr>
          <w:rFonts w:ascii="Arial Narrow" w:hAnsi="Arial Narrow"/>
          <w:i/>
          <w:color w:val="223265"/>
          <w:sz w:val="20"/>
          <w:szCs w:val="20"/>
        </w:rPr>
        <w:t>,  certes devenue « indicative »</w:t>
      </w:r>
      <w:r w:rsidR="00860161">
        <w:rPr>
          <w:rFonts w:ascii="Arial Narrow" w:hAnsi="Arial Narrow"/>
          <w:i/>
          <w:color w:val="223265"/>
          <w:sz w:val="20"/>
          <w:szCs w:val="20"/>
        </w:rPr>
        <w:t>,</w:t>
      </w:r>
      <w:r w:rsidRPr="00955F60">
        <w:rPr>
          <w:rFonts w:ascii="Arial Narrow" w:hAnsi="Arial Narrow"/>
          <w:i/>
          <w:color w:val="223265"/>
          <w:sz w:val="20"/>
          <w:szCs w:val="20"/>
        </w:rPr>
        <w:t xml:space="preserve"> va quand même influer. Et comme la réécriture du </w:t>
      </w:r>
      <w:r w:rsidR="00860161">
        <w:rPr>
          <w:rFonts w:ascii="Arial Narrow" w:hAnsi="Arial Narrow"/>
          <w:i/>
          <w:color w:val="223265"/>
          <w:sz w:val="20"/>
          <w:szCs w:val="20"/>
        </w:rPr>
        <w:t>C</w:t>
      </w:r>
      <w:r w:rsidRPr="00955F60">
        <w:rPr>
          <w:rFonts w:ascii="Arial Narrow" w:hAnsi="Arial Narrow"/>
          <w:i/>
          <w:color w:val="223265"/>
          <w:sz w:val="20"/>
          <w:szCs w:val="20"/>
        </w:rPr>
        <w:t xml:space="preserve">ode du travail va durer </w:t>
      </w:r>
      <w:r w:rsidR="00860161">
        <w:rPr>
          <w:rFonts w:ascii="Arial Narrow" w:hAnsi="Arial Narrow"/>
          <w:i/>
          <w:color w:val="223265"/>
          <w:sz w:val="20"/>
          <w:szCs w:val="20"/>
        </w:rPr>
        <w:t>deux</w:t>
      </w:r>
      <w:r w:rsidRPr="00955F60">
        <w:rPr>
          <w:rFonts w:ascii="Arial Narrow" w:hAnsi="Arial Narrow"/>
          <w:i/>
          <w:color w:val="223265"/>
          <w:sz w:val="20"/>
          <w:szCs w:val="20"/>
        </w:rPr>
        <w:t xml:space="preserve"> ans, Macron n’a pas caché </w:t>
      </w:r>
      <w:proofErr w:type="gramStart"/>
      <w:r w:rsidRPr="00955F60">
        <w:rPr>
          <w:rFonts w:ascii="Arial Narrow" w:hAnsi="Arial Narrow"/>
          <w:i/>
          <w:color w:val="223265"/>
          <w:sz w:val="20"/>
          <w:szCs w:val="20"/>
        </w:rPr>
        <w:t>qu’ on</w:t>
      </w:r>
      <w:proofErr w:type="gramEnd"/>
      <w:r w:rsidRPr="00955F60">
        <w:rPr>
          <w:rFonts w:ascii="Arial Narrow" w:hAnsi="Arial Narrow"/>
          <w:i/>
          <w:color w:val="223265"/>
          <w:sz w:val="20"/>
          <w:szCs w:val="20"/>
        </w:rPr>
        <w:t xml:space="preserve"> rétablirait l’obligation sous Hollande ou </w:t>
      </w:r>
      <w:r w:rsidR="00860161">
        <w:rPr>
          <w:rFonts w:ascii="Arial Narrow" w:hAnsi="Arial Narrow"/>
          <w:i/>
          <w:color w:val="223265"/>
          <w:sz w:val="20"/>
          <w:szCs w:val="20"/>
        </w:rPr>
        <w:t xml:space="preserve">son </w:t>
      </w:r>
      <w:r w:rsidRPr="00955F60">
        <w:rPr>
          <w:rFonts w:ascii="Arial Narrow" w:hAnsi="Arial Narrow"/>
          <w:i/>
          <w:color w:val="223265"/>
          <w:sz w:val="20"/>
          <w:szCs w:val="20"/>
        </w:rPr>
        <w:t>successeur.</w:t>
      </w:r>
    </w:p>
    <w:p w:rsidR="002938B4" w:rsidRPr="00700BB8" w:rsidRDefault="002938B4" w:rsidP="002938B4">
      <w:pPr>
        <w:widowControl/>
        <w:adjustRightInd/>
        <w:textAlignment w:val="auto"/>
        <w:rPr>
          <w:rFonts w:ascii="Verdana" w:eastAsia="Helvetica" w:hAnsi="Verdana" w:cs="Arial"/>
          <w:b/>
          <w:color w:val="223265"/>
          <w:sz w:val="12"/>
          <w:szCs w:val="12"/>
          <w:lang w:eastAsia="en-US"/>
        </w:rPr>
      </w:pPr>
    </w:p>
    <w:p w:rsidR="002938B4" w:rsidRPr="00955F60" w:rsidRDefault="002938B4" w:rsidP="00496CFE">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Sur le fond : c’est la même logique d’un bout à l’autre</w:t>
      </w:r>
    </w:p>
    <w:p w:rsidR="002938B4" w:rsidRPr="00955F60" w:rsidRDefault="002938B4" w:rsidP="00496CFE">
      <w:pPr>
        <w:widowControl/>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t xml:space="preserve">La </w:t>
      </w:r>
      <w:r w:rsidR="00860161">
        <w:rPr>
          <w:rFonts w:asciiTheme="majorHAnsi" w:eastAsia="Helvetica" w:hAnsiTheme="majorHAnsi" w:cs="Arial"/>
          <w:b/>
          <w:color w:val="223265"/>
          <w:sz w:val="22"/>
          <w:szCs w:val="22"/>
          <w:lang w:eastAsia="en-US"/>
        </w:rPr>
        <w:t>« </w:t>
      </w:r>
      <w:r w:rsidRPr="00955F60">
        <w:rPr>
          <w:rFonts w:asciiTheme="majorHAnsi" w:eastAsia="Helvetica" w:hAnsiTheme="majorHAnsi" w:cs="Arial"/>
          <w:b/>
          <w:color w:val="223265"/>
          <w:sz w:val="22"/>
          <w:szCs w:val="22"/>
          <w:lang w:eastAsia="en-US"/>
        </w:rPr>
        <w:t>lutte contre le chômage » n’est qu’un prétexte</w:t>
      </w:r>
      <w:r w:rsidRPr="00955F60">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b/>
          <w:color w:val="223265"/>
          <w:sz w:val="22"/>
          <w:szCs w:val="22"/>
          <w:lang w:eastAsia="en-US"/>
        </w:rPr>
        <w:t>L’objectif c’est la baisse du</w:t>
      </w:r>
      <w:r w:rsidR="00860161">
        <w:rPr>
          <w:rFonts w:asciiTheme="majorHAnsi" w:eastAsia="Helvetica" w:hAnsiTheme="majorHAnsi" w:cs="Arial"/>
          <w:b/>
          <w:color w:val="223265"/>
          <w:sz w:val="22"/>
          <w:szCs w:val="22"/>
          <w:lang w:eastAsia="en-US"/>
        </w:rPr>
        <w:t xml:space="preserve"> « </w:t>
      </w:r>
      <w:r w:rsidRPr="00955F60">
        <w:rPr>
          <w:rFonts w:asciiTheme="majorHAnsi" w:eastAsia="Helvetica" w:hAnsiTheme="majorHAnsi" w:cs="Arial"/>
          <w:b/>
          <w:color w:val="223265"/>
          <w:sz w:val="22"/>
          <w:szCs w:val="22"/>
          <w:lang w:eastAsia="en-US"/>
        </w:rPr>
        <w:t xml:space="preserve">coût du travail », la compétitivité. </w:t>
      </w:r>
      <w:r w:rsidRPr="00955F60">
        <w:rPr>
          <w:rFonts w:asciiTheme="majorHAnsi" w:eastAsia="Helvetica" w:hAnsiTheme="majorHAnsi" w:cs="Arial"/>
          <w:color w:val="223265"/>
          <w:sz w:val="22"/>
          <w:szCs w:val="22"/>
          <w:lang w:eastAsia="en-US"/>
        </w:rPr>
        <w:t>Il s’agit d’augmenter les profits, les dividendes : à la télé on e</w:t>
      </w:r>
      <w:r w:rsidRPr="00955F60">
        <w:rPr>
          <w:rFonts w:asciiTheme="majorHAnsi" w:eastAsia="Helvetica" w:hAnsiTheme="majorHAnsi" w:cs="Arial"/>
          <w:color w:val="223265"/>
          <w:sz w:val="22"/>
          <w:szCs w:val="22"/>
          <w:lang w:eastAsia="en-US"/>
        </w:rPr>
        <w:t>n</w:t>
      </w:r>
      <w:r w:rsidRPr="00955F60">
        <w:rPr>
          <w:rFonts w:asciiTheme="majorHAnsi" w:eastAsia="Helvetica" w:hAnsiTheme="majorHAnsi" w:cs="Arial"/>
          <w:color w:val="223265"/>
          <w:sz w:val="22"/>
          <w:szCs w:val="22"/>
          <w:lang w:eastAsia="en-US"/>
        </w:rPr>
        <w:t>tend parler tous les jours du cours du CAC40, pas des embauches dans ces e</w:t>
      </w:r>
      <w:r w:rsidRPr="00955F60">
        <w:rPr>
          <w:rFonts w:asciiTheme="majorHAnsi" w:eastAsia="Helvetica" w:hAnsiTheme="majorHAnsi" w:cs="Arial"/>
          <w:color w:val="223265"/>
          <w:sz w:val="22"/>
          <w:szCs w:val="22"/>
          <w:lang w:eastAsia="en-US"/>
        </w:rPr>
        <w:t>n</w:t>
      </w:r>
      <w:r w:rsidRPr="00955F60">
        <w:rPr>
          <w:rFonts w:asciiTheme="majorHAnsi" w:eastAsia="Helvetica" w:hAnsiTheme="majorHAnsi" w:cs="Arial"/>
          <w:color w:val="223265"/>
          <w:sz w:val="22"/>
          <w:szCs w:val="22"/>
          <w:lang w:eastAsia="en-US"/>
        </w:rPr>
        <w:t>treprises.</w:t>
      </w:r>
    </w:p>
    <w:p w:rsidR="002938B4" w:rsidRPr="00955F60" w:rsidRDefault="00623187" w:rsidP="00496CFE">
      <w:pPr>
        <w:widowControl/>
        <w:numPr>
          <w:ilvl w:val="0"/>
          <w:numId w:val="18"/>
        </w:numPr>
        <w:adjustRightInd/>
        <w:spacing w:line="276" w:lineRule="auto"/>
        <w:textAlignment w:val="auto"/>
        <w:rPr>
          <w:rFonts w:asciiTheme="majorHAnsi" w:eastAsia="Helvetica" w:hAnsiTheme="majorHAnsi" w:cs="Arial"/>
          <w:color w:val="223265"/>
          <w:sz w:val="22"/>
          <w:szCs w:val="22"/>
          <w:lang w:eastAsia="en-US"/>
        </w:rPr>
      </w:pPr>
      <w:r>
        <w:rPr>
          <w:rFonts w:asciiTheme="majorHAnsi" w:eastAsia="Helvetica" w:hAnsiTheme="majorHAnsi" w:cs="Arial"/>
          <w:b/>
          <w:noProof/>
          <w:color w:val="223265"/>
          <w:sz w:val="22"/>
          <w:szCs w:val="22"/>
        </w:rPr>
        <w:drawing>
          <wp:anchor distT="0" distB="0" distL="114300" distR="114300" simplePos="0" relativeHeight="251658240" behindDoc="1" locked="0" layoutInCell="1" allowOverlap="1">
            <wp:simplePos x="0" y="0"/>
            <wp:positionH relativeFrom="column">
              <wp:posOffset>4795520</wp:posOffset>
            </wp:positionH>
            <wp:positionV relativeFrom="paragraph">
              <wp:posOffset>167640</wp:posOffset>
            </wp:positionV>
            <wp:extent cx="1895475" cy="2033270"/>
            <wp:effectExtent l="19050" t="0" r="9525" b="0"/>
            <wp:wrapTight wrapText="bothSides">
              <wp:wrapPolygon edited="0">
                <wp:start x="-217" y="0"/>
                <wp:lineTo x="-217" y="21452"/>
                <wp:lineTo x="21709" y="21452"/>
                <wp:lineTo x="21709" y="0"/>
                <wp:lineTo x="-217" y="0"/>
              </wp:wrapPolygon>
            </wp:wrapTight>
            <wp:docPr id="2" name="Image 1" descr="dessin_code_du_trav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sin_code_du_travail.png"/>
                    <pic:cNvPicPr/>
                  </pic:nvPicPr>
                  <pic:blipFill>
                    <a:blip r:embed="rId17" cstate="print"/>
                    <a:stretch>
                      <a:fillRect/>
                    </a:stretch>
                  </pic:blipFill>
                  <pic:spPr>
                    <a:xfrm>
                      <a:off x="0" y="0"/>
                      <a:ext cx="1895475" cy="2033270"/>
                    </a:xfrm>
                    <a:prstGeom prst="rect">
                      <a:avLst/>
                    </a:prstGeom>
                  </pic:spPr>
                </pic:pic>
              </a:graphicData>
            </a:graphic>
          </wp:anchor>
        </w:drawing>
      </w:r>
      <w:r w:rsidR="002938B4" w:rsidRPr="00955F60">
        <w:rPr>
          <w:rFonts w:asciiTheme="majorHAnsi" w:eastAsia="Helvetica" w:hAnsiTheme="majorHAnsi" w:cs="Arial"/>
          <w:b/>
          <w:color w:val="223265"/>
          <w:sz w:val="22"/>
          <w:szCs w:val="22"/>
          <w:lang w:eastAsia="en-US"/>
        </w:rPr>
        <w:t xml:space="preserve">Le projet de loi El </w:t>
      </w:r>
      <w:proofErr w:type="spellStart"/>
      <w:r w:rsidR="002938B4" w:rsidRPr="00955F60">
        <w:rPr>
          <w:rFonts w:asciiTheme="majorHAnsi" w:eastAsia="Helvetica" w:hAnsiTheme="majorHAnsi" w:cs="Arial"/>
          <w:b/>
          <w:color w:val="223265"/>
          <w:sz w:val="22"/>
          <w:szCs w:val="22"/>
          <w:lang w:eastAsia="en-US"/>
        </w:rPr>
        <w:t>Khomri</w:t>
      </w:r>
      <w:proofErr w:type="spellEnd"/>
      <w:r w:rsidR="002938B4" w:rsidRPr="00955F60">
        <w:rPr>
          <w:rFonts w:asciiTheme="majorHAnsi" w:eastAsia="Helvetica" w:hAnsiTheme="majorHAnsi" w:cs="Arial"/>
          <w:b/>
          <w:color w:val="223265"/>
          <w:sz w:val="22"/>
          <w:szCs w:val="22"/>
          <w:lang w:eastAsia="en-US"/>
        </w:rPr>
        <w:t xml:space="preserve"> intègre en totalité le rapport Badi</w:t>
      </w:r>
      <w:r w:rsidR="002938B4" w:rsidRPr="00955F60">
        <w:rPr>
          <w:rFonts w:asciiTheme="majorHAnsi" w:eastAsia="Helvetica" w:hAnsiTheme="majorHAnsi" w:cs="Arial"/>
          <w:b/>
          <w:color w:val="223265"/>
          <w:sz w:val="22"/>
          <w:szCs w:val="22"/>
          <w:lang w:eastAsia="en-US"/>
        </w:rPr>
        <w:t>n</w:t>
      </w:r>
      <w:r w:rsidR="002938B4" w:rsidRPr="00955F60">
        <w:rPr>
          <w:rFonts w:asciiTheme="majorHAnsi" w:eastAsia="Helvetica" w:hAnsiTheme="majorHAnsi" w:cs="Arial"/>
          <w:b/>
          <w:color w:val="223265"/>
          <w:sz w:val="22"/>
          <w:szCs w:val="22"/>
          <w:lang w:eastAsia="en-US"/>
        </w:rPr>
        <w:t xml:space="preserve">ter : </w:t>
      </w:r>
    </w:p>
    <w:p w:rsidR="002938B4" w:rsidRPr="00955F60" w:rsidRDefault="00860161" w:rsidP="00496CFE">
      <w:pPr>
        <w:widowControl/>
        <w:numPr>
          <w:ilvl w:val="0"/>
          <w:numId w:val="23"/>
        </w:numPr>
        <w:adjustRightInd/>
        <w:spacing w:line="276" w:lineRule="auto"/>
        <w:textAlignment w:val="auto"/>
        <w:rPr>
          <w:rFonts w:asciiTheme="majorHAnsi" w:eastAsia="Helvetica" w:hAnsiTheme="majorHAnsi" w:cs="Arial"/>
          <w:color w:val="223265"/>
          <w:sz w:val="22"/>
          <w:szCs w:val="22"/>
          <w:lang w:eastAsia="en-US"/>
        </w:rPr>
      </w:pPr>
      <w:r>
        <w:rPr>
          <w:rFonts w:asciiTheme="majorHAnsi" w:eastAsia="Helvetica" w:hAnsiTheme="majorHAnsi" w:cs="Arial"/>
          <w:b/>
          <w:color w:val="223265"/>
          <w:sz w:val="22"/>
          <w:szCs w:val="22"/>
          <w:lang w:eastAsia="en-US"/>
        </w:rPr>
        <w:t>q</w:t>
      </w:r>
      <w:r w:rsidR="002938B4" w:rsidRPr="00955F60">
        <w:rPr>
          <w:rFonts w:asciiTheme="majorHAnsi" w:eastAsia="Helvetica" w:hAnsiTheme="majorHAnsi" w:cs="Arial"/>
          <w:b/>
          <w:color w:val="223265"/>
          <w:sz w:val="22"/>
          <w:szCs w:val="22"/>
          <w:lang w:eastAsia="en-US"/>
        </w:rPr>
        <w:t>ui nie la</w:t>
      </w:r>
      <w:r w:rsidR="002938B4" w:rsidRPr="00955F60">
        <w:rPr>
          <w:rFonts w:asciiTheme="majorHAnsi" w:eastAsia="Helvetica" w:hAnsiTheme="majorHAnsi" w:cs="Arial"/>
          <w:color w:val="223265"/>
          <w:sz w:val="22"/>
          <w:szCs w:val="22"/>
          <w:lang w:eastAsia="en-US"/>
        </w:rPr>
        <w:t xml:space="preserve"> </w:t>
      </w:r>
      <w:r w:rsidR="002938B4" w:rsidRPr="00955F60">
        <w:rPr>
          <w:rFonts w:asciiTheme="majorHAnsi" w:eastAsia="Helvetica" w:hAnsiTheme="majorHAnsi" w:cs="Arial"/>
          <w:b/>
          <w:color w:val="223265"/>
          <w:sz w:val="22"/>
          <w:szCs w:val="22"/>
          <w:lang w:eastAsia="en-US"/>
        </w:rPr>
        <w:t xml:space="preserve">raison d’être du </w:t>
      </w:r>
      <w:r>
        <w:rPr>
          <w:rFonts w:asciiTheme="majorHAnsi" w:eastAsia="Helvetica" w:hAnsiTheme="majorHAnsi" w:cs="Arial"/>
          <w:b/>
          <w:color w:val="223265"/>
          <w:sz w:val="22"/>
          <w:szCs w:val="22"/>
          <w:lang w:eastAsia="en-US"/>
        </w:rPr>
        <w:t>C</w:t>
      </w:r>
      <w:r w:rsidR="002938B4" w:rsidRPr="00955F60">
        <w:rPr>
          <w:rFonts w:asciiTheme="majorHAnsi" w:eastAsia="Helvetica" w:hAnsiTheme="majorHAnsi" w:cs="Arial"/>
          <w:b/>
          <w:color w:val="223265"/>
          <w:sz w:val="22"/>
          <w:szCs w:val="22"/>
          <w:lang w:eastAsia="en-US"/>
        </w:rPr>
        <w:t xml:space="preserve">ode du travail : </w:t>
      </w:r>
      <w:r w:rsidR="002938B4" w:rsidRPr="00955F60">
        <w:rPr>
          <w:rFonts w:asciiTheme="majorHAnsi" w:eastAsia="Helvetica" w:hAnsiTheme="majorHAnsi" w:cs="Arial"/>
          <w:color w:val="223265"/>
          <w:sz w:val="22"/>
          <w:szCs w:val="22"/>
          <w:lang w:eastAsia="en-US"/>
        </w:rPr>
        <w:t>compenser (trop m</w:t>
      </w:r>
      <w:r w:rsidR="002938B4" w:rsidRPr="00955F60">
        <w:rPr>
          <w:rFonts w:asciiTheme="majorHAnsi" w:eastAsia="Helvetica" w:hAnsiTheme="majorHAnsi" w:cs="Arial"/>
          <w:color w:val="223265"/>
          <w:sz w:val="22"/>
          <w:szCs w:val="22"/>
          <w:lang w:eastAsia="en-US"/>
        </w:rPr>
        <w:t>o</w:t>
      </w:r>
      <w:r w:rsidR="002938B4" w:rsidRPr="00955F60">
        <w:rPr>
          <w:rFonts w:asciiTheme="majorHAnsi" w:eastAsia="Helvetica" w:hAnsiTheme="majorHAnsi" w:cs="Arial"/>
          <w:color w:val="223265"/>
          <w:sz w:val="22"/>
          <w:szCs w:val="22"/>
          <w:lang w:eastAsia="en-US"/>
        </w:rPr>
        <w:t>destement)  l’inégalité entre l’employeur et le salarié qui est sous lien de subo</w:t>
      </w:r>
      <w:r w:rsidR="002938B4" w:rsidRPr="00955F60">
        <w:rPr>
          <w:rFonts w:asciiTheme="majorHAnsi" w:eastAsia="Helvetica" w:hAnsiTheme="majorHAnsi" w:cs="Arial"/>
          <w:color w:val="223265"/>
          <w:sz w:val="22"/>
          <w:szCs w:val="22"/>
          <w:lang w:eastAsia="en-US"/>
        </w:rPr>
        <w:t>r</w:t>
      </w:r>
      <w:r w:rsidR="002938B4" w:rsidRPr="00955F60">
        <w:rPr>
          <w:rFonts w:asciiTheme="majorHAnsi" w:eastAsia="Helvetica" w:hAnsiTheme="majorHAnsi" w:cs="Arial"/>
          <w:color w:val="223265"/>
          <w:sz w:val="22"/>
          <w:szCs w:val="22"/>
          <w:lang w:eastAsia="en-US"/>
        </w:rPr>
        <w:t>dination</w:t>
      </w:r>
      <w:r>
        <w:rPr>
          <w:rFonts w:asciiTheme="majorHAnsi" w:eastAsia="Helvetica" w:hAnsiTheme="majorHAnsi" w:cs="Arial"/>
          <w:color w:val="223265"/>
          <w:sz w:val="22"/>
          <w:szCs w:val="22"/>
          <w:lang w:eastAsia="en-US"/>
        </w:rPr>
        <w:t> ;</w:t>
      </w:r>
    </w:p>
    <w:p w:rsidR="002938B4" w:rsidRPr="00955F60" w:rsidRDefault="00860161" w:rsidP="00496CFE">
      <w:pPr>
        <w:widowControl/>
        <w:numPr>
          <w:ilvl w:val="0"/>
          <w:numId w:val="23"/>
        </w:numPr>
        <w:adjustRightInd/>
        <w:spacing w:line="276" w:lineRule="auto"/>
        <w:textAlignment w:val="auto"/>
        <w:rPr>
          <w:rFonts w:asciiTheme="majorHAnsi" w:eastAsia="Helvetica" w:hAnsiTheme="majorHAnsi" w:cs="Arial"/>
          <w:color w:val="223265"/>
          <w:sz w:val="22"/>
          <w:szCs w:val="22"/>
          <w:lang w:eastAsia="en-US"/>
        </w:rPr>
      </w:pPr>
      <w:r>
        <w:rPr>
          <w:rFonts w:asciiTheme="majorHAnsi" w:eastAsia="Helvetica" w:hAnsiTheme="majorHAnsi" w:cs="Arial"/>
          <w:b/>
          <w:color w:val="223265"/>
          <w:sz w:val="22"/>
          <w:szCs w:val="22"/>
          <w:lang w:eastAsia="en-US"/>
        </w:rPr>
        <w:t>q</w:t>
      </w:r>
      <w:r w:rsidR="002938B4" w:rsidRPr="00955F60">
        <w:rPr>
          <w:rFonts w:asciiTheme="majorHAnsi" w:eastAsia="Helvetica" w:hAnsiTheme="majorHAnsi" w:cs="Arial"/>
          <w:b/>
          <w:color w:val="223265"/>
          <w:sz w:val="22"/>
          <w:szCs w:val="22"/>
          <w:lang w:eastAsia="en-US"/>
        </w:rPr>
        <w:t>ui subordonne tout</w:t>
      </w:r>
      <w:r w:rsidR="002938B4" w:rsidRPr="00955F60">
        <w:rPr>
          <w:rFonts w:asciiTheme="majorHAnsi" w:eastAsia="Helvetica" w:hAnsiTheme="majorHAnsi" w:cs="Arial"/>
          <w:color w:val="223265"/>
          <w:sz w:val="22"/>
          <w:szCs w:val="22"/>
          <w:lang w:eastAsia="en-US"/>
        </w:rPr>
        <w:t xml:space="preserve"> « </w:t>
      </w:r>
      <w:r w:rsidR="002938B4" w:rsidRPr="00955F60">
        <w:rPr>
          <w:rFonts w:asciiTheme="majorHAnsi" w:eastAsia="Helvetica" w:hAnsiTheme="majorHAnsi" w:cs="Arial"/>
          <w:b/>
          <w:i/>
          <w:color w:val="223265"/>
          <w:sz w:val="22"/>
          <w:szCs w:val="22"/>
          <w:lang w:eastAsia="en-US"/>
        </w:rPr>
        <w:t>au bon fonctionnement de l’entreprise</w:t>
      </w:r>
      <w:r w:rsidR="002938B4" w:rsidRPr="00955F60">
        <w:rPr>
          <w:rFonts w:asciiTheme="majorHAnsi" w:eastAsia="Helvetica" w:hAnsiTheme="majorHAnsi" w:cs="Arial"/>
          <w:color w:val="223265"/>
          <w:sz w:val="22"/>
          <w:szCs w:val="22"/>
          <w:lang w:eastAsia="en-US"/>
        </w:rPr>
        <w:t xml:space="preserve"> », à la décision de l’employeur qui ne doit avoir aucun frein pour augmenter les profits. Ce « principe » peut s’appliquer à la </w:t>
      </w:r>
      <w:r w:rsidR="002938B4" w:rsidRPr="00955F60">
        <w:rPr>
          <w:rFonts w:asciiTheme="majorHAnsi" w:eastAsia="Helvetica" w:hAnsiTheme="majorHAnsi" w:cs="Arial"/>
          <w:color w:val="223265"/>
          <w:sz w:val="22"/>
          <w:szCs w:val="22"/>
          <w:u w:val="single"/>
          <w:lang w:eastAsia="en-US"/>
        </w:rPr>
        <w:t>limitation du droit de grève</w:t>
      </w:r>
      <w:r w:rsidR="002938B4" w:rsidRPr="00955F60">
        <w:rPr>
          <w:rFonts w:asciiTheme="majorHAnsi" w:eastAsia="Helvetica" w:hAnsiTheme="majorHAnsi" w:cs="Arial"/>
          <w:color w:val="223265"/>
          <w:sz w:val="22"/>
          <w:szCs w:val="22"/>
          <w:lang w:eastAsia="en-US"/>
        </w:rPr>
        <w:t xml:space="preserve">, d’autant la </w:t>
      </w:r>
      <w:r w:rsidR="002938B4" w:rsidRPr="00955F60">
        <w:rPr>
          <w:rFonts w:asciiTheme="majorHAnsi" w:eastAsia="Helvetica" w:hAnsiTheme="majorHAnsi" w:cs="Arial"/>
          <w:color w:val="223265"/>
          <w:sz w:val="22"/>
          <w:szCs w:val="22"/>
          <w:u w:val="single"/>
          <w:lang w:eastAsia="en-US"/>
        </w:rPr>
        <w:t>constitutionnalisation de l’état d’urgence perme</w:t>
      </w:r>
      <w:r w:rsidR="002938B4" w:rsidRPr="00955F60">
        <w:rPr>
          <w:rFonts w:asciiTheme="majorHAnsi" w:eastAsia="Helvetica" w:hAnsiTheme="majorHAnsi" w:cs="Arial"/>
          <w:color w:val="223265"/>
          <w:sz w:val="22"/>
          <w:szCs w:val="22"/>
          <w:u w:val="single"/>
          <w:lang w:eastAsia="en-US"/>
        </w:rPr>
        <w:t>t</w:t>
      </w:r>
      <w:r w:rsidR="002938B4" w:rsidRPr="00955F60">
        <w:rPr>
          <w:rFonts w:asciiTheme="majorHAnsi" w:eastAsia="Helvetica" w:hAnsiTheme="majorHAnsi" w:cs="Arial"/>
          <w:color w:val="223265"/>
          <w:sz w:val="22"/>
          <w:szCs w:val="22"/>
          <w:u w:val="single"/>
          <w:lang w:eastAsia="en-US"/>
        </w:rPr>
        <w:t>trait d’interdire aussi les manifestations</w:t>
      </w:r>
      <w:r>
        <w:rPr>
          <w:rFonts w:asciiTheme="majorHAnsi" w:eastAsia="Helvetica" w:hAnsiTheme="majorHAnsi" w:cs="Arial"/>
          <w:color w:val="223265"/>
          <w:sz w:val="22"/>
          <w:szCs w:val="22"/>
          <w:u w:val="single"/>
          <w:lang w:eastAsia="en-US"/>
        </w:rPr>
        <w:t>.</w:t>
      </w:r>
    </w:p>
    <w:p w:rsidR="00623187" w:rsidRDefault="002938B4" w:rsidP="002938B4">
      <w:pPr>
        <w:widowControl/>
        <w:numPr>
          <w:ilvl w:val="0"/>
          <w:numId w:val="19"/>
        </w:numPr>
        <w:adjustRightInd/>
        <w:spacing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u w:val="single"/>
          <w:lang w:eastAsia="en-US"/>
        </w:rPr>
        <w:t>Chaque article</w:t>
      </w:r>
      <w:r w:rsidRPr="00955F60">
        <w:rPr>
          <w:rFonts w:asciiTheme="majorHAnsi" w:eastAsia="Helvetica" w:hAnsiTheme="majorHAnsi" w:cs="Arial"/>
          <w:b/>
          <w:color w:val="223265"/>
          <w:sz w:val="22"/>
          <w:szCs w:val="22"/>
          <w:lang w:eastAsia="en-US"/>
        </w:rPr>
        <w:t xml:space="preserve"> est un moyen pour le chef d’entreprise de parvenir à baisser le « coût du travail », ce sera pareil pour la suite de la réécr</w:t>
      </w:r>
      <w:r w:rsidRPr="00955F60">
        <w:rPr>
          <w:rFonts w:asciiTheme="majorHAnsi" w:eastAsia="Helvetica" w:hAnsiTheme="majorHAnsi" w:cs="Arial"/>
          <w:b/>
          <w:color w:val="223265"/>
          <w:sz w:val="22"/>
          <w:szCs w:val="22"/>
          <w:lang w:eastAsia="en-US"/>
        </w:rPr>
        <w:t>i</w:t>
      </w:r>
      <w:r w:rsidRPr="00955F60">
        <w:rPr>
          <w:rFonts w:asciiTheme="majorHAnsi" w:eastAsia="Helvetica" w:hAnsiTheme="majorHAnsi" w:cs="Arial"/>
          <w:b/>
          <w:color w:val="223265"/>
          <w:sz w:val="22"/>
          <w:szCs w:val="22"/>
          <w:lang w:eastAsia="en-US"/>
        </w:rPr>
        <w:t xml:space="preserve">ture du </w:t>
      </w:r>
      <w:r w:rsidR="00860161">
        <w:rPr>
          <w:rFonts w:asciiTheme="majorHAnsi" w:eastAsia="Helvetica" w:hAnsiTheme="majorHAnsi" w:cs="Arial"/>
          <w:b/>
          <w:color w:val="223265"/>
          <w:sz w:val="22"/>
          <w:szCs w:val="22"/>
          <w:lang w:eastAsia="en-US"/>
        </w:rPr>
        <w:t>C</w:t>
      </w:r>
      <w:r w:rsidRPr="00955F60">
        <w:rPr>
          <w:rFonts w:asciiTheme="majorHAnsi" w:eastAsia="Helvetica" w:hAnsiTheme="majorHAnsi" w:cs="Arial"/>
          <w:b/>
          <w:color w:val="223265"/>
          <w:sz w:val="22"/>
          <w:szCs w:val="22"/>
          <w:lang w:eastAsia="en-US"/>
        </w:rPr>
        <w:t>ode du travail</w:t>
      </w:r>
      <w:r w:rsidR="00860161">
        <w:rPr>
          <w:rFonts w:asciiTheme="majorHAnsi" w:eastAsia="Helvetica" w:hAnsiTheme="majorHAnsi" w:cs="Arial"/>
          <w:b/>
          <w:color w:val="223265"/>
          <w:sz w:val="22"/>
          <w:szCs w:val="22"/>
          <w:lang w:eastAsia="en-US"/>
        </w:rPr>
        <w:t>,</w:t>
      </w:r>
      <w:r w:rsidRPr="00955F60">
        <w:rPr>
          <w:rFonts w:asciiTheme="majorHAnsi" w:eastAsia="Helvetica" w:hAnsiTheme="majorHAnsi" w:cs="Arial"/>
          <w:b/>
          <w:color w:val="223265"/>
          <w:sz w:val="22"/>
          <w:szCs w:val="22"/>
          <w:lang w:eastAsia="en-US"/>
        </w:rPr>
        <w:t xml:space="preserve"> qui va durer </w:t>
      </w:r>
      <w:r w:rsidR="00860161">
        <w:rPr>
          <w:rFonts w:asciiTheme="majorHAnsi" w:eastAsia="Helvetica" w:hAnsiTheme="majorHAnsi" w:cs="Arial"/>
          <w:b/>
          <w:color w:val="223265"/>
          <w:sz w:val="22"/>
          <w:szCs w:val="22"/>
          <w:lang w:eastAsia="en-US"/>
        </w:rPr>
        <w:t>deux</w:t>
      </w:r>
      <w:r w:rsidRPr="00955F60">
        <w:rPr>
          <w:rFonts w:asciiTheme="majorHAnsi" w:eastAsia="Helvetica" w:hAnsiTheme="majorHAnsi" w:cs="Arial"/>
          <w:b/>
          <w:color w:val="223265"/>
          <w:sz w:val="22"/>
          <w:szCs w:val="22"/>
          <w:lang w:eastAsia="en-US"/>
        </w:rPr>
        <w:t xml:space="preserve"> ans</w:t>
      </w:r>
      <w:r w:rsidR="00637865" w:rsidRPr="00955F60">
        <w:rPr>
          <w:rFonts w:asciiTheme="majorHAnsi" w:eastAsia="Helvetica" w:hAnsiTheme="majorHAnsi" w:cs="Arial"/>
          <w:b/>
          <w:color w:val="223265"/>
          <w:sz w:val="22"/>
          <w:szCs w:val="22"/>
          <w:lang w:eastAsia="en-US"/>
        </w:rPr>
        <w:t>.</w:t>
      </w:r>
    </w:p>
    <w:p w:rsidR="00623187" w:rsidRDefault="00623187">
      <w:pPr>
        <w:widowControl/>
        <w:adjustRightInd/>
        <w:jc w:val="left"/>
        <w:textAlignment w:val="auto"/>
        <w:rPr>
          <w:rFonts w:asciiTheme="majorHAnsi" w:eastAsia="Helvetica" w:hAnsiTheme="majorHAnsi" w:cs="Arial"/>
          <w:b/>
          <w:color w:val="223265"/>
          <w:sz w:val="22"/>
          <w:szCs w:val="22"/>
          <w:lang w:eastAsia="en-US"/>
        </w:rPr>
      </w:pPr>
      <w:r>
        <w:rPr>
          <w:rFonts w:asciiTheme="majorHAnsi" w:eastAsia="Helvetica" w:hAnsiTheme="majorHAnsi" w:cs="Arial"/>
          <w:b/>
          <w:color w:val="223265"/>
          <w:sz w:val="22"/>
          <w:szCs w:val="22"/>
          <w:lang w:eastAsia="en-US"/>
        </w:rPr>
        <w:br w:type="page"/>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lastRenderedPageBreak/>
        <w:t>La réforme</w:t>
      </w:r>
      <w:r w:rsidR="00860161">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c’est </w:t>
      </w:r>
      <w:r w:rsidRPr="00955F60">
        <w:rPr>
          <w:rFonts w:asciiTheme="majorHAnsi" w:eastAsia="Helvetica" w:hAnsiTheme="majorHAnsi" w:cs="Arial"/>
          <w:b/>
          <w:color w:val="223265"/>
          <w:sz w:val="22"/>
          <w:szCs w:val="22"/>
          <w:lang w:eastAsia="en-US"/>
        </w:rPr>
        <w:t>l’inversion de la hiérarchie des normes</w:t>
      </w:r>
      <w:r w:rsidRPr="00955F60">
        <w:rPr>
          <w:rFonts w:asciiTheme="majorHAnsi" w:eastAsia="Helvetica" w:hAnsiTheme="majorHAnsi" w:cs="Arial"/>
          <w:color w:val="223265"/>
          <w:sz w:val="22"/>
          <w:szCs w:val="22"/>
          <w:lang w:eastAsia="en-US"/>
        </w:rPr>
        <w:t>, le pouvoir</w:t>
      </w:r>
      <w:r w:rsidR="00860161">
        <w:rPr>
          <w:rFonts w:asciiTheme="majorHAnsi" w:eastAsia="Helvetica" w:hAnsiTheme="majorHAnsi" w:cs="Arial"/>
          <w:color w:val="223265"/>
          <w:sz w:val="22"/>
          <w:szCs w:val="22"/>
          <w:lang w:eastAsia="en-US"/>
        </w:rPr>
        <w:t xml:space="preserve"> de</w:t>
      </w:r>
      <w:r w:rsidRPr="00955F60">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b/>
          <w:color w:val="223265"/>
          <w:sz w:val="22"/>
          <w:szCs w:val="22"/>
          <w:lang w:eastAsia="en-US"/>
        </w:rPr>
        <w:t>d</w:t>
      </w:r>
      <w:r w:rsidRPr="00955F60">
        <w:rPr>
          <w:rFonts w:asciiTheme="majorHAnsi" w:eastAsia="Helvetica" w:hAnsiTheme="majorHAnsi" w:cs="Arial"/>
          <w:b/>
          <w:color w:val="223265"/>
          <w:sz w:val="22"/>
          <w:szCs w:val="22"/>
          <w:lang w:eastAsia="en-US"/>
        </w:rPr>
        <w:t>é</w:t>
      </w:r>
      <w:r w:rsidRPr="00955F60">
        <w:rPr>
          <w:rFonts w:asciiTheme="majorHAnsi" w:eastAsia="Helvetica" w:hAnsiTheme="majorHAnsi" w:cs="Arial"/>
          <w:b/>
          <w:color w:val="223265"/>
          <w:sz w:val="22"/>
          <w:szCs w:val="22"/>
          <w:lang w:eastAsia="en-US"/>
        </w:rPr>
        <w:t>roger</w:t>
      </w:r>
      <w:r w:rsidRPr="00955F60">
        <w:rPr>
          <w:rFonts w:asciiTheme="majorHAnsi" w:eastAsia="Helvetica" w:hAnsiTheme="majorHAnsi" w:cs="Arial"/>
          <w:color w:val="223265"/>
          <w:sz w:val="22"/>
          <w:szCs w:val="22"/>
          <w:lang w:eastAsia="en-US"/>
        </w:rPr>
        <w:t xml:space="preserve"> aux règles générales dites « d’ordre public » par </w:t>
      </w:r>
      <w:r w:rsidRPr="00955F60">
        <w:rPr>
          <w:rFonts w:asciiTheme="majorHAnsi" w:eastAsia="Helvetica" w:hAnsiTheme="majorHAnsi" w:cs="Arial"/>
          <w:b/>
          <w:color w:val="223265"/>
          <w:sz w:val="22"/>
          <w:szCs w:val="22"/>
          <w:lang w:eastAsia="en-US"/>
        </w:rPr>
        <w:t>« accord d’entreprise</w:t>
      </w:r>
      <w:r w:rsidRPr="00955F60">
        <w:rPr>
          <w:rFonts w:asciiTheme="majorHAnsi" w:eastAsia="Helvetica" w:hAnsiTheme="majorHAnsi" w:cs="Arial"/>
          <w:color w:val="223265"/>
          <w:sz w:val="22"/>
          <w:szCs w:val="22"/>
          <w:lang w:eastAsia="en-US"/>
        </w:rPr>
        <w:t> » obtenu par tous les moyens et applicable à tous les</w:t>
      </w:r>
      <w:r w:rsidRPr="00955F60">
        <w:rPr>
          <w:rFonts w:ascii="Verdana" w:eastAsia="Helvetica" w:hAnsi="Verdana" w:cs="Arial"/>
          <w:color w:val="223265"/>
          <w:sz w:val="22"/>
          <w:szCs w:val="22"/>
          <w:lang w:eastAsia="en-US"/>
        </w:rPr>
        <w:t xml:space="preserve"> </w:t>
      </w:r>
      <w:r w:rsidRPr="00955F60">
        <w:rPr>
          <w:rFonts w:asciiTheme="majorHAnsi" w:eastAsia="Helvetica" w:hAnsiTheme="majorHAnsi" w:cs="Arial"/>
          <w:color w:val="223265"/>
          <w:sz w:val="22"/>
          <w:szCs w:val="22"/>
          <w:lang w:eastAsia="en-US"/>
        </w:rPr>
        <w:t>s</w:t>
      </w:r>
      <w:r w:rsidRPr="00955F60">
        <w:rPr>
          <w:rFonts w:asciiTheme="majorHAnsi" w:eastAsia="Helvetica" w:hAnsiTheme="majorHAnsi" w:cs="Arial"/>
          <w:color w:val="223265"/>
          <w:sz w:val="22"/>
          <w:szCs w:val="22"/>
          <w:lang w:eastAsia="en-US"/>
        </w:rPr>
        <w:t>a</w:t>
      </w:r>
      <w:r w:rsidRPr="00955F60">
        <w:rPr>
          <w:rFonts w:asciiTheme="majorHAnsi" w:eastAsia="Helvetica" w:hAnsiTheme="majorHAnsi" w:cs="Arial"/>
          <w:color w:val="223265"/>
          <w:sz w:val="22"/>
          <w:szCs w:val="22"/>
          <w:lang w:eastAsia="en-US"/>
        </w:rPr>
        <w:t xml:space="preserve">lariés au mépris du contrat de travail. Il y a un moyen de chantage très puissant : </w:t>
      </w:r>
      <w:r w:rsidRPr="00955F60">
        <w:rPr>
          <w:rFonts w:asciiTheme="majorHAnsi" w:eastAsia="Helvetica" w:hAnsiTheme="majorHAnsi" w:cs="Arial"/>
          <w:b/>
          <w:color w:val="223265"/>
          <w:sz w:val="22"/>
          <w:szCs w:val="22"/>
          <w:lang w:eastAsia="en-US"/>
        </w:rPr>
        <w:t xml:space="preserve">la peur du chômage </w:t>
      </w:r>
      <w:r w:rsidRPr="00955F60">
        <w:rPr>
          <w:rFonts w:asciiTheme="majorHAnsi" w:eastAsia="Helvetica" w:hAnsiTheme="majorHAnsi" w:cs="Arial"/>
          <w:color w:val="223265"/>
          <w:sz w:val="22"/>
          <w:szCs w:val="22"/>
          <w:lang w:eastAsia="en-US"/>
        </w:rPr>
        <w:t>(r</w:t>
      </w:r>
      <w:r w:rsidRPr="00955F60">
        <w:rPr>
          <w:rFonts w:asciiTheme="majorHAnsi" w:eastAsia="Helvetica" w:hAnsiTheme="majorHAnsi" w:cs="Arial"/>
          <w:color w:val="223265"/>
          <w:sz w:val="22"/>
          <w:szCs w:val="22"/>
          <w:lang w:eastAsia="en-US"/>
        </w:rPr>
        <w:t>é</w:t>
      </w:r>
      <w:r w:rsidRPr="00955F60">
        <w:rPr>
          <w:rFonts w:asciiTheme="majorHAnsi" w:eastAsia="Helvetica" w:hAnsiTheme="majorHAnsi" w:cs="Arial"/>
          <w:color w:val="223265"/>
          <w:sz w:val="22"/>
          <w:szCs w:val="22"/>
          <w:lang w:eastAsia="en-US"/>
        </w:rPr>
        <w:t>fére</w:t>
      </w:r>
      <w:r w:rsidRPr="00955F60">
        <w:rPr>
          <w:rFonts w:asciiTheme="majorHAnsi" w:eastAsia="Helvetica" w:hAnsiTheme="majorHAnsi" w:cs="Arial"/>
          <w:color w:val="223265"/>
          <w:sz w:val="22"/>
          <w:szCs w:val="22"/>
          <w:lang w:eastAsia="en-US"/>
        </w:rPr>
        <w:t>n</w:t>
      </w:r>
      <w:r w:rsidRPr="00955F60">
        <w:rPr>
          <w:rFonts w:asciiTheme="majorHAnsi" w:eastAsia="Helvetica" w:hAnsiTheme="majorHAnsi" w:cs="Arial"/>
          <w:color w:val="223265"/>
          <w:sz w:val="22"/>
          <w:szCs w:val="22"/>
          <w:lang w:eastAsia="en-US"/>
        </w:rPr>
        <w:t xml:space="preserve">dum Smart…). </w:t>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La majorité des salariés travaille dans des TPE / PME</w:t>
      </w:r>
      <w:r w:rsidR="00637865" w:rsidRPr="00955F60">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le plus souvent sans syndicat. S’il n’y a pas le code du travail pour assurer des droits, si les conventions collectives sont laminées, le patron a </w:t>
      </w:r>
      <w:r w:rsidRPr="00955F60">
        <w:rPr>
          <w:rFonts w:asciiTheme="majorHAnsi" w:eastAsia="Helvetica" w:hAnsiTheme="majorHAnsi" w:cs="Arial"/>
          <w:i/>
          <w:color w:val="223265"/>
          <w:sz w:val="22"/>
          <w:szCs w:val="22"/>
          <w:lang w:eastAsia="en-US"/>
        </w:rPr>
        <w:t xml:space="preserve">légalement </w:t>
      </w:r>
      <w:r w:rsidRPr="00955F60">
        <w:rPr>
          <w:rFonts w:asciiTheme="majorHAnsi" w:eastAsia="Helvetica" w:hAnsiTheme="majorHAnsi" w:cs="Arial"/>
          <w:color w:val="223265"/>
          <w:sz w:val="22"/>
          <w:szCs w:val="22"/>
          <w:lang w:eastAsia="en-US"/>
        </w:rPr>
        <w:t>tout</w:t>
      </w:r>
      <w:r w:rsidR="00637865" w:rsidRPr="00955F60">
        <w:rPr>
          <w:rFonts w:asciiTheme="majorHAnsi" w:eastAsia="Helvetica" w:hAnsiTheme="majorHAnsi" w:cs="Arial"/>
          <w:color w:val="223265"/>
          <w:sz w:val="22"/>
          <w:szCs w:val="22"/>
          <w:lang w:eastAsia="en-US"/>
        </w:rPr>
        <w:t xml:space="preserve"> pouvoir.</w:t>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Si la loi était votée un(e) salarié(e)  cherchant du travail se trouverait à postuler  dans une entreprise où le temps »normal »  de travail est de 37 heures par semaine, une autre de 44 heures par semaine…</w:t>
      </w:r>
    </w:p>
    <w:p w:rsidR="0022552C" w:rsidRPr="00955F60" w:rsidRDefault="0022552C" w:rsidP="0022552C">
      <w:pPr>
        <w:widowControl/>
        <w:adjustRightInd/>
        <w:spacing w:line="276" w:lineRule="auto"/>
        <w:ind w:left="360"/>
        <w:textAlignment w:val="auto"/>
        <w:rPr>
          <w:rFonts w:asciiTheme="majorHAnsi" w:eastAsia="Helvetica" w:hAnsiTheme="majorHAnsi" w:cs="Arial"/>
          <w:color w:val="223265"/>
          <w:sz w:val="22"/>
          <w:szCs w:val="22"/>
          <w:lang w:eastAsia="en-US"/>
        </w:rPr>
      </w:pPr>
    </w:p>
    <w:p w:rsidR="0022552C" w:rsidRDefault="0022552C" w:rsidP="0022552C">
      <w:pPr>
        <w:pStyle w:val="Sansinterligne"/>
        <w:numPr>
          <w:ilvl w:val="0"/>
          <w:numId w:val="19"/>
        </w:numPr>
        <w:pBdr>
          <w:top w:val="single" w:sz="4" w:space="1" w:color="auto"/>
          <w:left w:val="single" w:sz="4" w:space="4" w:color="auto"/>
          <w:bottom w:val="single" w:sz="4" w:space="1" w:color="auto"/>
          <w:right w:val="single" w:sz="4" w:space="4" w:color="auto"/>
        </w:pBdr>
        <w:jc w:val="center"/>
        <w:rPr>
          <w:rFonts w:ascii="Arial Narrow" w:hAnsi="Arial Narrow"/>
          <w:color w:val="223265"/>
          <w:sz w:val="20"/>
          <w:szCs w:val="20"/>
        </w:rPr>
      </w:pPr>
      <w:r w:rsidRPr="00955F60">
        <w:rPr>
          <w:rFonts w:ascii="Arial Narrow" w:hAnsi="Arial Narrow"/>
          <w:b/>
          <w:color w:val="223265"/>
          <w:sz w:val="20"/>
          <w:szCs w:val="20"/>
        </w:rPr>
        <w:t xml:space="preserve">Une loi </w:t>
      </w:r>
      <w:r w:rsidRPr="00955F60">
        <w:rPr>
          <w:rFonts w:ascii="Arial Narrow" w:hAnsi="Arial Narrow"/>
          <w:b/>
          <w:i/>
          <w:color w:val="223265"/>
          <w:sz w:val="20"/>
          <w:szCs w:val="20"/>
        </w:rPr>
        <w:t>« honnie »</w:t>
      </w:r>
      <w:r w:rsidRPr="00955F60">
        <w:rPr>
          <w:rFonts w:ascii="Arial Narrow" w:hAnsi="Arial Narrow"/>
          <w:color w:val="223265"/>
          <w:sz w:val="20"/>
          <w:szCs w:val="20"/>
        </w:rPr>
        <w:t xml:space="preserve">  (Les Experts BFM Business 19 février</w:t>
      </w:r>
      <w:r w:rsidR="00860161">
        <w:rPr>
          <w:rFonts w:ascii="Arial Narrow" w:hAnsi="Arial Narrow"/>
          <w:color w:val="223265"/>
          <w:sz w:val="20"/>
          <w:szCs w:val="20"/>
        </w:rPr>
        <w:t xml:space="preserve"> 2016</w:t>
      </w:r>
      <w:r w:rsidRPr="00955F60">
        <w:rPr>
          <w:rFonts w:ascii="Arial Narrow" w:hAnsi="Arial Narrow"/>
          <w:color w:val="223265"/>
          <w:sz w:val="20"/>
          <w:szCs w:val="20"/>
        </w:rPr>
        <w:t>)</w:t>
      </w:r>
    </w:p>
    <w:p w:rsidR="00860161" w:rsidRPr="00955F60" w:rsidRDefault="00860161" w:rsidP="00860161">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color w:val="223265"/>
          <w:sz w:val="20"/>
          <w:szCs w:val="20"/>
        </w:rPr>
      </w:pPr>
    </w:p>
    <w:p w:rsidR="0022552C" w:rsidRPr="00955F60" w:rsidRDefault="0022552C" w:rsidP="00860161">
      <w:pPr>
        <w:pStyle w:val="Sansinterligne"/>
        <w:numPr>
          <w:ilvl w:val="0"/>
          <w:numId w:val="19"/>
        </w:numPr>
        <w:pBdr>
          <w:top w:val="single" w:sz="4" w:space="1" w:color="auto"/>
          <w:left w:val="single" w:sz="4" w:space="4" w:color="auto"/>
          <w:bottom w:val="single" w:sz="4" w:space="1" w:color="auto"/>
          <w:right w:val="single" w:sz="4" w:space="4" w:color="auto"/>
        </w:pBdr>
        <w:spacing w:line="240" w:lineRule="auto"/>
        <w:rPr>
          <w:rFonts w:ascii="Arial Narrow" w:hAnsi="Arial Narrow"/>
          <w:color w:val="223265"/>
          <w:sz w:val="20"/>
          <w:szCs w:val="20"/>
        </w:rPr>
      </w:pPr>
      <w:r w:rsidRPr="00955F60">
        <w:rPr>
          <w:rFonts w:ascii="Arial Narrow" w:hAnsi="Arial Narrow"/>
          <w:color w:val="223265"/>
          <w:sz w:val="20"/>
          <w:szCs w:val="20"/>
        </w:rPr>
        <w:t xml:space="preserve">M Van </w:t>
      </w:r>
      <w:proofErr w:type="spellStart"/>
      <w:r w:rsidRPr="00955F60">
        <w:rPr>
          <w:rFonts w:ascii="Arial Narrow" w:hAnsi="Arial Narrow"/>
          <w:color w:val="223265"/>
          <w:sz w:val="20"/>
          <w:szCs w:val="20"/>
        </w:rPr>
        <w:t>Ryb</w:t>
      </w:r>
      <w:proofErr w:type="spellEnd"/>
      <w:r w:rsidRPr="00955F60">
        <w:rPr>
          <w:rFonts w:ascii="Arial Narrow" w:hAnsi="Arial Narrow"/>
          <w:color w:val="223265"/>
          <w:sz w:val="20"/>
          <w:szCs w:val="20"/>
        </w:rPr>
        <w:t xml:space="preserve">, un représentant de syndicat patronal : la loi El </w:t>
      </w:r>
      <w:proofErr w:type="spellStart"/>
      <w:r w:rsidRPr="00955F60">
        <w:rPr>
          <w:rFonts w:ascii="Arial Narrow" w:hAnsi="Arial Narrow"/>
          <w:color w:val="223265"/>
          <w:sz w:val="20"/>
          <w:szCs w:val="20"/>
        </w:rPr>
        <w:t>Khomri</w:t>
      </w:r>
      <w:proofErr w:type="spellEnd"/>
      <w:r w:rsidRPr="00955F60">
        <w:rPr>
          <w:rFonts w:ascii="Arial Narrow" w:hAnsi="Arial Narrow"/>
          <w:color w:val="223265"/>
          <w:sz w:val="20"/>
          <w:szCs w:val="20"/>
        </w:rPr>
        <w:t xml:space="preserve"> </w:t>
      </w:r>
      <w:r w:rsidRPr="00955F60">
        <w:rPr>
          <w:rFonts w:ascii="Arial Narrow" w:hAnsi="Arial Narrow"/>
          <w:b/>
          <w:i/>
          <w:color w:val="223265"/>
          <w:sz w:val="20"/>
          <w:szCs w:val="20"/>
        </w:rPr>
        <w:t>« Crée un véritable tsunami à gauche… c’est plus que ce qu’aurait demandé n’importe quel patron… va être honnie par 70 à 80 % de la gauche</w:t>
      </w:r>
      <w:r w:rsidRPr="00955F60">
        <w:rPr>
          <w:rFonts w:ascii="Arial Narrow" w:hAnsi="Arial Narrow"/>
          <w:i/>
          <w:color w:val="223265"/>
          <w:sz w:val="20"/>
          <w:szCs w:val="20"/>
        </w:rPr>
        <w:t>… » </w:t>
      </w:r>
      <w:r w:rsidRPr="00955F60">
        <w:rPr>
          <w:rFonts w:ascii="Arial Narrow" w:hAnsi="Arial Narrow"/>
          <w:color w:val="223265"/>
          <w:sz w:val="20"/>
          <w:szCs w:val="20"/>
        </w:rPr>
        <w:t xml:space="preserve"> (Exact !)</w:t>
      </w:r>
    </w:p>
    <w:p w:rsidR="0022552C" w:rsidRPr="00955F60" w:rsidRDefault="0022552C" w:rsidP="00860161">
      <w:pPr>
        <w:pStyle w:val="Sansinterligne"/>
        <w:numPr>
          <w:ilvl w:val="0"/>
          <w:numId w:val="19"/>
        </w:numPr>
        <w:pBdr>
          <w:top w:val="single" w:sz="4" w:space="1" w:color="auto"/>
          <w:left w:val="single" w:sz="4" w:space="4" w:color="auto"/>
          <w:bottom w:val="single" w:sz="4" w:space="1" w:color="auto"/>
          <w:right w:val="single" w:sz="4" w:space="4" w:color="auto"/>
        </w:pBdr>
        <w:spacing w:line="240" w:lineRule="auto"/>
        <w:rPr>
          <w:rFonts w:ascii="Arial Narrow" w:hAnsi="Arial Narrow"/>
          <w:color w:val="223265"/>
          <w:sz w:val="20"/>
          <w:szCs w:val="20"/>
        </w:rPr>
      </w:pPr>
      <w:r w:rsidRPr="00955F60">
        <w:rPr>
          <w:rFonts w:ascii="Arial Narrow" w:hAnsi="Arial Narrow"/>
          <w:color w:val="223265"/>
          <w:sz w:val="20"/>
          <w:szCs w:val="20"/>
        </w:rPr>
        <w:t xml:space="preserve">Puis il exprime une </w:t>
      </w:r>
      <w:r w:rsidRPr="00955F60">
        <w:rPr>
          <w:rFonts w:ascii="Arial Narrow" w:hAnsi="Arial Narrow"/>
          <w:b/>
          <w:color w:val="223265"/>
          <w:sz w:val="20"/>
          <w:szCs w:val="20"/>
        </w:rPr>
        <w:t>nouvelle exigence</w:t>
      </w:r>
      <w:r w:rsidRPr="00955F60">
        <w:rPr>
          <w:rFonts w:ascii="Arial Narrow" w:hAnsi="Arial Narrow"/>
          <w:color w:val="223265"/>
          <w:sz w:val="20"/>
          <w:szCs w:val="20"/>
        </w:rPr>
        <w:t xml:space="preserve"> : </w:t>
      </w:r>
      <w:r w:rsidRPr="00955F60">
        <w:rPr>
          <w:rFonts w:ascii="Arial Narrow" w:hAnsi="Arial Narrow"/>
          <w:i/>
          <w:color w:val="223265"/>
          <w:sz w:val="20"/>
          <w:szCs w:val="20"/>
        </w:rPr>
        <w:t xml:space="preserve">« On ne peut réformer le </w:t>
      </w:r>
      <w:r w:rsidR="00860161">
        <w:rPr>
          <w:rFonts w:ascii="Arial Narrow" w:hAnsi="Arial Narrow"/>
          <w:i/>
          <w:color w:val="223265"/>
          <w:sz w:val="20"/>
          <w:szCs w:val="20"/>
        </w:rPr>
        <w:t>C</w:t>
      </w:r>
      <w:r w:rsidRPr="00955F60">
        <w:rPr>
          <w:rFonts w:ascii="Arial Narrow" w:hAnsi="Arial Narrow"/>
          <w:i/>
          <w:color w:val="223265"/>
          <w:sz w:val="20"/>
          <w:szCs w:val="20"/>
        </w:rPr>
        <w:t xml:space="preserve">ode du travail sans parler des </w:t>
      </w:r>
      <w:r w:rsidRPr="00955F60">
        <w:rPr>
          <w:rFonts w:ascii="Arial Narrow" w:hAnsi="Arial Narrow"/>
          <w:b/>
          <w:i/>
          <w:color w:val="223265"/>
          <w:sz w:val="20"/>
          <w:szCs w:val="20"/>
        </w:rPr>
        <w:t>charges sociales</w:t>
      </w:r>
      <w:r w:rsidRPr="00955F60">
        <w:rPr>
          <w:rFonts w:ascii="Arial Narrow" w:hAnsi="Arial Narrow"/>
          <w:i/>
          <w:color w:val="223265"/>
          <w:sz w:val="20"/>
          <w:szCs w:val="20"/>
        </w:rPr>
        <w:t>…</w:t>
      </w:r>
      <w:r w:rsidR="00860161">
        <w:rPr>
          <w:rFonts w:ascii="Arial Narrow" w:hAnsi="Arial Narrow"/>
          <w:i/>
          <w:color w:val="223265"/>
          <w:sz w:val="20"/>
          <w:szCs w:val="20"/>
        </w:rPr>
        <w:t xml:space="preserve"> </w:t>
      </w:r>
      <w:r w:rsidRPr="00955F60">
        <w:rPr>
          <w:rFonts w:ascii="Arial Narrow" w:hAnsi="Arial Narrow"/>
          <w:i/>
          <w:color w:val="223265"/>
          <w:sz w:val="20"/>
          <w:szCs w:val="20"/>
        </w:rPr>
        <w:t xml:space="preserve">sinon </w:t>
      </w:r>
      <w:r w:rsidRPr="00955F60">
        <w:rPr>
          <w:rFonts w:ascii="Arial Narrow" w:hAnsi="Arial Narrow"/>
          <w:color w:val="223265"/>
          <w:sz w:val="20"/>
          <w:szCs w:val="20"/>
        </w:rPr>
        <w:t>(c’est un)</w:t>
      </w:r>
      <w:r w:rsidRPr="00955F60">
        <w:rPr>
          <w:rFonts w:ascii="Arial Narrow" w:hAnsi="Arial Narrow"/>
          <w:i/>
          <w:color w:val="223265"/>
          <w:sz w:val="20"/>
          <w:szCs w:val="20"/>
        </w:rPr>
        <w:t xml:space="preserve"> cautère sur une jambe de bois</w:t>
      </w:r>
      <w:r w:rsidRPr="00955F60">
        <w:rPr>
          <w:rFonts w:ascii="Arial Narrow" w:hAnsi="Arial Narrow"/>
          <w:color w:val="223265"/>
          <w:sz w:val="20"/>
          <w:szCs w:val="20"/>
        </w:rPr>
        <w:t xml:space="preserve">  » (!)</w:t>
      </w:r>
    </w:p>
    <w:p w:rsidR="0022552C" w:rsidRPr="00955F60" w:rsidRDefault="0022552C" w:rsidP="00860161">
      <w:pPr>
        <w:pStyle w:val="Sansinterligne"/>
        <w:numPr>
          <w:ilvl w:val="0"/>
          <w:numId w:val="19"/>
        </w:numPr>
        <w:pBdr>
          <w:top w:val="single" w:sz="4" w:space="1" w:color="auto"/>
          <w:left w:val="single" w:sz="4" w:space="4" w:color="auto"/>
          <w:bottom w:val="single" w:sz="4" w:space="1" w:color="auto"/>
          <w:right w:val="single" w:sz="4" w:space="4" w:color="auto"/>
        </w:pBdr>
        <w:spacing w:line="240" w:lineRule="auto"/>
        <w:rPr>
          <w:color w:val="223265"/>
        </w:rPr>
      </w:pPr>
      <w:r w:rsidRPr="00955F60">
        <w:rPr>
          <w:color w:val="223265"/>
        </w:rPr>
        <w:t xml:space="preserve"> (Opinion partagée par Hollande – Valls qui ont déjà fait beaucoup </w:t>
      </w:r>
      <w:r w:rsidRPr="00955F60">
        <w:rPr>
          <w:b/>
          <w:color w:val="223265"/>
        </w:rPr>
        <w:t xml:space="preserve">et entendent fiscaliser et exploser la Sécurité </w:t>
      </w:r>
      <w:r w:rsidR="00860161">
        <w:rPr>
          <w:b/>
          <w:color w:val="223265"/>
        </w:rPr>
        <w:t>s</w:t>
      </w:r>
      <w:r w:rsidRPr="00955F60">
        <w:rPr>
          <w:b/>
          <w:color w:val="223265"/>
        </w:rPr>
        <w:t>ociale</w:t>
      </w:r>
      <w:r w:rsidRPr="00955F60">
        <w:rPr>
          <w:color w:val="223265"/>
        </w:rPr>
        <w:t xml:space="preserve"> (</w:t>
      </w:r>
      <w:r w:rsidR="00860161">
        <w:rPr>
          <w:color w:val="223265"/>
        </w:rPr>
        <w:t>Cf.</w:t>
      </w:r>
      <w:r w:rsidRPr="00955F60">
        <w:rPr>
          <w:color w:val="223265"/>
        </w:rPr>
        <w:t xml:space="preserve"> rapport du CAE…) </w:t>
      </w:r>
    </w:p>
    <w:p w:rsidR="00637865" w:rsidRPr="00955F60" w:rsidRDefault="00637865" w:rsidP="002938B4">
      <w:pPr>
        <w:widowControl/>
        <w:adjustRightInd/>
        <w:textAlignment w:val="auto"/>
        <w:rPr>
          <w:rFonts w:ascii="Verdana" w:eastAsia="Helvetica" w:hAnsi="Verdana" w:cs="Arial"/>
          <w:color w:val="223265"/>
          <w:sz w:val="16"/>
          <w:szCs w:val="16"/>
          <w:lang w:eastAsia="en-US"/>
        </w:rPr>
      </w:pPr>
    </w:p>
    <w:p w:rsidR="002938B4" w:rsidRPr="00955F60" w:rsidRDefault="002938B4" w:rsidP="002938B4">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 Dialogue social » ou autoritarisme anti syndical et anti parlementaire</w:t>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Le gouvernement parle de « dialogue social » mais n’écoute rien. Par exemple</w:t>
      </w:r>
      <w:r w:rsidR="00860161">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la réforme du statut de la fonction publique, PPCR (Parcours Professionnels, Carrières, Rémunérations) a été rejetée par les syndicats majoritaires. Le gouvernement et le Parlement l’ont quand même votée. A quoi sert le « dialogue » ?  </w:t>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Le « dialogue social » sur le CPA (Compte Personnel d’Activité) s’est poursuivi jusqu’au 8 février. Les fort complexes articles 22, 23, 24 de la loi El </w:t>
      </w:r>
      <w:proofErr w:type="spellStart"/>
      <w:r w:rsidRPr="00955F60">
        <w:rPr>
          <w:rFonts w:asciiTheme="majorHAnsi" w:eastAsia="Helvetica" w:hAnsiTheme="majorHAnsi" w:cs="Arial"/>
          <w:color w:val="223265"/>
          <w:sz w:val="22"/>
          <w:szCs w:val="22"/>
          <w:lang w:eastAsia="en-US"/>
        </w:rPr>
        <w:t>Khomri</w:t>
      </w:r>
      <w:proofErr w:type="spellEnd"/>
      <w:r w:rsidRPr="00955F60">
        <w:rPr>
          <w:rFonts w:asciiTheme="majorHAnsi" w:eastAsia="Helvetica" w:hAnsiTheme="majorHAnsi" w:cs="Arial"/>
          <w:color w:val="223265"/>
          <w:sz w:val="22"/>
          <w:szCs w:val="22"/>
          <w:lang w:eastAsia="en-US"/>
        </w:rPr>
        <w:t xml:space="preserve"> ont de toute évidence été écrits bien avant. Le « dialogue » consistait faire avaliser le CPA par les syndicats, à défaut à les diviser, ce qui s’est produit</w:t>
      </w:r>
      <w:r w:rsidR="007D5ED3">
        <w:rPr>
          <w:rFonts w:asciiTheme="majorHAnsi" w:eastAsia="Helvetica" w:hAnsiTheme="majorHAnsi" w:cs="Arial"/>
          <w:color w:val="223265"/>
          <w:sz w:val="22"/>
          <w:szCs w:val="22"/>
          <w:lang w:eastAsia="en-US"/>
        </w:rPr>
        <w:t>.</w:t>
      </w:r>
    </w:p>
    <w:p w:rsidR="002938B4" w:rsidRPr="00955F60" w:rsidRDefault="002938B4" w:rsidP="002938B4">
      <w:pPr>
        <w:widowControl/>
        <w:numPr>
          <w:ilvl w:val="0"/>
          <w:numId w:val="1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La menace du 49-3 perdure</w:t>
      </w:r>
      <w:r w:rsidR="007D5ED3">
        <w:rPr>
          <w:rFonts w:asciiTheme="majorHAnsi" w:eastAsia="Helvetica" w:hAnsiTheme="majorHAnsi" w:cs="Arial"/>
          <w:color w:val="223265"/>
          <w:sz w:val="22"/>
          <w:szCs w:val="22"/>
          <w:lang w:eastAsia="en-US"/>
        </w:rPr>
        <w:t>.</w:t>
      </w:r>
    </w:p>
    <w:p w:rsidR="002938B4" w:rsidRPr="00955F60" w:rsidRDefault="002938B4" w:rsidP="007D5ED3">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Tenter de dénaturer et discréditer les syndicats</w:t>
      </w:r>
    </w:p>
    <w:p w:rsidR="002938B4" w:rsidRPr="00955F60" w:rsidRDefault="002938B4" w:rsidP="002938B4">
      <w:pPr>
        <w:widowControl/>
        <w:adjustRightInd/>
        <w:textAlignment w:val="auto"/>
        <w:rPr>
          <w:rFonts w:asciiTheme="majorHAnsi" w:eastAsia="Helvetica" w:hAnsiTheme="majorHAnsi" w:cs="Arial"/>
          <w:noProof/>
          <w:color w:val="223265"/>
          <w:sz w:val="22"/>
          <w:szCs w:val="22"/>
        </w:rPr>
      </w:pPr>
      <w:r w:rsidRPr="00955F60">
        <w:rPr>
          <w:rFonts w:asciiTheme="majorHAnsi" w:eastAsia="Helvetica" w:hAnsiTheme="majorHAnsi" w:cs="Arial"/>
          <w:color w:val="223265"/>
          <w:sz w:val="22"/>
          <w:szCs w:val="22"/>
          <w:lang w:eastAsia="en-US"/>
        </w:rPr>
        <w:t xml:space="preserve">L’article 2 prévoit </w:t>
      </w:r>
      <w:r w:rsidRPr="007D5ED3">
        <w:rPr>
          <w:rFonts w:asciiTheme="majorHAnsi" w:eastAsia="Helvetica" w:hAnsiTheme="majorHAnsi" w:cs="Arial"/>
          <w:b/>
          <w:i/>
          <w:color w:val="223265"/>
          <w:sz w:val="22"/>
          <w:szCs w:val="22"/>
          <w:lang w:eastAsia="en-US"/>
        </w:rPr>
        <w:t>« </w:t>
      </w:r>
      <w:r w:rsidRPr="00955F60">
        <w:rPr>
          <w:rFonts w:asciiTheme="majorHAnsi" w:eastAsia="Helvetica" w:hAnsiTheme="majorHAnsi" w:cs="Arial"/>
          <w:b/>
          <w:i/>
          <w:color w:val="223265"/>
          <w:sz w:val="22"/>
          <w:szCs w:val="22"/>
          <w:u w:val="single"/>
          <w:lang w:eastAsia="en-US"/>
        </w:rPr>
        <w:t>d’associer</w:t>
      </w:r>
      <w:r w:rsidRPr="00955F60">
        <w:rPr>
          <w:rFonts w:asciiTheme="majorHAnsi" w:eastAsia="Helvetica" w:hAnsiTheme="majorHAnsi" w:cs="Arial"/>
          <w:color w:val="223265"/>
          <w:sz w:val="22"/>
          <w:szCs w:val="22"/>
          <w:lang w:eastAsia="en-US"/>
        </w:rPr>
        <w:t xml:space="preserve"> » </w:t>
      </w:r>
      <w:r w:rsidRPr="00955F60">
        <w:rPr>
          <w:rFonts w:asciiTheme="majorHAnsi" w:eastAsia="Helvetica" w:hAnsiTheme="majorHAnsi" w:cs="Arial"/>
          <w:b/>
          <w:color w:val="223265"/>
          <w:sz w:val="22"/>
          <w:szCs w:val="22"/>
          <w:lang w:eastAsia="en-US"/>
        </w:rPr>
        <w:t xml:space="preserve">les syndicats pendant </w:t>
      </w:r>
      <w:r w:rsidR="007D5ED3">
        <w:rPr>
          <w:rFonts w:asciiTheme="majorHAnsi" w:eastAsia="Helvetica" w:hAnsiTheme="majorHAnsi" w:cs="Arial"/>
          <w:b/>
          <w:color w:val="223265"/>
          <w:sz w:val="22"/>
          <w:szCs w:val="22"/>
          <w:lang w:eastAsia="en-US"/>
        </w:rPr>
        <w:t>deux</w:t>
      </w:r>
      <w:r w:rsidRPr="00955F60">
        <w:rPr>
          <w:rFonts w:asciiTheme="majorHAnsi" w:eastAsia="Helvetica" w:hAnsiTheme="majorHAnsi" w:cs="Arial"/>
          <w:b/>
          <w:color w:val="223265"/>
          <w:sz w:val="22"/>
          <w:szCs w:val="22"/>
          <w:lang w:eastAsia="en-US"/>
        </w:rPr>
        <w:t xml:space="preserve"> ans à la casse du </w:t>
      </w:r>
      <w:r w:rsidR="007D5ED3">
        <w:rPr>
          <w:rFonts w:asciiTheme="majorHAnsi" w:eastAsia="Helvetica" w:hAnsiTheme="majorHAnsi" w:cs="Arial"/>
          <w:b/>
          <w:color w:val="223265"/>
          <w:sz w:val="22"/>
          <w:szCs w:val="22"/>
          <w:lang w:eastAsia="en-US"/>
        </w:rPr>
        <w:t>C</w:t>
      </w:r>
      <w:r w:rsidRPr="00955F60">
        <w:rPr>
          <w:rFonts w:asciiTheme="majorHAnsi" w:eastAsia="Helvetica" w:hAnsiTheme="majorHAnsi" w:cs="Arial"/>
          <w:b/>
          <w:color w:val="223265"/>
          <w:sz w:val="22"/>
          <w:szCs w:val="22"/>
          <w:lang w:eastAsia="en-US"/>
        </w:rPr>
        <w:t>ode du travail</w:t>
      </w:r>
      <w:r w:rsidRPr="00955F60">
        <w:rPr>
          <w:rFonts w:asciiTheme="majorHAnsi" w:eastAsia="Helvetica" w:hAnsiTheme="majorHAnsi" w:cs="Arial"/>
          <w:color w:val="223265"/>
          <w:sz w:val="22"/>
          <w:szCs w:val="22"/>
          <w:lang w:eastAsia="en-US"/>
        </w:rPr>
        <w:t xml:space="preserve">. C’est leur demander de renoncer à ce pourquoi ils ont été créés, leur faire perdre toute confiance des salariés, </w:t>
      </w:r>
      <w:r w:rsidRPr="00955F60">
        <w:rPr>
          <w:rFonts w:asciiTheme="majorHAnsi" w:eastAsia="Helvetica" w:hAnsiTheme="majorHAnsi" w:cs="Arial"/>
          <w:b/>
          <w:color w:val="223265"/>
          <w:sz w:val="22"/>
          <w:szCs w:val="22"/>
          <w:lang w:eastAsia="en-US"/>
        </w:rPr>
        <w:t>les inst</w:t>
      </w:r>
      <w:r w:rsidRPr="00955F60">
        <w:rPr>
          <w:rFonts w:asciiTheme="majorHAnsi" w:eastAsia="Helvetica" w:hAnsiTheme="majorHAnsi" w:cs="Arial"/>
          <w:b/>
          <w:color w:val="223265"/>
          <w:sz w:val="22"/>
          <w:szCs w:val="22"/>
          <w:lang w:eastAsia="en-US"/>
        </w:rPr>
        <w:t>i</w:t>
      </w:r>
      <w:r w:rsidRPr="00955F60">
        <w:rPr>
          <w:rFonts w:asciiTheme="majorHAnsi" w:eastAsia="Helvetica" w:hAnsiTheme="majorHAnsi" w:cs="Arial"/>
          <w:b/>
          <w:color w:val="223265"/>
          <w:sz w:val="22"/>
          <w:szCs w:val="22"/>
          <w:lang w:eastAsia="en-US"/>
        </w:rPr>
        <w:t>tutionnaliser</w:t>
      </w:r>
      <w:r w:rsidRPr="00955F60">
        <w:rPr>
          <w:rFonts w:asciiTheme="majorHAnsi" w:eastAsia="Helvetica" w:hAnsiTheme="majorHAnsi" w:cs="Arial"/>
          <w:noProof/>
          <w:color w:val="223265"/>
          <w:sz w:val="22"/>
          <w:szCs w:val="22"/>
        </w:rPr>
        <w:t>. La France ne veut pas aller vers un syndicalisme d’Etat</w:t>
      </w:r>
      <w:r w:rsidR="007D5ED3">
        <w:rPr>
          <w:rFonts w:asciiTheme="majorHAnsi" w:eastAsia="Helvetica" w:hAnsiTheme="majorHAnsi" w:cs="Arial"/>
          <w:noProof/>
          <w:color w:val="223265"/>
          <w:sz w:val="22"/>
          <w:szCs w:val="22"/>
        </w:rPr>
        <w:t>.</w:t>
      </w:r>
    </w:p>
    <w:p w:rsidR="00496CFE" w:rsidRPr="00955F60" w:rsidRDefault="00496CFE" w:rsidP="002938B4">
      <w:pPr>
        <w:widowControl/>
        <w:adjustRightInd/>
        <w:textAlignment w:val="auto"/>
        <w:rPr>
          <w:rFonts w:asciiTheme="majorHAnsi" w:eastAsia="Helvetica" w:hAnsiTheme="majorHAnsi" w:cs="Arial"/>
          <w:noProof/>
          <w:color w:val="223265"/>
          <w:sz w:val="22"/>
          <w:szCs w:val="22"/>
        </w:rPr>
      </w:pPr>
    </w:p>
    <w:p w:rsidR="00703CAC" w:rsidRDefault="00703CAC" w:rsidP="00703CAC">
      <w:pPr>
        <w:pStyle w:val="Sansinterligne"/>
        <w:pBdr>
          <w:top w:val="single" w:sz="4" w:space="1" w:color="auto"/>
          <w:left w:val="single" w:sz="4" w:space="4" w:color="auto"/>
          <w:bottom w:val="single" w:sz="4" w:space="1" w:color="auto"/>
          <w:right w:val="single" w:sz="4" w:space="4" w:color="auto"/>
        </w:pBdr>
        <w:jc w:val="center"/>
        <w:rPr>
          <w:rFonts w:ascii="Arial Narrow" w:hAnsi="Arial Narrow"/>
          <w:b/>
          <w:i/>
          <w:color w:val="223265"/>
          <w:sz w:val="20"/>
          <w:szCs w:val="20"/>
        </w:rPr>
      </w:pPr>
      <w:r w:rsidRPr="00955F60">
        <w:rPr>
          <w:rFonts w:ascii="Arial Narrow" w:hAnsi="Arial Narrow"/>
          <w:b/>
          <w:i/>
          <w:color w:val="223265"/>
          <w:sz w:val="20"/>
          <w:szCs w:val="20"/>
        </w:rPr>
        <w:t>Salarié(e)s actifs menacés de chômage – chômeurs même combat !</w:t>
      </w:r>
    </w:p>
    <w:p w:rsidR="007D5ED3" w:rsidRPr="00955F60" w:rsidRDefault="007D5ED3" w:rsidP="007D5ED3">
      <w:pPr>
        <w:pStyle w:val="Sansinterligne"/>
        <w:pBdr>
          <w:top w:val="single" w:sz="4" w:space="1" w:color="auto"/>
          <w:left w:val="single" w:sz="4" w:space="4" w:color="auto"/>
          <w:bottom w:val="single" w:sz="4" w:space="1" w:color="auto"/>
          <w:right w:val="single" w:sz="4" w:space="4" w:color="auto"/>
        </w:pBdr>
        <w:spacing w:line="240" w:lineRule="auto"/>
        <w:jc w:val="center"/>
        <w:rPr>
          <w:rFonts w:ascii="Arial Narrow" w:hAnsi="Arial Narrow"/>
          <w:b/>
          <w:i/>
          <w:color w:val="223265"/>
          <w:sz w:val="20"/>
          <w:szCs w:val="20"/>
        </w:rPr>
      </w:pPr>
    </w:p>
    <w:p w:rsidR="00703CAC" w:rsidRPr="00955F60" w:rsidRDefault="00703CAC" w:rsidP="007D5ED3">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0"/>
          <w:szCs w:val="20"/>
        </w:rPr>
      </w:pPr>
      <w:r w:rsidRPr="00955F60">
        <w:rPr>
          <w:rFonts w:ascii="Arial Narrow" w:hAnsi="Arial Narrow"/>
          <w:i/>
          <w:color w:val="223265"/>
          <w:sz w:val="20"/>
          <w:szCs w:val="20"/>
        </w:rPr>
        <w:t>Le MEDEF, les médias, le gouvernement…</w:t>
      </w:r>
      <w:r w:rsidR="007D5ED3">
        <w:rPr>
          <w:rFonts w:ascii="Arial Narrow" w:hAnsi="Arial Narrow"/>
          <w:i/>
          <w:color w:val="223265"/>
          <w:sz w:val="20"/>
          <w:szCs w:val="20"/>
        </w:rPr>
        <w:t xml:space="preserve"> </w:t>
      </w:r>
      <w:r w:rsidRPr="00955F60">
        <w:rPr>
          <w:rFonts w:ascii="Arial Narrow" w:hAnsi="Arial Narrow"/>
          <w:i/>
          <w:color w:val="223265"/>
          <w:sz w:val="20"/>
          <w:szCs w:val="20"/>
        </w:rPr>
        <w:t>tentent de monter les privés d’emploi contre ceux qui en ont (encore) un</w:t>
      </w:r>
      <w:r w:rsidR="007D5ED3">
        <w:rPr>
          <w:rFonts w:ascii="Arial Narrow" w:hAnsi="Arial Narrow"/>
          <w:i/>
          <w:color w:val="223265"/>
          <w:sz w:val="20"/>
          <w:szCs w:val="20"/>
        </w:rPr>
        <w:t>.</w:t>
      </w:r>
    </w:p>
    <w:p w:rsidR="00703CAC" w:rsidRPr="00955F60" w:rsidRDefault="00703CAC" w:rsidP="007D5ED3">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0"/>
          <w:szCs w:val="20"/>
        </w:rPr>
      </w:pPr>
      <w:r w:rsidRPr="00955F60">
        <w:rPr>
          <w:rFonts w:ascii="Arial Narrow" w:hAnsi="Arial Narrow"/>
          <w:b/>
          <w:i/>
          <w:color w:val="223265"/>
          <w:sz w:val="20"/>
          <w:szCs w:val="20"/>
        </w:rPr>
        <w:t>Or la baisse des salaires, la quasi</w:t>
      </w:r>
      <w:r w:rsidR="007D5ED3">
        <w:rPr>
          <w:rFonts w:ascii="Arial Narrow" w:hAnsi="Arial Narrow"/>
          <w:b/>
          <w:i/>
          <w:color w:val="223265"/>
          <w:sz w:val="20"/>
          <w:szCs w:val="20"/>
        </w:rPr>
        <w:t>-</w:t>
      </w:r>
      <w:r w:rsidRPr="00955F60">
        <w:rPr>
          <w:rFonts w:ascii="Arial Narrow" w:hAnsi="Arial Narrow"/>
          <w:b/>
          <w:i/>
          <w:color w:val="223265"/>
          <w:sz w:val="20"/>
          <w:szCs w:val="20"/>
        </w:rPr>
        <w:t>gratuité des heures sup</w:t>
      </w:r>
      <w:r w:rsidR="007D5ED3">
        <w:rPr>
          <w:rFonts w:ascii="Arial Narrow" w:hAnsi="Arial Narrow"/>
          <w:b/>
          <w:i/>
          <w:color w:val="223265"/>
          <w:sz w:val="20"/>
          <w:szCs w:val="20"/>
        </w:rPr>
        <w:t>plémentaires</w:t>
      </w:r>
      <w:r w:rsidRPr="00955F60">
        <w:rPr>
          <w:rFonts w:ascii="Arial Narrow" w:hAnsi="Arial Narrow"/>
          <w:b/>
          <w:i/>
          <w:color w:val="223265"/>
          <w:sz w:val="20"/>
          <w:szCs w:val="20"/>
        </w:rPr>
        <w:t xml:space="preserve"> …n’ont jamais créé d’emplois</w:t>
      </w:r>
      <w:r w:rsidRPr="00955F60">
        <w:rPr>
          <w:rFonts w:ascii="Arial Narrow" w:hAnsi="Arial Narrow"/>
          <w:i/>
          <w:color w:val="223265"/>
          <w:sz w:val="20"/>
          <w:szCs w:val="20"/>
        </w:rPr>
        <w:t>, bien au contraire</w:t>
      </w:r>
      <w:r w:rsidR="007D5ED3">
        <w:rPr>
          <w:rFonts w:ascii="Arial Narrow" w:hAnsi="Arial Narrow"/>
          <w:i/>
          <w:color w:val="223265"/>
          <w:sz w:val="20"/>
          <w:szCs w:val="20"/>
        </w:rPr>
        <w:t>…</w:t>
      </w:r>
      <w:r w:rsidRPr="00955F60">
        <w:rPr>
          <w:rFonts w:ascii="Arial Narrow" w:hAnsi="Arial Narrow"/>
          <w:i/>
          <w:color w:val="223265"/>
          <w:sz w:val="20"/>
          <w:szCs w:val="20"/>
        </w:rPr>
        <w:t xml:space="preserve"> </w:t>
      </w:r>
    </w:p>
    <w:p w:rsidR="00703CAC" w:rsidRPr="00955F60" w:rsidRDefault="00703CAC" w:rsidP="007D5ED3">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b/>
          <w:i/>
          <w:color w:val="223265"/>
          <w:sz w:val="20"/>
          <w:szCs w:val="20"/>
        </w:rPr>
      </w:pPr>
      <w:r w:rsidRPr="00955F60">
        <w:rPr>
          <w:rFonts w:ascii="Arial Narrow" w:hAnsi="Arial Narrow"/>
          <w:i/>
          <w:color w:val="223265"/>
          <w:sz w:val="20"/>
          <w:szCs w:val="20"/>
        </w:rPr>
        <w:t xml:space="preserve">On essaie </w:t>
      </w:r>
      <w:r w:rsidRPr="00955F60">
        <w:rPr>
          <w:rFonts w:ascii="Arial Narrow" w:hAnsi="Arial Narrow"/>
          <w:b/>
          <w:i/>
          <w:color w:val="223265"/>
          <w:sz w:val="20"/>
          <w:szCs w:val="20"/>
        </w:rPr>
        <w:t xml:space="preserve">d’imposer en même temps le recul des droits des actifs et des droits des privés d’emploi. Les salariés coutent trop cher, les chômeurs aussi. </w:t>
      </w:r>
    </w:p>
    <w:p w:rsidR="00703CAC" w:rsidRPr="00955F60" w:rsidRDefault="00703CAC" w:rsidP="007D5ED3">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0"/>
          <w:szCs w:val="20"/>
        </w:rPr>
      </w:pPr>
      <w:r w:rsidRPr="00955F60">
        <w:rPr>
          <w:rFonts w:ascii="Arial Narrow" w:hAnsi="Arial Narrow"/>
          <w:i/>
          <w:color w:val="223265"/>
          <w:sz w:val="20"/>
          <w:szCs w:val="20"/>
        </w:rPr>
        <w:t xml:space="preserve">Pour créer des emplois il faut </w:t>
      </w:r>
      <w:r w:rsidRPr="00955F60">
        <w:rPr>
          <w:rFonts w:ascii="Arial Narrow" w:hAnsi="Arial Narrow"/>
          <w:b/>
          <w:i/>
          <w:color w:val="223265"/>
          <w:sz w:val="20"/>
          <w:szCs w:val="20"/>
        </w:rPr>
        <w:t>changer de politique</w:t>
      </w:r>
      <w:r w:rsidRPr="00955F60">
        <w:rPr>
          <w:rFonts w:ascii="Arial Narrow" w:hAnsi="Arial Narrow"/>
          <w:i/>
          <w:color w:val="223265"/>
          <w:sz w:val="20"/>
          <w:szCs w:val="20"/>
        </w:rPr>
        <w:t>.</w:t>
      </w:r>
    </w:p>
    <w:p w:rsidR="002938B4" w:rsidRPr="00955F60" w:rsidRDefault="002938B4" w:rsidP="002938B4">
      <w:pPr>
        <w:widowControl/>
        <w:adjustRightInd/>
        <w:textAlignment w:val="auto"/>
        <w:rPr>
          <w:rFonts w:ascii="Arial" w:eastAsia="Helvetica" w:hAnsi="Arial" w:cs="Arial"/>
          <w:i/>
          <w:color w:val="223265"/>
          <w:lang w:eastAsia="en-US"/>
        </w:rPr>
      </w:pPr>
    </w:p>
    <w:p w:rsidR="002938B4" w:rsidRPr="00955F60" w:rsidRDefault="002938B4" w:rsidP="002938B4">
      <w:pPr>
        <w:widowControl/>
        <w:adjustRightInd/>
        <w:ind w:left="360"/>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 xml:space="preserve">En débat : le CPA, Compte Personnel d’Activité </w:t>
      </w:r>
    </w:p>
    <w:p w:rsidR="002938B4" w:rsidRPr="00955F60" w:rsidRDefault="002938B4" w:rsidP="002938B4">
      <w:pPr>
        <w:widowControl/>
        <w:adjustRightInd/>
        <w:textAlignment w:val="auto"/>
        <w:rPr>
          <w:rFonts w:asciiTheme="majorHAnsi" w:eastAsia="Helvetica" w:hAnsiTheme="majorHAnsi" w:cs="Arial"/>
          <w:b/>
          <w:i/>
          <w:color w:val="223265"/>
          <w:sz w:val="22"/>
          <w:szCs w:val="22"/>
          <w:lang w:eastAsia="en-US"/>
        </w:rPr>
      </w:pPr>
      <w:r w:rsidRPr="00955F60">
        <w:rPr>
          <w:rFonts w:asciiTheme="majorHAnsi" w:eastAsia="Helvetica" w:hAnsiTheme="majorHAnsi" w:cs="Arial"/>
          <w:color w:val="223265"/>
          <w:sz w:val="22"/>
          <w:szCs w:val="22"/>
          <w:lang w:eastAsia="en-US"/>
        </w:rPr>
        <w:t>F</w:t>
      </w:r>
      <w:r w:rsidR="007D5ED3">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Hollande avril 2015 : </w:t>
      </w:r>
      <w:r w:rsidRPr="007D5ED3">
        <w:rPr>
          <w:rFonts w:asciiTheme="majorHAnsi" w:eastAsia="Helvetica" w:hAnsiTheme="majorHAnsi" w:cs="Arial"/>
          <w:b/>
          <w:i/>
          <w:color w:val="223265"/>
          <w:sz w:val="22"/>
          <w:szCs w:val="22"/>
          <w:lang w:eastAsia="en-US"/>
        </w:rPr>
        <w:t>« </w:t>
      </w:r>
      <w:r w:rsidRPr="00955F60">
        <w:rPr>
          <w:rFonts w:asciiTheme="majorHAnsi" w:eastAsia="Helvetica" w:hAnsiTheme="majorHAnsi" w:cs="Arial"/>
          <w:b/>
          <w:i/>
          <w:color w:val="223265"/>
          <w:sz w:val="22"/>
          <w:szCs w:val="22"/>
          <w:u w:val="single"/>
          <w:lang w:eastAsia="en-US"/>
        </w:rPr>
        <w:t>La grande réforme sociale du quinquennat</w:t>
      </w:r>
      <w:r w:rsidRPr="007D5ED3">
        <w:rPr>
          <w:rFonts w:asciiTheme="majorHAnsi" w:eastAsia="Helvetica" w:hAnsiTheme="majorHAnsi" w:cs="Arial"/>
          <w:b/>
          <w:i/>
          <w:color w:val="223265"/>
          <w:sz w:val="22"/>
          <w:szCs w:val="22"/>
          <w:lang w:eastAsia="en-US"/>
        </w:rPr>
        <w:t> ».</w:t>
      </w:r>
      <w:r w:rsidRPr="00955F60">
        <w:rPr>
          <w:rFonts w:asciiTheme="majorHAnsi" w:eastAsia="Helvetica" w:hAnsiTheme="majorHAnsi" w:cs="Arial"/>
          <w:b/>
          <w:i/>
          <w:color w:val="223265"/>
          <w:sz w:val="22"/>
          <w:szCs w:val="22"/>
          <w:lang w:eastAsia="en-US"/>
        </w:rPr>
        <w:t xml:space="preserve"> </w:t>
      </w:r>
    </w:p>
    <w:p w:rsidR="002938B4" w:rsidRPr="00955F60" w:rsidRDefault="002938B4" w:rsidP="002938B4">
      <w:pPr>
        <w:widowControl/>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Titre III articles 22, 23, 24 : « …</w:t>
      </w:r>
      <w:r w:rsidRPr="00955F60">
        <w:rPr>
          <w:rFonts w:asciiTheme="majorHAnsi" w:eastAsia="Helvetica" w:hAnsiTheme="majorHAnsi" w:cs="Arial"/>
          <w:b/>
          <w:i/>
          <w:color w:val="223265"/>
          <w:sz w:val="22"/>
          <w:szCs w:val="22"/>
          <w:u w:val="single"/>
          <w:lang w:eastAsia="en-US"/>
        </w:rPr>
        <w:t>construire les bases d’un nouveau modèle social</w:t>
      </w:r>
      <w:r w:rsidRPr="007D5ED3">
        <w:rPr>
          <w:rFonts w:asciiTheme="majorHAnsi" w:eastAsia="Helvetica" w:hAnsiTheme="majorHAnsi" w:cs="Arial"/>
          <w:b/>
          <w:i/>
          <w:color w:val="223265"/>
          <w:sz w:val="22"/>
          <w:szCs w:val="22"/>
          <w:lang w:eastAsia="en-US"/>
        </w:rPr>
        <w:t>…</w:t>
      </w:r>
      <w:r w:rsidRPr="007D5ED3">
        <w:rPr>
          <w:rFonts w:asciiTheme="majorHAnsi" w:eastAsia="Helvetica" w:hAnsiTheme="majorHAnsi" w:cs="Arial"/>
          <w:i/>
          <w:color w:val="223265"/>
          <w:sz w:val="22"/>
          <w:szCs w:val="22"/>
          <w:lang w:eastAsia="en-US"/>
        </w:rPr>
        <w:t> »</w:t>
      </w:r>
      <w:r w:rsidRPr="00955F60">
        <w:rPr>
          <w:rFonts w:asciiTheme="majorHAnsi" w:eastAsia="Helvetica" w:hAnsiTheme="majorHAnsi" w:cs="Arial"/>
          <w:color w:val="223265"/>
          <w:sz w:val="22"/>
          <w:szCs w:val="22"/>
          <w:lang w:eastAsia="en-US"/>
        </w:rPr>
        <w:t xml:space="preserve"> </w:t>
      </w:r>
    </w:p>
    <w:p w:rsidR="002938B4" w:rsidRPr="00955F60" w:rsidRDefault="002938B4" w:rsidP="002938B4">
      <w:pPr>
        <w:widowControl/>
        <w:adjustRightInd/>
        <w:textAlignment w:val="auto"/>
        <w:rPr>
          <w:rFonts w:asciiTheme="majorHAnsi" w:eastAsia="Helvetica" w:hAnsiTheme="majorHAnsi" w:cs="Arial"/>
          <w:b/>
          <w:i/>
          <w:color w:val="223265"/>
          <w:sz w:val="22"/>
          <w:szCs w:val="22"/>
          <w:lang w:eastAsia="en-US"/>
        </w:rPr>
      </w:pPr>
    </w:p>
    <w:p w:rsidR="002938B4" w:rsidRPr="00955F60" w:rsidRDefault="002938B4" w:rsidP="002938B4">
      <w:pPr>
        <w:widowControl/>
        <w:adjustRightInd/>
        <w:textAlignment w:val="auto"/>
        <w:rPr>
          <w:rFonts w:asciiTheme="majorHAnsi" w:eastAsia="Helvetica" w:hAnsiTheme="majorHAnsi" w:cs="Arial"/>
          <w:b/>
          <w:color w:val="223265"/>
          <w:sz w:val="22"/>
          <w:szCs w:val="22"/>
          <w:u w:val="single"/>
          <w:lang w:eastAsia="en-US"/>
        </w:rPr>
      </w:pPr>
      <w:r w:rsidRPr="00955F60">
        <w:rPr>
          <w:rFonts w:asciiTheme="majorHAnsi" w:eastAsia="Helvetica" w:hAnsiTheme="majorHAnsi" w:cs="Arial"/>
          <w:b/>
          <w:i/>
          <w:color w:val="223265"/>
          <w:sz w:val="22"/>
          <w:szCs w:val="22"/>
          <w:lang w:eastAsia="en-US"/>
        </w:rPr>
        <w:t>Il s’agit d’</w:t>
      </w:r>
      <w:r w:rsidRPr="00955F60">
        <w:rPr>
          <w:rFonts w:asciiTheme="majorHAnsi" w:eastAsia="Helvetica" w:hAnsiTheme="majorHAnsi" w:cs="Arial"/>
          <w:b/>
          <w:i/>
          <w:color w:val="223265"/>
          <w:sz w:val="22"/>
          <w:szCs w:val="22"/>
          <w:u w:val="single"/>
          <w:lang w:eastAsia="en-US"/>
        </w:rPr>
        <w:t>activité</w:t>
      </w:r>
      <w:r w:rsidRPr="00955F60">
        <w:rPr>
          <w:rFonts w:asciiTheme="majorHAnsi" w:eastAsia="Helvetica" w:hAnsiTheme="majorHAnsi" w:cs="Arial"/>
          <w:b/>
          <w:i/>
          <w:color w:val="223265"/>
          <w:sz w:val="22"/>
          <w:szCs w:val="22"/>
          <w:lang w:eastAsia="en-US"/>
        </w:rPr>
        <w:t>, pas forcément de travail salarié</w:t>
      </w:r>
    </w:p>
    <w:p w:rsidR="002938B4" w:rsidRPr="00955F60" w:rsidRDefault="002938B4" w:rsidP="002938B4">
      <w:pPr>
        <w:widowControl/>
        <w:numPr>
          <w:ilvl w:val="0"/>
          <w:numId w:val="24"/>
        </w:numPr>
        <w:autoSpaceDE w:val="0"/>
        <w:autoSpaceDN w:val="0"/>
        <w:adjustRightInd/>
        <w:spacing w:after="200" w:line="276" w:lineRule="auto"/>
        <w:contextualSpacing/>
        <w:textAlignment w:val="auto"/>
        <w:rPr>
          <w:rFonts w:asciiTheme="majorHAnsi" w:eastAsia="Helvetica" w:hAnsiTheme="majorHAnsi" w:cs="Arial"/>
          <w:i/>
          <w:color w:val="223265"/>
          <w:sz w:val="22"/>
          <w:szCs w:val="22"/>
          <w:lang w:eastAsia="en-US"/>
        </w:rPr>
      </w:pPr>
      <w:r w:rsidRPr="00955F60">
        <w:rPr>
          <w:rFonts w:asciiTheme="majorHAnsi" w:eastAsia="Helvetica" w:hAnsiTheme="majorHAnsi" w:cs="Arial"/>
          <w:b/>
          <w:color w:val="223265"/>
          <w:sz w:val="22"/>
          <w:szCs w:val="22"/>
          <w:lang w:eastAsia="en-US"/>
        </w:rPr>
        <w:t xml:space="preserve">Le CPA est soi-disant le volet « sécurité » de la loi. </w:t>
      </w:r>
    </w:p>
    <w:p w:rsidR="002938B4" w:rsidRPr="00955F60" w:rsidRDefault="002938B4" w:rsidP="002938B4">
      <w:pPr>
        <w:widowControl/>
        <w:autoSpaceDE w:val="0"/>
        <w:autoSpaceDN w:val="0"/>
        <w:ind w:left="360"/>
        <w:contextualSpacing/>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Les droits </w:t>
      </w:r>
      <w:r w:rsidRPr="00955F60">
        <w:rPr>
          <w:rFonts w:asciiTheme="majorHAnsi" w:eastAsia="Helvetica" w:hAnsiTheme="majorHAnsi" w:cs="Arial"/>
          <w:b/>
          <w:color w:val="223265"/>
          <w:sz w:val="22"/>
          <w:szCs w:val="22"/>
          <w:lang w:eastAsia="en-US"/>
        </w:rPr>
        <w:t>collectifs</w:t>
      </w:r>
      <w:r w:rsidRPr="00955F60">
        <w:rPr>
          <w:rFonts w:asciiTheme="majorHAnsi" w:eastAsia="Helvetica" w:hAnsiTheme="majorHAnsi" w:cs="Arial"/>
          <w:color w:val="223265"/>
          <w:sz w:val="22"/>
          <w:szCs w:val="22"/>
          <w:lang w:eastAsia="en-US"/>
        </w:rPr>
        <w:t xml:space="preserve">, donc s’appliquant obligatoirement à tous les salariés, étant laminés par les articles précédents, le CPA est le soi-disant volet </w:t>
      </w:r>
      <w:r w:rsidRPr="00955F60">
        <w:rPr>
          <w:rFonts w:asciiTheme="majorHAnsi" w:eastAsia="Helvetica" w:hAnsiTheme="majorHAnsi" w:cs="Arial"/>
          <w:b/>
          <w:color w:val="223265"/>
          <w:sz w:val="22"/>
          <w:szCs w:val="22"/>
          <w:lang w:eastAsia="en-US"/>
        </w:rPr>
        <w:t>« sécurité</w:t>
      </w:r>
      <w:r w:rsidR="007D5ED3">
        <w:rPr>
          <w:rFonts w:asciiTheme="majorHAnsi" w:eastAsia="Helvetica" w:hAnsiTheme="majorHAnsi" w:cs="Arial"/>
          <w:b/>
          <w:color w:val="223265"/>
          <w:sz w:val="22"/>
          <w:szCs w:val="22"/>
          <w:lang w:eastAsia="en-US"/>
        </w:rPr>
        <w:t> »</w:t>
      </w:r>
      <w:r w:rsidRPr="00955F60">
        <w:rPr>
          <w:rFonts w:asciiTheme="majorHAnsi" w:eastAsia="Helvetica" w:hAnsiTheme="majorHAnsi" w:cs="Arial"/>
          <w:b/>
          <w:color w:val="223265"/>
          <w:sz w:val="22"/>
          <w:szCs w:val="22"/>
          <w:lang w:eastAsia="en-US"/>
        </w:rPr>
        <w:t>, individuel,</w:t>
      </w:r>
      <w:r w:rsidRPr="00955F60">
        <w:rPr>
          <w:rFonts w:asciiTheme="majorHAnsi" w:eastAsia="Helvetica" w:hAnsiTheme="majorHAnsi" w:cs="Arial"/>
          <w:color w:val="223265"/>
          <w:sz w:val="22"/>
          <w:szCs w:val="22"/>
          <w:lang w:eastAsia="en-US"/>
        </w:rPr>
        <w:t xml:space="preserve"> de la sacro-sainte </w:t>
      </w:r>
      <w:proofErr w:type="spellStart"/>
      <w:r w:rsidRPr="00955F60">
        <w:rPr>
          <w:rFonts w:asciiTheme="majorHAnsi" w:eastAsia="Helvetica" w:hAnsiTheme="majorHAnsi" w:cs="Arial"/>
          <w:color w:val="223265"/>
          <w:sz w:val="22"/>
          <w:szCs w:val="22"/>
          <w:lang w:eastAsia="en-US"/>
        </w:rPr>
        <w:t>flexisécurité</w:t>
      </w:r>
      <w:proofErr w:type="spellEnd"/>
      <w:r w:rsidRPr="00955F60">
        <w:rPr>
          <w:rFonts w:asciiTheme="majorHAnsi" w:eastAsia="Helvetica" w:hAnsiTheme="majorHAnsi" w:cs="Arial"/>
          <w:color w:val="223265"/>
          <w:sz w:val="22"/>
          <w:szCs w:val="22"/>
          <w:lang w:eastAsia="en-US"/>
        </w:rPr>
        <w:t xml:space="preserve"> : </w:t>
      </w:r>
    </w:p>
    <w:p w:rsidR="002938B4" w:rsidRPr="00955F60" w:rsidRDefault="002938B4" w:rsidP="002938B4">
      <w:pPr>
        <w:widowControl/>
        <w:numPr>
          <w:ilvl w:val="0"/>
          <w:numId w:val="28"/>
        </w:numPr>
        <w:autoSpaceDE w:val="0"/>
        <w:autoSpaceDN w:val="0"/>
        <w:adjustRightInd/>
        <w:spacing w:after="200" w:line="276" w:lineRule="auto"/>
        <w:contextualSpacing/>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t>Il s’agit surtout de mobilité d’un emploi à l’autre d’un statut à l’autre</w:t>
      </w:r>
      <w:r w:rsidRPr="00955F60">
        <w:rPr>
          <w:rFonts w:asciiTheme="majorHAnsi" w:eastAsia="Helvetica" w:hAnsiTheme="majorHAnsi" w:cs="Arial"/>
          <w:i/>
          <w:color w:val="223265"/>
          <w:sz w:val="22"/>
          <w:szCs w:val="22"/>
          <w:lang w:eastAsia="en-US"/>
        </w:rPr>
        <w:t xml:space="preserve">. « renforcer </w:t>
      </w:r>
      <w:r w:rsidRPr="00955F60">
        <w:rPr>
          <w:rFonts w:asciiTheme="majorHAnsi" w:eastAsia="Helvetica" w:hAnsiTheme="majorHAnsi" w:cs="Arial"/>
          <w:b/>
          <w:i/>
          <w:color w:val="223265"/>
          <w:sz w:val="22"/>
          <w:szCs w:val="22"/>
          <w:lang w:eastAsia="en-US"/>
        </w:rPr>
        <w:t>l’autonomie et la liberté d’action</w:t>
      </w:r>
      <w:r w:rsidRPr="00955F60">
        <w:rPr>
          <w:rFonts w:asciiTheme="majorHAnsi" w:eastAsia="Helvetica" w:hAnsiTheme="majorHAnsi" w:cs="Arial"/>
          <w:i/>
          <w:color w:val="223265"/>
          <w:sz w:val="22"/>
          <w:szCs w:val="22"/>
          <w:lang w:eastAsia="en-US"/>
        </w:rPr>
        <w:t xml:space="preserve"> de son titulaire et </w:t>
      </w:r>
      <w:r w:rsidRPr="00955F60">
        <w:rPr>
          <w:rFonts w:asciiTheme="majorHAnsi" w:eastAsia="Helvetica" w:hAnsiTheme="majorHAnsi" w:cs="Arial"/>
          <w:b/>
          <w:i/>
          <w:color w:val="223265"/>
          <w:sz w:val="22"/>
          <w:szCs w:val="22"/>
          <w:lang w:eastAsia="en-US"/>
        </w:rPr>
        <w:t xml:space="preserve">sécuriser </w:t>
      </w:r>
      <w:r w:rsidRPr="00955F60">
        <w:rPr>
          <w:rFonts w:asciiTheme="majorHAnsi" w:eastAsia="Helvetica" w:hAnsiTheme="majorHAnsi" w:cs="Arial"/>
          <w:i/>
          <w:color w:val="223265"/>
          <w:sz w:val="22"/>
          <w:szCs w:val="22"/>
          <w:lang w:eastAsia="en-US"/>
        </w:rPr>
        <w:t xml:space="preserve">son parcours professionnel, </w:t>
      </w:r>
      <w:r w:rsidRPr="00955F60">
        <w:rPr>
          <w:rFonts w:asciiTheme="majorHAnsi" w:eastAsia="Helvetica" w:hAnsiTheme="majorHAnsi" w:cs="Arial"/>
          <w:b/>
          <w:i/>
          <w:color w:val="223265"/>
          <w:sz w:val="22"/>
          <w:szCs w:val="22"/>
          <w:u w:val="single"/>
          <w:lang w:eastAsia="en-US"/>
        </w:rPr>
        <w:t>en levant les freins à la mob</w:t>
      </w:r>
      <w:r w:rsidRPr="00955F60">
        <w:rPr>
          <w:rFonts w:asciiTheme="majorHAnsi" w:eastAsia="Helvetica" w:hAnsiTheme="majorHAnsi" w:cs="Arial"/>
          <w:b/>
          <w:i/>
          <w:color w:val="223265"/>
          <w:sz w:val="22"/>
          <w:szCs w:val="22"/>
          <w:u w:val="single"/>
          <w:lang w:eastAsia="en-US"/>
        </w:rPr>
        <w:t>i</w:t>
      </w:r>
      <w:r w:rsidRPr="00955F60">
        <w:rPr>
          <w:rFonts w:asciiTheme="majorHAnsi" w:eastAsia="Helvetica" w:hAnsiTheme="majorHAnsi" w:cs="Arial"/>
          <w:b/>
          <w:i/>
          <w:color w:val="223265"/>
          <w:sz w:val="22"/>
          <w:szCs w:val="22"/>
          <w:u w:val="single"/>
          <w:lang w:eastAsia="en-US"/>
        </w:rPr>
        <w:t>lité</w:t>
      </w:r>
      <w:r w:rsidRPr="00955F60">
        <w:rPr>
          <w:rFonts w:asciiTheme="majorHAnsi" w:eastAsia="Helvetica" w:hAnsiTheme="majorHAnsi" w:cs="Arial"/>
          <w:i/>
          <w:color w:val="223265"/>
          <w:sz w:val="22"/>
          <w:szCs w:val="22"/>
          <w:lang w:eastAsia="en-US"/>
        </w:rPr>
        <w:t> »</w:t>
      </w:r>
      <w:r w:rsidR="007D5ED3">
        <w:rPr>
          <w:rFonts w:asciiTheme="majorHAnsi" w:eastAsia="Helvetica" w:hAnsiTheme="majorHAnsi" w:cs="Arial"/>
          <w:i/>
          <w:color w:val="223265"/>
          <w:sz w:val="22"/>
          <w:szCs w:val="22"/>
          <w:lang w:eastAsia="en-US"/>
        </w:rPr>
        <w:t>.</w:t>
      </w:r>
    </w:p>
    <w:p w:rsidR="002938B4" w:rsidRPr="00955F60" w:rsidRDefault="002938B4" w:rsidP="002938B4">
      <w:pPr>
        <w:widowControl/>
        <w:numPr>
          <w:ilvl w:val="0"/>
          <w:numId w:val="21"/>
        </w:numPr>
        <w:adjustRightInd/>
        <w:spacing w:after="200"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La loi El </w:t>
      </w:r>
      <w:proofErr w:type="spellStart"/>
      <w:r w:rsidRPr="00955F60">
        <w:rPr>
          <w:rFonts w:asciiTheme="majorHAnsi" w:eastAsia="Helvetica" w:hAnsiTheme="majorHAnsi" w:cs="Arial"/>
          <w:color w:val="223265"/>
          <w:sz w:val="22"/>
          <w:szCs w:val="22"/>
          <w:lang w:eastAsia="en-US"/>
        </w:rPr>
        <w:t>Khomri</w:t>
      </w:r>
      <w:proofErr w:type="spellEnd"/>
      <w:r w:rsidRPr="00955F60">
        <w:rPr>
          <w:rFonts w:asciiTheme="majorHAnsi" w:eastAsia="Helvetica" w:hAnsiTheme="majorHAnsi" w:cs="Arial"/>
          <w:color w:val="223265"/>
          <w:sz w:val="22"/>
          <w:szCs w:val="22"/>
          <w:lang w:eastAsia="en-US"/>
        </w:rPr>
        <w:t xml:space="preserve"> met en place </w:t>
      </w:r>
      <w:r w:rsidRPr="00955F60">
        <w:rPr>
          <w:rFonts w:asciiTheme="majorHAnsi" w:eastAsia="Helvetica" w:hAnsiTheme="majorHAnsi" w:cs="Arial"/>
          <w:b/>
          <w:color w:val="223265"/>
          <w:sz w:val="22"/>
          <w:szCs w:val="22"/>
          <w:lang w:eastAsia="en-US"/>
        </w:rPr>
        <w:t>le cadre du CPA et débute le remplissage. Est-ce que le CPA est « vide », « </w:t>
      </w:r>
      <w:proofErr w:type="gramStart"/>
      <w:r w:rsidRPr="007D5ED3">
        <w:rPr>
          <w:rFonts w:asciiTheme="majorHAnsi" w:eastAsia="Helvetica" w:hAnsiTheme="majorHAnsi" w:cs="Arial"/>
          <w:b/>
          <w:i/>
          <w:color w:val="223265"/>
          <w:sz w:val="22"/>
          <w:szCs w:val="22"/>
          <w:lang w:eastAsia="en-US"/>
        </w:rPr>
        <w:t>a</w:t>
      </w:r>
      <w:proofErr w:type="gramEnd"/>
      <w:r w:rsidRPr="007D5ED3">
        <w:rPr>
          <w:rFonts w:asciiTheme="majorHAnsi" w:eastAsia="Helvetica" w:hAnsiTheme="majorHAnsi" w:cs="Arial"/>
          <w:b/>
          <w:i/>
          <w:color w:val="223265"/>
          <w:sz w:val="22"/>
          <w:szCs w:val="22"/>
          <w:lang w:eastAsia="en-US"/>
        </w:rPr>
        <w:t xml:space="preserve"> minima</w:t>
      </w:r>
      <w:r w:rsidRPr="00955F60">
        <w:rPr>
          <w:rFonts w:asciiTheme="majorHAnsi" w:eastAsia="Helvetica" w:hAnsiTheme="majorHAnsi" w:cs="Arial"/>
          <w:b/>
          <w:color w:val="223265"/>
          <w:sz w:val="22"/>
          <w:szCs w:val="22"/>
          <w:lang w:eastAsia="en-US"/>
        </w:rPr>
        <w:t xml:space="preserve"> » ? Oui et non. </w:t>
      </w:r>
    </w:p>
    <w:p w:rsidR="002938B4" w:rsidRPr="00955F60" w:rsidRDefault="002938B4" w:rsidP="002938B4">
      <w:pPr>
        <w:widowControl/>
        <w:numPr>
          <w:ilvl w:val="0"/>
          <w:numId w:val="17"/>
        </w:numPr>
        <w:adjustRightInd/>
        <w:spacing w:after="200"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lastRenderedPageBreak/>
        <w:t xml:space="preserve">Oui, </w:t>
      </w:r>
      <w:r w:rsidRPr="00955F60">
        <w:rPr>
          <w:rFonts w:asciiTheme="majorHAnsi" w:eastAsia="Helvetica" w:hAnsiTheme="majorHAnsi" w:cs="Arial"/>
          <w:color w:val="223265"/>
          <w:sz w:val="22"/>
          <w:szCs w:val="22"/>
          <w:lang w:eastAsia="en-US"/>
        </w:rPr>
        <w:t xml:space="preserve">parce qu’il n’y a (à ce jour, 17 mars) que </w:t>
      </w:r>
      <w:r w:rsidR="007D5ED3">
        <w:rPr>
          <w:rFonts w:asciiTheme="majorHAnsi" w:eastAsia="Helvetica" w:hAnsiTheme="majorHAnsi" w:cs="Arial"/>
          <w:color w:val="223265"/>
          <w:sz w:val="22"/>
          <w:szCs w:val="22"/>
          <w:lang w:eastAsia="en-US"/>
        </w:rPr>
        <w:t>deux</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droits déjà existants (CPF</w:t>
      </w:r>
      <w:r w:rsidR="007D5ED3">
        <w:rPr>
          <w:rFonts w:asciiTheme="majorHAnsi" w:eastAsia="Helvetica" w:hAnsiTheme="majorHAnsi" w:cs="Arial"/>
          <w:color w:val="223265"/>
          <w:sz w:val="22"/>
          <w:szCs w:val="22"/>
          <w:lang w:eastAsia="en-US"/>
        </w:rPr>
        <w:t xml:space="preserve"> : </w:t>
      </w:r>
      <w:r w:rsidRPr="00955F60">
        <w:rPr>
          <w:rFonts w:asciiTheme="majorHAnsi" w:eastAsia="Helvetica" w:hAnsiTheme="majorHAnsi" w:cs="Arial"/>
          <w:color w:val="223265"/>
          <w:sz w:val="22"/>
          <w:szCs w:val="22"/>
          <w:lang w:eastAsia="en-US"/>
        </w:rPr>
        <w:t>Compte Personnel de Form</w:t>
      </w:r>
      <w:r w:rsidRPr="00955F60">
        <w:rPr>
          <w:rFonts w:asciiTheme="majorHAnsi" w:eastAsia="Helvetica" w:hAnsiTheme="majorHAnsi" w:cs="Arial"/>
          <w:color w:val="223265"/>
          <w:sz w:val="22"/>
          <w:szCs w:val="22"/>
          <w:lang w:eastAsia="en-US"/>
        </w:rPr>
        <w:t>a</w:t>
      </w:r>
      <w:r w:rsidRPr="00955F60">
        <w:rPr>
          <w:rFonts w:asciiTheme="majorHAnsi" w:eastAsia="Helvetica" w:hAnsiTheme="majorHAnsi" w:cs="Arial"/>
          <w:color w:val="223265"/>
          <w:sz w:val="22"/>
          <w:szCs w:val="22"/>
          <w:lang w:eastAsia="en-US"/>
        </w:rPr>
        <w:t>tion, ex</w:t>
      </w:r>
      <w:r w:rsidR="007D5ED3">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DIF</w:t>
      </w:r>
      <w:r w:rsidR="007D5ED3">
        <w:rPr>
          <w:rFonts w:asciiTheme="majorHAnsi" w:eastAsia="Helvetica" w:hAnsiTheme="majorHAnsi" w:cs="Arial"/>
          <w:color w:val="223265"/>
          <w:sz w:val="22"/>
          <w:szCs w:val="22"/>
          <w:lang w:eastAsia="en-US"/>
        </w:rPr>
        <w:t>,</w:t>
      </w:r>
      <w:r w:rsidRPr="00955F60">
        <w:rPr>
          <w:rFonts w:asciiTheme="majorHAnsi" w:eastAsia="Helvetica" w:hAnsiTheme="majorHAnsi" w:cs="Arial"/>
          <w:color w:val="223265"/>
          <w:sz w:val="22"/>
          <w:szCs w:val="22"/>
          <w:lang w:eastAsia="en-US"/>
        </w:rPr>
        <w:t xml:space="preserve"> et C3P</w:t>
      </w:r>
      <w:r w:rsidR="007D5ED3">
        <w:rPr>
          <w:rFonts w:asciiTheme="majorHAnsi" w:eastAsia="Helvetica" w:hAnsiTheme="majorHAnsi" w:cs="Arial"/>
          <w:color w:val="223265"/>
          <w:sz w:val="22"/>
          <w:szCs w:val="22"/>
          <w:lang w:eastAsia="en-US"/>
        </w:rPr>
        <w:t> :</w:t>
      </w:r>
      <w:r w:rsidRPr="00955F60">
        <w:rPr>
          <w:rFonts w:asciiTheme="majorHAnsi" w:eastAsia="Helvetica" w:hAnsiTheme="majorHAnsi" w:cs="Arial"/>
          <w:color w:val="223265"/>
          <w:sz w:val="22"/>
          <w:szCs w:val="22"/>
          <w:lang w:eastAsia="en-US"/>
        </w:rPr>
        <w:t xml:space="preserve"> Compte Personnel de Prévention de la Pénibilité).</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Si c’était pour en rester là, on ne voit pas l’intérêt de cette usine à gaz. Mais il ne s’agit pas d’en rester là</w:t>
      </w:r>
      <w:r w:rsidR="00700BB8">
        <w:rPr>
          <w:rFonts w:asciiTheme="majorHAnsi" w:eastAsia="Helvetica" w:hAnsiTheme="majorHAnsi" w:cs="Arial"/>
          <w:color w:val="223265"/>
          <w:sz w:val="22"/>
          <w:szCs w:val="22"/>
          <w:lang w:eastAsia="en-US"/>
        </w:rPr>
        <w:t>.</w:t>
      </w:r>
    </w:p>
    <w:p w:rsidR="002938B4" w:rsidRPr="00955F60" w:rsidRDefault="002938B4" w:rsidP="002938B4">
      <w:pPr>
        <w:widowControl/>
        <w:numPr>
          <w:ilvl w:val="0"/>
          <w:numId w:val="17"/>
        </w:numPr>
        <w:adjustRightInd/>
        <w:spacing w:after="200"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t xml:space="preserve">Non le CPA n’est pas vide car ce qui est décisif, c’est son cadre ultralibéral : </w:t>
      </w:r>
      <w:r w:rsidRPr="00955F60">
        <w:rPr>
          <w:rFonts w:asciiTheme="majorHAnsi" w:eastAsia="Helvetica" w:hAnsiTheme="majorHAnsi" w:cs="Arial"/>
          <w:color w:val="223265"/>
          <w:sz w:val="22"/>
          <w:szCs w:val="22"/>
          <w:lang w:eastAsia="en-US"/>
        </w:rPr>
        <w:t>on revient aux Adam Smith (1776) 240 ans en arrière: chacun pour soi sur le marché du travail, l’intérêt général qui serait la somme des intérêts particuliers, le rôle le plus faible possible de la loi et de l’Etat (hors pouvoirs régaliens)</w:t>
      </w:r>
      <w:r w:rsidR="007D5ED3">
        <w:rPr>
          <w:rFonts w:asciiTheme="majorHAnsi" w:eastAsia="Helvetica" w:hAnsiTheme="majorHAnsi" w:cs="Arial"/>
          <w:color w:val="223265"/>
          <w:sz w:val="22"/>
          <w:szCs w:val="22"/>
          <w:lang w:eastAsia="en-US"/>
        </w:rPr>
        <w:t>.</w:t>
      </w:r>
    </w:p>
    <w:p w:rsidR="002938B4" w:rsidRPr="00955F60" w:rsidRDefault="002938B4" w:rsidP="00EF49CC">
      <w:pPr>
        <w:widowControl/>
        <w:numPr>
          <w:ilvl w:val="0"/>
          <w:numId w:val="21"/>
        </w:numPr>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Le principe : transformer des « droits »sur son CPA  (qui n’en sont pas vraiment  en « points » po</w:t>
      </w:r>
      <w:r w:rsidRPr="00955F60">
        <w:rPr>
          <w:rFonts w:asciiTheme="majorHAnsi" w:eastAsia="Helvetica" w:hAnsiTheme="majorHAnsi" w:cs="Arial"/>
          <w:b/>
          <w:color w:val="223265"/>
          <w:sz w:val="22"/>
          <w:szCs w:val="22"/>
          <w:lang w:eastAsia="en-US"/>
        </w:rPr>
        <w:t>u</w:t>
      </w:r>
      <w:r w:rsidRPr="00955F60">
        <w:rPr>
          <w:rFonts w:asciiTheme="majorHAnsi" w:eastAsia="Helvetica" w:hAnsiTheme="majorHAnsi" w:cs="Arial"/>
          <w:b/>
          <w:color w:val="223265"/>
          <w:sz w:val="22"/>
          <w:szCs w:val="22"/>
          <w:lang w:eastAsia="en-US"/>
        </w:rPr>
        <w:t xml:space="preserve">vant se capitaliser et se monétiser. </w:t>
      </w:r>
    </w:p>
    <w:p w:rsidR="002938B4" w:rsidRPr="00955F60" w:rsidRDefault="002938B4" w:rsidP="00EF49CC">
      <w:pPr>
        <w:widowControl/>
        <w:numPr>
          <w:ilvl w:val="1"/>
          <w:numId w:val="21"/>
        </w:numPr>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Par exemple avoir des « droits formation » sur son CPA implique de ne pas avoir eu la formation nécessaire en temps et en heure. Est-ce un progrès ?</w:t>
      </w:r>
    </w:p>
    <w:p w:rsidR="002938B4" w:rsidRPr="00955F60" w:rsidRDefault="002938B4" w:rsidP="00EF49CC">
      <w:pPr>
        <w:widowControl/>
        <w:numPr>
          <w:ilvl w:val="1"/>
          <w:numId w:val="21"/>
        </w:numPr>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C’est une incitation à économiser des droits pour les mauvais jours, d’où économie pour l’entreprise et économie pour Pôle emploi.</w:t>
      </w:r>
    </w:p>
    <w:p w:rsidR="002938B4" w:rsidRDefault="002938B4" w:rsidP="00EF49CC">
      <w:pPr>
        <w:widowControl/>
        <w:numPr>
          <w:ilvl w:val="1"/>
          <w:numId w:val="21"/>
        </w:numPr>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Quels droits sont envisagés ? : le projet de loi ouvre le cadre à remplir «</w:t>
      </w:r>
      <w:r w:rsidRPr="00955F60">
        <w:rPr>
          <w:rFonts w:asciiTheme="majorHAnsi" w:eastAsia="Helvetica" w:hAnsiTheme="majorHAnsi" w:cs="Arial"/>
          <w:i/>
          <w:color w:val="223265"/>
          <w:sz w:val="22"/>
          <w:szCs w:val="22"/>
          <w:lang w:eastAsia="en-US"/>
        </w:rPr>
        <w:t>Compte personnel de form</w:t>
      </w:r>
      <w:r w:rsidRPr="00955F60">
        <w:rPr>
          <w:rFonts w:asciiTheme="majorHAnsi" w:eastAsia="Helvetica" w:hAnsiTheme="majorHAnsi" w:cs="Arial"/>
          <w:i/>
          <w:color w:val="223265"/>
          <w:sz w:val="22"/>
          <w:szCs w:val="22"/>
          <w:lang w:eastAsia="en-US"/>
        </w:rPr>
        <w:t>a</w:t>
      </w:r>
      <w:r w:rsidRPr="00955F60">
        <w:rPr>
          <w:rFonts w:asciiTheme="majorHAnsi" w:eastAsia="Helvetica" w:hAnsiTheme="majorHAnsi" w:cs="Arial"/>
          <w:i/>
          <w:color w:val="223265"/>
          <w:sz w:val="22"/>
          <w:szCs w:val="22"/>
          <w:lang w:eastAsia="en-US"/>
        </w:rPr>
        <w:t>tion</w:t>
      </w:r>
      <w:r w:rsidRPr="00955F60">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i/>
          <w:color w:val="223265"/>
          <w:sz w:val="22"/>
          <w:szCs w:val="22"/>
          <w:lang w:eastAsia="en-US"/>
        </w:rPr>
        <w:t xml:space="preserve">C3P </w:t>
      </w:r>
      <w:r w:rsidR="00271482">
        <w:rPr>
          <w:rFonts w:asciiTheme="majorHAnsi" w:eastAsia="Helvetica" w:hAnsiTheme="majorHAnsi" w:cs="Arial"/>
          <w:i/>
          <w:color w:val="223265"/>
          <w:sz w:val="22"/>
          <w:szCs w:val="22"/>
          <w:lang w:eastAsia="en-US"/>
        </w:rPr>
        <w:t>(</w:t>
      </w:r>
      <w:r w:rsidRPr="00955F60">
        <w:rPr>
          <w:rFonts w:asciiTheme="majorHAnsi" w:eastAsia="Helvetica" w:hAnsiTheme="majorHAnsi" w:cs="Arial"/>
          <w:i/>
          <w:color w:val="223265"/>
          <w:sz w:val="22"/>
          <w:szCs w:val="22"/>
          <w:lang w:eastAsia="en-US"/>
        </w:rPr>
        <w:t>Compte Personnel de Prévention Pénibilité</w:t>
      </w:r>
      <w:r w:rsidR="00271482">
        <w:rPr>
          <w:rFonts w:asciiTheme="majorHAnsi" w:eastAsia="Helvetica" w:hAnsiTheme="majorHAnsi" w:cs="Arial"/>
          <w:i/>
          <w:color w:val="223265"/>
          <w:sz w:val="22"/>
          <w:szCs w:val="22"/>
          <w:lang w:eastAsia="en-US"/>
        </w:rPr>
        <w:t>)</w:t>
      </w:r>
      <w:r w:rsidRPr="00955F60">
        <w:rPr>
          <w:rFonts w:asciiTheme="majorHAnsi" w:eastAsia="Helvetica" w:hAnsiTheme="majorHAnsi" w:cs="Arial"/>
          <w:i/>
          <w:color w:val="223265"/>
          <w:sz w:val="22"/>
          <w:szCs w:val="22"/>
          <w:lang w:eastAsia="en-US"/>
        </w:rPr>
        <w:t>, compte épargne-temps,</w:t>
      </w:r>
      <w:r w:rsidRPr="00955F60">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i/>
          <w:color w:val="223265"/>
          <w:sz w:val="22"/>
          <w:szCs w:val="22"/>
          <w:lang w:eastAsia="en-US"/>
        </w:rPr>
        <w:t>épargne salariale, voire les RTT</w:t>
      </w:r>
      <w:r w:rsidRPr="00955F60">
        <w:rPr>
          <w:rFonts w:asciiTheme="majorHAnsi" w:eastAsia="Helvetica" w:hAnsiTheme="majorHAnsi" w:cs="Arial"/>
          <w:color w:val="223265"/>
          <w:sz w:val="22"/>
          <w:szCs w:val="22"/>
          <w:lang w:eastAsia="en-US"/>
        </w:rPr>
        <w:t> »</w:t>
      </w:r>
      <w:r w:rsidR="00271482">
        <w:rPr>
          <w:rFonts w:asciiTheme="majorHAnsi" w:eastAsia="Helvetica" w:hAnsiTheme="majorHAnsi" w:cs="Arial"/>
          <w:color w:val="223265"/>
          <w:sz w:val="22"/>
          <w:szCs w:val="22"/>
          <w:lang w:eastAsia="en-US"/>
        </w:rPr>
        <w:t>.</w:t>
      </w:r>
    </w:p>
    <w:p w:rsidR="00EF49CC" w:rsidRPr="00955F60" w:rsidRDefault="00EF49CC" w:rsidP="00EF49CC">
      <w:pPr>
        <w:widowControl/>
        <w:adjustRightInd/>
        <w:ind w:left="1080"/>
        <w:textAlignment w:val="auto"/>
        <w:rPr>
          <w:rFonts w:asciiTheme="majorHAnsi" w:eastAsia="Helvetica" w:hAnsiTheme="majorHAnsi" w:cs="Arial"/>
          <w:color w:val="223265"/>
          <w:sz w:val="22"/>
          <w:szCs w:val="22"/>
          <w:lang w:eastAsia="en-US"/>
        </w:rPr>
      </w:pPr>
    </w:p>
    <w:p w:rsidR="00703CAC" w:rsidRPr="00955F60" w:rsidRDefault="00703CAC" w:rsidP="00623187">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1"/>
          <w:szCs w:val="21"/>
        </w:rPr>
      </w:pPr>
      <w:r w:rsidRPr="00955F60">
        <w:rPr>
          <w:rFonts w:ascii="Arial Narrow" w:hAnsi="Arial Narrow"/>
          <w:b/>
          <w:i/>
          <w:color w:val="223265"/>
          <w:sz w:val="21"/>
          <w:szCs w:val="21"/>
          <w:u w:val="single"/>
        </w:rPr>
        <w:t>Attention aux effets pervers de droits opposables</w:t>
      </w:r>
      <w:proofErr w:type="gramStart"/>
      <w:r w:rsidRPr="00EF49CC">
        <w:rPr>
          <w:rFonts w:ascii="Arial Narrow" w:hAnsi="Arial Narrow"/>
          <w:b/>
          <w:i/>
          <w:color w:val="223265"/>
          <w:sz w:val="21"/>
          <w:szCs w:val="21"/>
        </w:rPr>
        <w:t>.</w:t>
      </w:r>
      <w:r w:rsidRPr="00955F60">
        <w:rPr>
          <w:rFonts w:ascii="Arial Narrow" w:hAnsi="Arial Narrow"/>
          <w:i/>
          <w:color w:val="223265"/>
          <w:sz w:val="21"/>
          <w:szCs w:val="21"/>
        </w:rPr>
        <w:t>.</w:t>
      </w:r>
      <w:proofErr w:type="gramEnd"/>
      <w:r w:rsidRPr="00955F60">
        <w:rPr>
          <w:rFonts w:ascii="Arial Narrow" w:hAnsi="Arial Narrow"/>
          <w:i/>
          <w:color w:val="223265"/>
          <w:sz w:val="21"/>
          <w:szCs w:val="21"/>
        </w:rPr>
        <w:t xml:space="preserve"> Les règles de déroulement de carrière du public (GVT) ne s’appliquent pas au privé. Si un salarié a « capitalisé » des droits opposables… l’employeur embauchera un salarié qui n’en a pas. Déjà nombre de diplômés cachent leurs diplômes pour trouver du travail.</w:t>
      </w:r>
    </w:p>
    <w:p w:rsidR="004611CC" w:rsidRPr="00955F60" w:rsidRDefault="004611CC" w:rsidP="002938B4">
      <w:pPr>
        <w:widowControl/>
        <w:adjustRightInd/>
        <w:textAlignment w:val="auto"/>
        <w:rPr>
          <w:rFonts w:ascii="Arial" w:eastAsia="Helvetica" w:hAnsi="Arial" w:cs="Arial"/>
          <w:color w:val="223265"/>
          <w:lang w:eastAsia="en-US"/>
        </w:rPr>
      </w:pPr>
    </w:p>
    <w:p w:rsidR="002938B4" w:rsidRPr="00955F60" w:rsidRDefault="002938B4" w:rsidP="002938B4">
      <w:pPr>
        <w:widowControl/>
        <w:numPr>
          <w:ilvl w:val="0"/>
          <w:numId w:val="21"/>
        </w:numPr>
        <w:adjustRightInd/>
        <w:spacing w:after="200"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Qui est concerné ?</w:t>
      </w:r>
    </w:p>
    <w:p w:rsidR="002938B4" w:rsidRPr="00955F60" w:rsidRDefault="002938B4" w:rsidP="002938B4">
      <w:pPr>
        <w:widowControl/>
        <w:numPr>
          <w:ilvl w:val="1"/>
          <w:numId w:val="21"/>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Le CPA est ouvert pour toute personne âgée de 16 ans, dérogation à 15 ans en apprentissage. Il est fermé à la retraite.</w:t>
      </w:r>
    </w:p>
    <w:p w:rsidR="002938B4" w:rsidRPr="00955F60" w:rsidRDefault="002938B4" w:rsidP="002938B4">
      <w:pPr>
        <w:widowControl/>
        <w:numPr>
          <w:ilvl w:val="1"/>
          <w:numId w:val="21"/>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Tous les statuts</w:t>
      </w:r>
      <w:r w:rsidR="00271482">
        <w:rPr>
          <w:rFonts w:asciiTheme="majorHAnsi" w:eastAsia="Helvetica" w:hAnsiTheme="majorHAnsi" w:cs="Arial"/>
          <w:color w:val="223265"/>
          <w:sz w:val="22"/>
          <w:szCs w:val="22"/>
          <w:lang w:eastAsia="en-US"/>
        </w:rPr>
        <w:t xml:space="preserve"> </w:t>
      </w:r>
      <w:r w:rsidRPr="00955F60">
        <w:rPr>
          <w:rFonts w:asciiTheme="majorHAnsi" w:eastAsia="Helvetica" w:hAnsiTheme="majorHAnsi" w:cs="Arial"/>
          <w:color w:val="223265"/>
          <w:sz w:val="22"/>
          <w:szCs w:val="22"/>
          <w:lang w:eastAsia="en-US"/>
        </w:rPr>
        <w:t>sont concernés</w:t>
      </w:r>
      <w:r w:rsidR="00271482">
        <w:rPr>
          <w:rFonts w:asciiTheme="majorHAnsi" w:eastAsia="Helvetica" w:hAnsiTheme="majorHAnsi" w:cs="Arial"/>
          <w:color w:val="223265"/>
          <w:sz w:val="22"/>
          <w:szCs w:val="22"/>
          <w:lang w:eastAsia="en-US"/>
        </w:rPr>
        <w:t> </w:t>
      </w:r>
      <w:r w:rsidRPr="00955F60">
        <w:rPr>
          <w:rFonts w:asciiTheme="majorHAnsi" w:eastAsia="Helvetica" w:hAnsiTheme="majorHAnsi" w:cs="Arial"/>
          <w:color w:val="223265"/>
          <w:sz w:val="22"/>
          <w:szCs w:val="22"/>
          <w:lang w:eastAsia="en-US"/>
        </w:rPr>
        <w:t>: privé actif, travailleurs indépendants, professions libérales, co</w:t>
      </w:r>
      <w:r w:rsidRPr="00955F60">
        <w:rPr>
          <w:rFonts w:asciiTheme="majorHAnsi" w:eastAsia="Helvetica" w:hAnsiTheme="majorHAnsi" w:cs="Arial"/>
          <w:color w:val="223265"/>
          <w:sz w:val="22"/>
          <w:szCs w:val="22"/>
          <w:lang w:eastAsia="en-US"/>
        </w:rPr>
        <w:t>n</w:t>
      </w:r>
      <w:r w:rsidRPr="00955F60">
        <w:rPr>
          <w:rFonts w:asciiTheme="majorHAnsi" w:eastAsia="Helvetica" w:hAnsiTheme="majorHAnsi" w:cs="Arial"/>
          <w:color w:val="223265"/>
          <w:sz w:val="22"/>
          <w:szCs w:val="22"/>
          <w:lang w:eastAsia="en-US"/>
        </w:rPr>
        <w:t xml:space="preserve">joints collaborateurs, privé chômeur... </w:t>
      </w:r>
    </w:p>
    <w:p w:rsidR="002938B4" w:rsidRPr="00955F60" w:rsidRDefault="002938B4" w:rsidP="002938B4">
      <w:pPr>
        <w:widowControl/>
        <w:numPr>
          <w:ilvl w:val="1"/>
          <w:numId w:val="21"/>
        </w:numPr>
        <w:adjustRightInd/>
        <w:spacing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color w:val="223265"/>
          <w:sz w:val="22"/>
          <w:szCs w:val="22"/>
          <w:lang w:eastAsia="en-US"/>
        </w:rPr>
        <w:t xml:space="preserve">Les différents statuts peuvent être ceux de la même personne : </w:t>
      </w:r>
      <w:r w:rsidRPr="00955F60">
        <w:rPr>
          <w:rFonts w:asciiTheme="majorHAnsi" w:eastAsia="Helvetica" w:hAnsiTheme="majorHAnsi" w:cs="Arial"/>
          <w:b/>
          <w:color w:val="223265"/>
          <w:sz w:val="22"/>
          <w:szCs w:val="22"/>
          <w:lang w:eastAsia="en-US"/>
        </w:rPr>
        <w:t>la mobilité n’est pas que géogr</w:t>
      </w:r>
      <w:r w:rsidRPr="00955F60">
        <w:rPr>
          <w:rFonts w:asciiTheme="majorHAnsi" w:eastAsia="Helvetica" w:hAnsiTheme="majorHAnsi" w:cs="Arial"/>
          <w:b/>
          <w:color w:val="223265"/>
          <w:sz w:val="22"/>
          <w:szCs w:val="22"/>
          <w:lang w:eastAsia="en-US"/>
        </w:rPr>
        <w:t>a</w:t>
      </w:r>
      <w:r w:rsidRPr="00955F60">
        <w:rPr>
          <w:rFonts w:asciiTheme="majorHAnsi" w:eastAsia="Helvetica" w:hAnsiTheme="majorHAnsi" w:cs="Arial"/>
          <w:b/>
          <w:color w:val="223265"/>
          <w:sz w:val="22"/>
          <w:szCs w:val="22"/>
          <w:lang w:eastAsia="en-US"/>
        </w:rPr>
        <w:t>phique, c’est la mobilité, le passage d’une « activité » à une autre :</w:t>
      </w:r>
      <w:r w:rsidR="00271482">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b/>
          <w:color w:val="223265"/>
          <w:sz w:val="22"/>
          <w:szCs w:val="22"/>
          <w:lang w:eastAsia="en-US"/>
        </w:rPr>
        <w:t xml:space="preserve">salarié, chômeur, </w:t>
      </w:r>
      <w:proofErr w:type="spellStart"/>
      <w:r w:rsidRPr="00955F60">
        <w:rPr>
          <w:rFonts w:asciiTheme="majorHAnsi" w:eastAsia="Helvetica" w:hAnsiTheme="majorHAnsi" w:cs="Arial"/>
          <w:b/>
          <w:color w:val="223265"/>
          <w:sz w:val="22"/>
          <w:szCs w:val="22"/>
          <w:lang w:eastAsia="en-US"/>
        </w:rPr>
        <w:t>ubérisé</w:t>
      </w:r>
      <w:proofErr w:type="spellEnd"/>
      <w:r w:rsidRPr="00955F60">
        <w:rPr>
          <w:rFonts w:asciiTheme="majorHAnsi" w:eastAsia="Helvetica" w:hAnsiTheme="majorHAnsi" w:cs="Arial"/>
          <w:b/>
          <w:color w:val="223265"/>
          <w:sz w:val="22"/>
          <w:szCs w:val="22"/>
          <w:lang w:eastAsia="en-US"/>
        </w:rPr>
        <w:t>…</w:t>
      </w:r>
      <w:r w:rsidR="00271482">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b/>
          <w:color w:val="223265"/>
          <w:sz w:val="22"/>
          <w:szCs w:val="22"/>
          <w:lang w:eastAsia="en-US"/>
        </w:rPr>
        <w:t>à chacun(e) de se débrouiller avec son « capital points ».</w:t>
      </w:r>
    </w:p>
    <w:p w:rsidR="002938B4" w:rsidRDefault="002938B4" w:rsidP="002938B4">
      <w:pPr>
        <w:widowControl/>
        <w:numPr>
          <w:ilvl w:val="1"/>
          <w:numId w:val="21"/>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 xml:space="preserve"> L’article 23 prévoit l’ouverture d’un CPA pour les </w:t>
      </w:r>
      <w:r w:rsidRPr="00955F60">
        <w:rPr>
          <w:rFonts w:asciiTheme="majorHAnsi" w:eastAsia="Helvetica" w:hAnsiTheme="majorHAnsi" w:cs="Arial"/>
          <w:b/>
          <w:color w:val="223265"/>
          <w:sz w:val="22"/>
          <w:szCs w:val="22"/>
          <w:lang w:eastAsia="en-US"/>
        </w:rPr>
        <w:t>agents publics</w:t>
      </w:r>
      <w:r w:rsidRPr="00955F60">
        <w:rPr>
          <w:rFonts w:asciiTheme="majorHAnsi" w:eastAsia="Helvetica" w:hAnsiTheme="majorHAnsi" w:cs="Arial"/>
          <w:color w:val="223265"/>
          <w:sz w:val="22"/>
          <w:szCs w:val="22"/>
          <w:lang w:eastAsia="en-US"/>
        </w:rPr>
        <w:t xml:space="preserve">, incluant les </w:t>
      </w:r>
      <w:r w:rsidRPr="00955F60">
        <w:rPr>
          <w:rFonts w:asciiTheme="majorHAnsi" w:eastAsia="Helvetica" w:hAnsiTheme="majorHAnsi" w:cs="Arial"/>
          <w:i/>
          <w:color w:val="223265"/>
          <w:sz w:val="22"/>
          <w:szCs w:val="22"/>
          <w:lang w:eastAsia="en-US"/>
        </w:rPr>
        <w:t>« droits sociaux liés à sa carrière professionnelle</w:t>
      </w:r>
      <w:r w:rsidRPr="00955F60">
        <w:rPr>
          <w:rFonts w:asciiTheme="majorHAnsi" w:eastAsia="Helvetica" w:hAnsiTheme="majorHAnsi" w:cs="Arial"/>
          <w:color w:val="223265"/>
          <w:sz w:val="22"/>
          <w:szCs w:val="22"/>
          <w:lang w:eastAsia="en-US"/>
        </w:rPr>
        <w:t> », la portabilité liée à la métropolisation…</w:t>
      </w:r>
    </w:p>
    <w:p w:rsidR="00EF49CC" w:rsidRPr="00955F60" w:rsidRDefault="00EF49CC" w:rsidP="00EF49CC">
      <w:pPr>
        <w:widowControl/>
        <w:adjustRightInd/>
        <w:spacing w:line="276" w:lineRule="auto"/>
        <w:ind w:left="1080"/>
        <w:jc w:val="center"/>
        <w:textAlignment w:val="auto"/>
        <w:rPr>
          <w:rFonts w:asciiTheme="majorHAnsi" w:eastAsia="Helvetica" w:hAnsiTheme="majorHAnsi" w:cs="Arial"/>
          <w:color w:val="223265"/>
          <w:sz w:val="22"/>
          <w:szCs w:val="22"/>
          <w:lang w:eastAsia="en-US"/>
        </w:rPr>
      </w:pPr>
      <w:r>
        <w:rPr>
          <w:rFonts w:asciiTheme="majorHAnsi" w:eastAsia="Helvetica" w:hAnsiTheme="majorHAnsi" w:cs="Arial"/>
          <w:noProof/>
          <w:color w:val="223265"/>
          <w:sz w:val="22"/>
          <w:szCs w:val="22"/>
        </w:rPr>
        <w:drawing>
          <wp:inline distT="0" distB="0" distL="0" distR="0">
            <wp:extent cx="3711702" cy="2612637"/>
            <wp:effectExtent l="19050" t="0" r="3048" b="0"/>
            <wp:docPr id="3" name="Image 2" descr="Siri-vs-El-Khomri-699x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i-vs-El-Khomri-699x492.jpg"/>
                    <pic:cNvPicPr/>
                  </pic:nvPicPr>
                  <pic:blipFill>
                    <a:blip r:embed="rId18" cstate="print"/>
                    <a:stretch>
                      <a:fillRect/>
                    </a:stretch>
                  </pic:blipFill>
                  <pic:spPr>
                    <a:xfrm>
                      <a:off x="0" y="0"/>
                      <a:ext cx="3716730" cy="2616176"/>
                    </a:xfrm>
                    <a:prstGeom prst="rect">
                      <a:avLst/>
                    </a:prstGeom>
                  </pic:spPr>
                </pic:pic>
              </a:graphicData>
            </a:graphic>
          </wp:inline>
        </w:drawing>
      </w:r>
    </w:p>
    <w:p w:rsidR="002938B4" w:rsidRPr="00955F60" w:rsidRDefault="002938B4" w:rsidP="002938B4">
      <w:pPr>
        <w:widowControl/>
        <w:numPr>
          <w:ilvl w:val="0"/>
          <w:numId w:val="21"/>
        </w:numPr>
        <w:adjustRightInd/>
        <w:spacing w:after="200"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t xml:space="preserve">L’évolution prévue va dans le sens de l’extension à la Sécurité </w:t>
      </w:r>
      <w:r w:rsidR="00271482">
        <w:rPr>
          <w:rFonts w:asciiTheme="majorHAnsi" w:eastAsia="Helvetica" w:hAnsiTheme="majorHAnsi" w:cs="Arial"/>
          <w:b/>
          <w:color w:val="223265"/>
          <w:sz w:val="22"/>
          <w:szCs w:val="22"/>
          <w:lang w:eastAsia="en-US"/>
        </w:rPr>
        <w:t>s</w:t>
      </w:r>
      <w:r w:rsidRPr="00955F60">
        <w:rPr>
          <w:rFonts w:asciiTheme="majorHAnsi" w:eastAsia="Helvetica" w:hAnsiTheme="majorHAnsi" w:cs="Arial"/>
          <w:b/>
          <w:color w:val="223265"/>
          <w:sz w:val="22"/>
          <w:szCs w:val="22"/>
          <w:lang w:eastAsia="en-US"/>
        </w:rPr>
        <w:t>ociale, à sa déstructuration défin</w:t>
      </w:r>
      <w:r w:rsidRPr="00955F60">
        <w:rPr>
          <w:rFonts w:asciiTheme="majorHAnsi" w:eastAsia="Helvetica" w:hAnsiTheme="majorHAnsi" w:cs="Arial"/>
          <w:b/>
          <w:color w:val="223265"/>
          <w:sz w:val="22"/>
          <w:szCs w:val="22"/>
          <w:lang w:eastAsia="en-US"/>
        </w:rPr>
        <w:t>i</w:t>
      </w:r>
      <w:r w:rsidRPr="00955F60">
        <w:rPr>
          <w:rFonts w:asciiTheme="majorHAnsi" w:eastAsia="Helvetica" w:hAnsiTheme="majorHAnsi" w:cs="Arial"/>
          <w:b/>
          <w:color w:val="223265"/>
          <w:sz w:val="22"/>
          <w:szCs w:val="22"/>
          <w:lang w:eastAsia="en-US"/>
        </w:rPr>
        <w:t xml:space="preserve">tive </w:t>
      </w:r>
      <w:r w:rsidRPr="00955F60">
        <w:rPr>
          <w:rFonts w:asciiTheme="majorHAnsi" w:eastAsia="Helvetica" w:hAnsiTheme="majorHAnsi" w:cs="Arial"/>
          <w:color w:val="223265"/>
          <w:sz w:val="22"/>
          <w:szCs w:val="22"/>
          <w:lang w:eastAsia="en-US"/>
        </w:rPr>
        <w:t>(un article de l’Huma parlait de « </w:t>
      </w:r>
      <w:proofErr w:type="spellStart"/>
      <w:r w:rsidRPr="00955F60">
        <w:rPr>
          <w:rFonts w:asciiTheme="majorHAnsi" w:eastAsia="Helvetica" w:hAnsiTheme="majorHAnsi" w:cs="Arial"/>
          <w:color w:val="223265"/>
          <w:sz w:val="22"/>
          <w:szCs w:val="22"/>
          <w:lang w:eastAsia="en-US"/>
        </w:rPr>
        <w:t>big</w:t>
      </w:r>
      <w:proofErr w:type="spellEnd"/>
      <w:r w:rsidRPr="00955F60">
        <w:rPr>
          <w:rFonts w:asciiTheme="majorHAnsi" w:eastAsia="Helvetica" w:hAnsiTheme="majorHAnsi" w:cs="Arial"/>
          <w:color w:val="223265"/>
          <w:sz w:val="22"/>
          <w:szCs w:val="22"/>
          <w:lang w:eastAsia="en-US"/>
        </w:rPr>
        <w:t xml:space="preserve"> bang »)</w:t>
      </w:r>
      <w:r w:rsidR="00271482">
        <w:rPr>
          <w:rFonts w:asciiTheme="majorHAnsi" w:eastAsia="Helvetica" w:hAnsiTheme="majorHAnsi" w:cs="Arial"/>
          <w:color w:val="223265"/>
          <w:sz w:val="22"/>
          <w:szCs w:val="22"/>
          <w:lang w:eastAsia="en-US"/>
        </w:rPr>
        <w:t>.</w:t>
      </w:r>
    </w:p>
    <w:p w:rsidR="002938B4" w:rsidRPr="00955F60" w:rsidRDefault="002938B4" w:rsidP="00EF49CC">
      <w:pPr>
        <w:widowControl/>
        <w:numPr>
          <w:ilvl w:val="1"/>
          <w:numId w:val="21"/>
        </w:numPr>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M Pisani-</w:t>
      </w:r>
      <w:r w:rsidR="00271482">
        <w:rPr>
          <w:rFonts w:asciiTheme="majorHAnsi" w:eastAsia="Helvetica" w:hAnsiTheme="majorHAnsi" w:cs="Arial"/>
          <w:color w:val="223265"/>
          <w:sz w:val="22"/>
          <w:szCs w:val="22"/>
          <w:lang w:eastAsia="en-US"/>
        </w:rPr>
        <w:t>F</w:t>
      </w:r>
      <w:r w:rsidRPr="00955F60">
        <w:rPr>
          <w:rFonts w:asciiTheme="majorHAnsi" w:eastAsia="Helvetica" w:hAnsiTheme="majorHAnsi" w:cs="Arial"/>
          <w:color w:val="223265"/>
          <w:sz w:val="22"/>
          <w:szCs w:val="22"/>
          <w:lang w:eastAsia="en-US"/>
        </w:rPr>
        <w:t>erry (France Stratégie) : « …</w:t>
      </w:r>
      <w:proofErr w:type="gramStart"/>
      <w:r w:rsidRPr="00955F60">
        <w:rPr>
          <w:rFonts w:asciiTheme="majorHAnsi" w:eastAsia="Helvetica" w:hAnsiTheme="majorHAnsi" w:cs="Arial"/>
          <w:i/>
          <w:color w:val="223265"/>
          <w:sz w:val="22"/>
          <w:szCs w:val="22"/>
          <w:lang w:eastAsia="en-US"/>
        </w:rPr>
        <w:t>repenser ..</w:t>
      </w:r>
      <w:proofErr w:type="gramEnd"/>
      <w:r w:rsidRPr="00955F60">
        <w:rPr>
          <w:rFonts w:asciiTheme="majorHAnsi" w:eastAsia="Helvetica" w:hAnsiTheme="majorHAnsi" w:cs="Arial"/>
          <w:i/>
          <w:color w:val="223265"/>
          <w:sz w:val="22"/>
          <w:szCs w:val="22"/>
          <w:lang w:eastAsia="en-US"/>
        </w:rPr>
        <w:t xml:space="preserve">à terme </w:t>
      </w:r>
      <w:r w:rsidRPr="00955F60">
        <w:rPr>
          <w:rFonts w:asciiTheme="majorHAnsi" w:eastAsia="Helvetica" w:hAnsiTheme="majorHAnsi" w:cs="Arial"/>
          <w:b/>
          <w:i/>
          <w:color w:val="223265"/>
          <w:sz w:val="22"/>
          <w:szCs w:val="22"/>
          <w:lang w:eastAsia="en-US"/>
        </w:rPr>
        <w:t>l’organisation</w:t>
      </w:r>
      <w:r w:rsidRPr="00955F60">
        <w:rPr>
          <w:rFonts w:asciiTheme="majorHAnsi" w:eastAsia="Helvetica" w:hAnsiTheme="majorHAnsi" w:cs="Arial"/>
          <w:i/>
          <w:color w:val="223265"/>
          <w:sz w:val="22"/>
          <w:szCs w:val="22"/>
          <w:lang w:eastAsia="en-US"/>
        </w:rPr>
        <w:t xml:space="preserve"> de la </w:t>
      </w:r>
      <w:r w:rsidRPr="00955F60">
        <w:rPr>
          <w:rFonts w:asciiTheme="majorHAnsi" w:eastAsia="Helvetica" w:hAnsiTheme="majorHAnsi" w:cs="Arial"/>
          <w:b/>
          <w:i/>
          <w:color w:val="223265"/>
          <w:sz w:val="22"/>
          <w:szCs w:val="22"/>
          <w:lang w:eastAsia="en-US"/>
        </w:rPr>
        <w:t>protection sociale</w:t>
      </w:r>
      <w:r w:rsidRPr="00955F60">
        <w:rPr>
          <w:rFonts w:asciiTheme="majorHAnsi" w:eastAsia="Helvetica" w:hAnsiTheme="majorHAnsi" w:cs="Arial"/>
          <w:color w:val="223265"/>
          <w:sz w:val="22"/>
          <w:szCs w:val="22"/>
          <w:lang w:eastAsia="en-US"/>
        </w:rPr>
        <w:t> ». La retraite à points est entre autres dans la logique</w:t>
      </w:r>
      <w:r w:rsidR="00271482">
        <w:rPr>
          <w:rFonts w:asciiTheme="majorHAnsi" w:eastAsia="Helvetica" w:hAnsiTheme="majorHAnsi" w:cs="Arial"/>
          <w:color w:val="223265"/>
          <w:sz w:val="22"/>
          <w:szCs w:val="22"/>
          <w:lang w:eastAsia="en-US"/>
        </w:rPr>
        <w:t>.</w:t>
      </w:r>
    </w:p>
    <w:p w:rsidR="002938B4" w:rsidRDefault="002938B4" w:rsidP="00EF49CC">
      <w:pPr>
        <w:widowControl/>
        <w:numPr>
          <w:ilvl w:val="1"/>
          <w:numId w:val="21"/>
        </w:numPr>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color w:val="223265"/>
          <w:sz w:val="22"/>
          <w:szCs w:val="22"/>
          <w:lang w:eastAsia="en-US"/>
        </w:rPr>
        <w:t>La « Protection Universelle Maladie » votée en décembre 2015, en opposition directe aux ordo</w:t>
      </w:r>
      <w:r w:rsidRPr="00955F60">
        <w:rPr>
          <w:rFonts w:asciiTheme="majorHAnsi" w:eastAsia="Helvetica" w:hAnsiTheme="majorHAnsi" w:cs="Arial"/>
          <w:color w:val="223265"/>
          <w:sz w:val="22"/>
          <w:szCs w:val="22"/>
          <w:lang w:eastAsia="en-US"/>
        </w:rPr>
        <w:t>n</w:t>
      </w:r>
      <w:r w:rsidRPr="00955F60">
        <w:rPr>
          <w:rFonts w:asciiTheme="majorHAnsi" w:eastAsia="Helvetica" w:hAnsiTheme="majorHAnsi" w:cs="Arial"/>
          <w:color w:val="223265"/>
          <w:sz w:val="22"/>
          <w:szCs w:val="22"/>
          <w:lang w:eastAsia="en-US"/>
        </w:rPr>
        <w:t xml:space="preserve">nances de 1945 fondant la Sécurité </w:t>
      </w:r>
      <w:r w:rsidR="00271482">
        <w:rPr>
          <w:rFonts w:asciiTheme="majorHAnsi" w:eastAsia="Helvetica" w:hAnsiTheme="majorHAnsi" w:cs="Arial"/>
          <w:color w:val="223265"/>
          <w:sz w:val="22"/>
          <w:szCs w:val="22"/>
          <w:lang w:eastAsia="en-US"/>
        </w:rPr>
        <w:t>s</w:t>
      </w:r>
      <w:r w:rsidRPr="00955F60">
        <w:rPr>
          <w:rFonts w:asciiTheme="majorHAnsi" w:eastAsia="Helvetica" w:hAnsiTheme="majorHAnsi" w:cs="Arial"/>
          <w:color w:val="223265"/>
          <w:sz w:val="22"/>
          <w:szCs w:val="22"/>
          <w:lang w:eastAsia="en-US"/>
        </w:rPr>
        <w:t>ociale, en est un élément.</w:t>
      </w:r>
    </w:p>
    <w:p w:rsidR="00EF49CC" w:rsidRPr="00955F60" w:rsidRDefault="00EF49CC" w:rsidP="00EF49CC">
      <w:pPr>
        <w:widowControl/>
        <w:adjustRightInd/>
        <w:ind w:left="1080"/>
        <w:textAlignment w:val="auto"/>
        <w:rPr>
          <w:rFonts w:asciiTheme="majorHAnsi" w:eastAsia="Helvetica" w:hAnsiTheme="majorHAnsi" w:cs="Arial"/>
          <w:color w:val="223265"/>
          <w:sz w:val="22"/>
          <w:szCs w:val="22"/>
          <w:lang w:eastAsia="en-US"/>
        </w:rPr>
      </w:pPr>
    </w:p>
    <w:p w:rsidR="002938B4" w:rsidRDefault="002938B4" w:rsidP="002938B4">
      <w:pPr>
        <w:widowControl/>
        <w:numPr>
          <w:ilvl w:val="0"/>
          <w:numId w:val="27"/>
        </w:numPr>
        <w:adjustRightInd/>
        <w:spacing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 xml:space="preserve">Même s’ils ne sont plus en activité, les retraités sont aussi concernés : si les salaires baissent, les retraites ne risquent pas d’augmenter ! </w:t>
      </w:r>
    </w:p>
    <w:p w:rsidR="00EF49CC" w:rsidRPr="00955F60" w:rsidRDefault="00EF49CC" w:rsidP="00EF49CC">
      <w:pPr>
        <w:widowControl/>
        <w:adjustRightInd/>
        <w:spacing w:line="276" w:lineRule="auto"/>
        <w:ind w:left="360"/>
        <w:textAlignment w:val="auto"/>
        <w:rPr>
          <w:rFonts w:asciiTheme="majorHAnsi" w:eastAsia="Helvetica" w:hAnsiTheme="majorHAnsi" w:cs="Arial"/>
          <w:b/>
          <w:color w:val="223265"/>
          <w:sz w:val="22"/>
          <w:szCs w:val="22"/>
          <w:lang w:eastAsia="en-US"/>
        </w:rPr>
      </w:pPr>
    </w:p>
    <w:p w:rsidR="00E77F3F" w:rsidRDefault="00E77F3F" w:rsidP="00E77F3F">
      <w:pPr>
        <w:pStyle w:val="Sansinterligne"/>
        <w:pBdr>
          <w:top w:val="single" w:sz="4" w:space="1" w:color="auto"/>
          <w:left w:val="single" w:sz="4" w:space="4" w:color="auto"/>
          <w:bottom w:val="single" w:sz="4" w:space="1" w:color="auto"/>
          <w:right w:val="single" w:sz="4" w:space="4" w:color="auto"/>
        </w:pBdr>
        <w:jc w:val="center"/>
        <w:rPr>
          <w:rFonts w:ascii="Arial Narrow" w:hAnsi="Arial Narrow"/>
          <w:b/>
          <w:i/>
          <w:color w:val="223265"/>
          <w:sz w:val="21"/>
          <w:szCs w:val="21"/>
        </w:rPr>
      </w:pPr>
      <w:r w:rsidRPr="00955F60">
        <w:rPr>
          <w:rFonts w:ascii="Arial Narrow" w:hAnsi="Arial Narrow"/>
          <w:b/>
          <w:i/>
          <w:color w:val="223265"/>
          <w:sz w:val="21"/>
          <w:szCs w:val="21"/>
        </w:rPr>
        <w:t>La Commission européenne organise le concours à la régression sociale</w:t>
      </w:r>
    </w:p>
    <w:p w:rsidR="00271482" w:rsidRPr="00955F60" w:rsidRDefault="00271482" w:rsidP="00271482">
      <w:pPr>
        <w:pStyle w:val="Sansinterligne"/>
        <w:pBdr>
          <w:top w:val="single" w:sz="4" w:space="1" w:color="auto"/>
          <w:left w:val="single" w:sz="4" w:space="4" w:color="auto"/>
          <w:bottom w:val="single" w:sz="4" w:space="1" w:color="auto"/>
          <w:right w:val="single" w:sz="4" w:space="4" w:color="auto"/>
        </w:pBdr>
        <w:spacing w:line="240" w:lineRule="auto"/>
        <w:jc w:val="center"/>
        <w:rPr>
          <w:rFonts w:ascii="Arial Narrow" w:hAnsi="Arial Narrow"/>
          <w:b/>
          <w:i/>
          <w:color w:val="223265"/>
          <w:sz w:val="21"/>
          <w:szCs w:val="21"/>
        </w:rPr>
      </w:pPr>
    </w:p>
    <w:p w:rsidR="00E77F3F" w:rsidRPr="00955F60" w:rsidRDefault="00E77F3F" w:rsidP="00271482">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i/>
          <w:color w:val="223265"/>
          <w:sz w:val="21"/>
          <w:szCs w:val="21"/>
        </w:rPr>
      </w:pPr>
      <w:r w:rsidRPr="00955F60">
        <w:rPr>
          <w:rFonts w:ascii="Arial Narrow" w:hAnsi="Arial Narrow"/>
          <w:i/>
          <w:color w:val="223265"/>
          <w:sz w:val="21"/>
          <w:szCs w:val="21"/>
        </w:rPr>
        <w:t xml:space="preserve">L’argument sans cesse asséné c’est : « les autres pays l’ont fait… ». Pour être « compétitif », il faut chaque fois faire pareil ou pire que ses concurrents. Et dans tous les pays les réformes s’enchaînent sans fin. </w:t>
      </w:r>
    </w:p>
    <w:p w:rsidR="00E77F3F" w:rsidRPr="00955F60" w:rsidRDefault="00E77F3F" w:rsidP="00271482">
      <w:pPr>
        <w:pStyle w:val="Sansinterligne"/>
        <w:pBdr>
          <w:top w:val="single" w:sz="4" w:space="1" w:color="auto"/>
          <w:left w:val="single" w:sz="4" w:space="4" w:color="auto"/>
          <w:bottom w:val="single" w:sz="4" w:space="1" w:color="auto"/>
          <w:right w:val="single" w:sz="4" w:space="4" w:color="auto"/>
        </w:pBdr>
        <w:spacing w:line="240" w:lineRule="auto"/>
        <w:rPr>
          <w:rFonts w:ascii="Arial Narrow" w:hAnsi="Arial Narrow"/>
          <w:b/>
          <w:i/>
          <w:color w:val="223265"/>
          <w:sz w:val="21"/>
          <w:szCs w:val="21"/>
        </w:rPr>
      </w:pPr>
      <w:r w:rsidRPr="00955F60">
        <w:rPr>
          <w:rFonts w:ascii="Arial Narrow" w:hAnsi="Arial Narrow"/>
          <w:b/>
          <w:i/>
          <w:color w:val="223265"/>
          <w:sz w:val="21"/>
          <w:szCs w:val="21"/>
        </w:rPr>
        <w:t xml:space="preserve">La loi El </w:t>
      </w:r>
      <w:proofErr w:type="spellStart"/>
      <w:r w:rsidRPr="00955F60">
        <w:rPr>
          <w:rFonts w:ascii="Arial Narrow" w:hAnsi="Arial Narrow"/>
          <w:b/>
          <w:i/>
          <w:color w:val="223265"/>
          <w:sz w:val="21"/>
          <w:szCs w:val="21"/>
        </w:rPr>
        <w:t>Khomri</w:t>
      </w:r>
      <w:proofErr w:type="spellEnd"/>
      <w:r w:rsidRPr="00955F60">
        <w:rPr>
          <w:rFonts w:ascii="Arial Narrow" w:hAnsi="Arial Narrow"/>
          <w:b/>
          <w:i/>
          <w:color w:val="223265"/>
          <w:sz w:val="21"/>
          <w:szCs w:val="21"/>
        </w:rPr>
        <w:t xml:space="preserve"> ne suffit pas : la Commission </w:t>
      </w:r>
      <w:r w:rsidR="00271482">
        <w:rPr>
          <w:rFonts w:ascii="Arial Narrow" w:hAnsi="Arial Narrow"/>
          <w:b/>
          <w:i/>
          <w:color w:val="223265"/>
          <w:sz w:val="21"/>
          <w:szCs w:val="21"/>
        </w:rPr>
        <w:t>e</w:t>
      </w:r>
      <w:r w:rsidRPr="00955F60">
        <w:rPr>
          <w:rFonts w:ascii="Arial Narrow" w:hAnsi="Arial Narrow"/>
          <w:b/>
          <w:i/>
          <w:color w:val="223265"/>
          <w:sz w:val="21"/>
          <w:szCs w:val="21"/>
        </w:rPr>
        <w:t>uropéenne demande aussi la fin du SMIC en France …et ça avance sous co</w:t>
      </w:r>
      <w:r w:rsidRPr="00955F60">
        <w:rPr>
          <w:rFonts w:ascii="Arial Narrow" w:hAnsi="Arial Narrow"/>
          <w:b/>
          <w:i/>
          <w:color w:val="223265"/>
          <w:sz w:val="21"/>
          <w:szCs w:val="21"/>
        </w:rPr>
        <w:t>u</w:t>
      </w:r>
      <w:r w:rsidRPr="00955F60">
        <w:rPr>
          <w:rFonts w:ascii="Arial Narrow" w:hAnsi="Arial Narrow"/>
          <w:b/>
          <w:i/>
          <w:color w:val="223265"/>
          <w:sz w:val="21"/>
          <w:szCs w:val="21"/>
        </w:rPr>
        <w:t>vert de revenu (et non salaire) minimum.</w:t>
      </w:r>
    </w:p>
    <w:p w:rsidR="00271482" w:rsidRDefault="00271482" w:rsidP="00496CFE">
      <w:pPr>
        <w:widowControl/>
        <w:adjustRightInd/>
        <w:ind w:left="360"/>
        <w:textAlignment w:val="auto"/>
        <w:rPr>
          <w:rFonts w:asciiTheme="majorHAnsi" w:eastAsia="Helvetica" w:hAnsiTheme="majorHAnsi" w:cs="Arial"/>
          <w:b/>
          <w:color w:val="223265"/>
          <w:sz w:val="22"/>
          <w:szCs w:val="22"/>
          <w:lang w:eastAsia="en-US"/>
        </w:rPr>
      </w:pPr>
    </w:p>
    <w:p w:rsidR="002938B4" w:rsidRPr="00955F60" w:rsidRDefault="002938B4" w:rsidP="00496CFE">
      <w:pPr>
        <w:widowControl/>
        <w:adjustRightInd/>
        <w:ind w:left="360"/>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A un an de la présidentielle et des législatives, la  stratégie Hollande – Valls est suicidaire</w:t>
      </w:r>
      <w:r w:rsidR="00EF49CC">
        <w:rPr>
          <w:rFonts w:asciiTheme="majorHAnsi" w:eastAsia="Helvetica" w:hAnsiTheme="majorHAnsi" w:cs="Arial"/>
          <w:b/>
          <w:color w:val="223265"/>
          <w:sz w:val="22"/>
          <w:szCs w:val="22"/>
          <w:lang w:eastAsia="en-US"/>
        </w:rPr>
        <w:t>.</w:t>
      </w:r>
    </w:p>
    <w:p w:rsidR="002938B4" w:rsidRPr="00955F60" w:rsidRDefault="002938B4" w:rsidP="002938B4">
      <w:pPr>
        <w:widowControl/>
        <w:adjustRightInd/>
        <w:textAlignment w:val="auto"/>
        <w:rPr>
          <w:rFonts w:asciiTheme="majorHAnsi" w:eastAsia="Helvetica" w:hAnsiTheme="majorHAnsi" w:cs="Arial"/>
          <w:b/>
          <w:color w:val="223265"/>
          <w:sz w:val="22"/>
          <w:szCs w:val="22"/>
          <w:lang w:eastAsia="en-US"/>
        </w:rPr>
      </w:pPr>
    </w:p>
    <w:p w:rsidR="002938B4" w:rsidRPr="00955F60" w:rsidRDefault="002938B4" w:rsidP="00496CFE">
      <w:pPr>
        <w:widowControl/>
        <w:adjustRightInd/>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lang w:eastAsia="en-US"/>
        </w:rPr>
        <w:t>Schröder, Blair</w:t>
      </w:r>
      <w:r w:rsidR="003F5BA6">
        <w:rPr>
          <w:rFonts w:asciiTheme="majorHAnsi" w:eastAsia="Helvetica" w:hAnsiTheme="majorHAnsi" w:cs="Arial"/>
          <w:b/>
          <w:color w:val="223265"/>
          <w:sz w:val="22"/>
          <w:szCs w:val="22"/>
          <w:lang w:eastAsia="en-US"/>
        </w:rPr>
        <w:t>,</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 xml:space="preserve">sont encensés et copiés. Résultat </w:t>
      </w:r>
      <w:r w:rsidRPr="00955F60">
        <w:rPr>
          <w:rFonts w:asciiTheme="majorHAnsi" w:eastAsia="Helvetica" w:hAnsiTheme="majorHAnsi" w:cs="Arial"/>
          <w:b/>
          <w:color w:val="223265"/>
          <w:sz w:val="22"/>
          <w:szCs w:val="22"/>
          <w:lang w:eastAsia="en-US"/>
        </w:rPr>
        <w:t>A</w:t>
      </w:r>
      <w:r w:rsidR="003F5BA6">
        <w:rPr>
          <w:rFonts w:asciiTheme="majorHAnsi" w:eastAsia="Helvetica" w:hAnsiTheme="majorHAnsi" w:cs="Arial"/>
          <w:b/>
          <w:color w:val="223265"/>
          <w:sz w:val="22"/>
          <w:szCs w:val="22"/>
          <w:lang w:eastAsia="en-US"/>
        </w:rPr>
        <w:t>.</w:t>
      </w:r>
      <w:r w:rsidRPr="00955F60">
        <w:rPr>
          <w:rFonts w:asciiTheme="majorHAnsi" w:eastAsia="Helvetica" w:hAnsiTheme="majorHAnsi" w:cs="Arial"/>
          <w:b/>
          <w:color w:val="223265"/>
          <w:sz w:val="22"/>
          <w:szCs w:val="22"/>
          <w:lang w:eastAsia="en-US"/>
        </w:rPr>
        <w:t xml:space="preserve"> Merkel</w:t>
      </w:r>
      <w:r w:rsidRPr="00955F60">
        <w:rPr>
          <w:rFonts w:asciiTheme="majorHAnsi" w:eastAsia="Helvetica" w:hAnsiTheme="majorHAnsi" w:cs="Arial"/>
          <w:color w:val="223265"/>
          <w:sz w:val="22"/>
          <w:szCs w:val="22"/>
          <w:lang w:eastAsia="en-US"/>
        </w:rPr>
        <w:t xml:space="preserve"> en est à son 3</w:t>
      </w:r>
      <w:r w:rsidRPr="00955F60">
        <w:rPr>
          <w:rFonts w:asciiTheme="majorHAnsi" w:eastAsia="Helvetica" w:hAnsiTheme="majorHAnsi" w:cs="Arial"/>
          <w:color w:val="223265"/>
          <w:sz w:val="22"/>
          <w:szCs w:val="22"/>
          <w:vertAlign w:val="superscript"/>
          <w:lang w:eastAsia="en-US"/>
        </w:rPr>
        <w:t>ème</w:t>
      </w:r>
      <w:r w:rsidRPr="00955F60">
        <w:rPr>
          <w:rFonts w:asciiTheme="majorHAnsi" w:eastAsia="Helvetica" w:hAnsiTheme="majorHAnsi" w:cs="Arial"/>
          <w:color w:val="223265"/>
          <w:sz w:val="22"/>
          <w:szCs w:val="22"/>
          <w:lang w:eastAsia="en-US"/>
        </w:rPr>
        <w:t xml:space="preserve"> mandat, pour </w:t>
      </w:r>
      <w:r w:rsidRPr="00955F60">
        <w:rPr>
          <w:rFonts w:asciiTheme="majorHAnsi" w:eastAsia="Helvetica" w:hAnsiTheme="majorHAnsi" w:cs="Arial"/>
          <w:b/>
          <w:color w:val="223265"/>
          <w:sz w:val="22"/>
          <w:szCs w:val="22"/>
          <w:lang w:eastAsia="en-US"/>
        </w:rPr>
        <w:t>au moins 12 ans, D</w:t>
      </w:r>
      <w:r w:rsidR="003F5BA6">
        <w:rPr>
          <w:rFonts w:asciiTheme="majorHAnsi" w:eastAsia="Helvetica" w:hAnsiTheme="majorHAnsi" w:cs="Arial"/>
          <w:b/>
          <w:color w:val="223265"/>
          <w:sz w:val="22"/>
          <w:szCs w:val="22"/>
          <w:lang w:eastAsia="en-US"/>
        </w:rPr>
        <w:t>.</w:t>
      </w:r>
      <w:r w:rsidRPr="00955F60">
        <w:rPr>
          <w:rFonts w:asciiTheme="majorHAnsi" w:eastAsia="Helvetica" w:hAnsiTheme="majorHAnsi" w:cs="Arial"/>
          <w:b/>
          <w:color w:val="223265"/>
          <w:sz w:val="22"/>
          <w:szCs w:val="22"/>
          <w:lang w:eastAsia="en-US"/>
        </w:rPr>
        <w:t xml:space="preserve"> Cameron  </w:t>
      </w:r>
      <w:r w:rsidRPr="00955F60">
        <w:rPr>
          <w:rFonts w:asciiTheme="majorHAnsi" w:eastAsia="Helvetica" w:hAnsiTheme="majorHAnsi" w:cs="Arial"/>
          <w:color w:val="223265"/>
          <w:sz w:val="22"/>
          <w:szCs w:val="22"/>
          <w:lang w:eastAsia="en-US"/>
        </w:rPr>
        <w:t>est</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élu</w:t>
      </w:r>
      <w:r w:rsidRPr="00955F60">
        <w:rPr>
          <w:rFonts w:asciiTheme="majorHAnsi" w:eastAsia="Helvetica" w:hAnsiTheme="majorHAnsi" w:cs="Arial"/>
          <w:b/>
          <w:color w:val="223265"/>
          <w:sz w:val="22"/>
          <w:szCs w:val="22"/>
          <w:lang w:eastAsia="en-US"/>
        </w:rPr>
        <w:t xml:space="preserve"> </w:t>
      </w:r>
      <w:r w:rsidRPr="00955F60">
        <w:rPr>
          <w:rFonts w:asciiTheme="majorHAnsi" w:eastAsia="Helvetica" w:hAnsiTheme="majorHAnsi" w:cs="Arial"/>
          <w:color w:val="223265"/>
          <w:sz w:val="22"/>
          <w:szCs w:val="22"/>
          <w:lang w:eastAsia="en-US"/>
        </w:rPr>
        <w:t>pour</w:t>
      </w:r>
      <w:r w:rsidRPr="00955F60">
        <w:rPr>
          <w:rFonts w:asciiTheme="majorHAnsi" w:eastAsia="Helvetica" w:hAnsiTheme="majorHAnsi" w:cs="Arial"/>
          <w:b/>
          <w:color w:val="223265"/>
          <w:sz w:val="22"/>
          <w:szCs w:val="22"/>
          <w:lang w:eastAsia="en-US"/>
        </w:rPr>
        <w:t xml:space="preserve"> au moins 10 ans.</w:t>
      </w:r>
    </w:p>
    <w:p w:rsidR="00EF49CC" w:rsidRDefault="00EF49CC" w:rsidP="00496CFE">
      <w:pPr>
        <w:widowControl/>
        <w:adjustRightInd/>
        <w:textAlignment w:val="auto"/>
        <w:rPr>
          <w:rFonts w:asciiTheme="majorHAnsi" w:eastAsia="Helvetica" w:hAnsiTheme="majorHAnsi" w:cs="Arial"/>
          <w:b/>
          <w:color w:val="223265"/>
          <w:sz w:val="22"/>
          <w:szCs w:val="22"/>
          <w:lang w:eastAsia="en-US"/>
        </w:rPr>
      </w:pPr>
    </w:p>
    <w:p w:rsidR="002938B4" w:rsidRDefault="002938B4" w:rsidP="00496CFE">
      <w:pPr>
        <w:widowControl/>
        <w:adjustRightInd/>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En 2017 le « faire barrage à la droite et l’extrême droite » risque d’être peu convaincant :</w:t>
      </w:r>
    </w:p>
    <w:p w:rsidR="00EF49CC" w:rsidRPr="00955F60" w:rsidRDefault="00EF49CC" w:rsidP="00496CFE">
      <w:pPr>
        <w:widowControl/>
        <w:adjustRightInd/>
        <w:textAlignment w:val="auto"/>
        <w:rPr>
          <w:rFonts w:asciiTheme="majorHAnsi" w:eastAsia="Helvetica" w:hAnsiTheme="majorHAnsi" w:cs="Arial"/>
          <w:b/>
          <w:color w:val="223265"/>
          <w:sz w:val="22"/>
          <w:szCs w:val="22"/>
          <w:lang w:eastAsia="en-US"/>
        </w:rPr>
      </w:pPr>
    </w:p>
    <w:p w:rsidR="002938B4" w:rsidRPr="00EF49CC" w:rsidRDefault="003F5BA6" w:rsidP="00496CFE">
      <w:pPr>
        <w:widowControl/>
        <w:numPr>
          <w:ilvl w:val="0"/>
          <w:numId w:val="25"/>
        </w:numPr>
        <w:adjustRightInd/>
        <w:spacing w:line="276" w:lineRule="auto"/>
        <w:ind w:left="360"/>
        <w:textAlignment w:val="auto"/>
        <w:rPr>
          <w:rFonts w:asciiTheme="majorHAnsi" w:eastAsia="Helvetica" w:hAnsiTheme="majorHAnsi" w:cs="Arial"/>
          <w:b/>
          <w:color w:val="223265"/>
          <w:sz w:val="22"/>
          <w:szCs w:val="22"/>
          <w:lang w:eastAsia="en-US"/>
        </w:rPr>
      </w:pPr>
      <w:r>
        <w:rPr>
          <w:rFonts w:asciiTheme="majorHAnsi" w:eastAsia="Helvetica" w:hAnsiTheme="majorHAnsi" w:cs="Arial"/>
          <w:color w:val="223265"/>
          <w:sz w:val="22"/>
          <w:szCs w:val="22"/>
          <w:lang w:eastAsia="en-US"/>
        </w:rPr>
        <w:t>l</w:t>
      </w:r>
      <w:r w:rsidR="002938B4" w:rsidRPr="00955F60">
        <w:rPr>
          <w:rFonts w:asciiTheme="majorHAnsi" w:eastAsia="Helvetica" w:hAnsiTheme="majorHAnsi" w:cs="Arial"/>
          <w:color w:val="223265"/>
          <w:sz w:val="22"/>
          <w:szCs w:val="22"/>
          <w:lang w:eastAsia="en-US"/>
        </w:rPr>
        <w:t xml:space="preserve">a loi El </w:t>
      </w:r>
      <w:proofErr w:type="spellStart"/>
      <w:r w:rsidR="002938B4" w:rsidRPr="00955F60">
        <w:rPr>
          <w:rFonts w:asciiTheme="majorHAnsi" w:eastAsia="Helvetica" w:hAnsiTheme="majorHAnsi" w:cs="Arial"/>
          <w:color w:val="223265"/>
          <w:sz w:val="22"/>
          <w:szCs w:val="22"/>
          <w:lang w:eastAsia="en-US"/>
        </w:rPr>
        <w:t>Khomri</w:t>
      </w:r>
      <w:proofErr w:type="spellEnd"/>
      <w:r w:rsidR="002938B4" w:rsidRPr="00955F60">
        <w:rPr>
          <w:rFonts w:asciiTheme="majorHAnsi" w:eastAsia="Helvetica" w:hAnsiTheme="majorHAnsi" w:cs="Arial"/>
          <w:color w:val="223265"/>
          <w:sz w:val="22"/>
          <w:szCs w:val="22"/>
          <w:lang w:eastAsia="en-US"/>
        </w:rPr>
        <w:t xml:space="preserve">, comme la constitutionnalisation de l’état d’urgence, est soutenue – on la comprend - par la </w:t>
      </w:r>
      <w:r w:rsidR="002938B4" w:rsidRPr="00955F60">
        <w:rPr>
          <w:rFonts w:asciiTheme="majorHAnsi" w:eastAsia="Helvetica" w:hAnsiTheme="majorHAnsi" w:cs="Arial"/>
          <w:b/>
          <w:color w:val="223265"/>
          <w:sz w:val="22"/>
          <w:szCs w:val="22"/>
          <w:lang w:eastAsia="en-US"/>
        </w:rPr>
        <w:t>droite</w:t>
      </w:r>
      <w:r>
        <w:rPr>
          <w:rFonts w:asciiTheme="majorHAnsi" w:eastAsia="Helvetica" w:hAnsiTheme="majorHAnsi" w:cs="Arial"/>
          <w:b/>
          <w:color w:val="223265"/>
          <w:sz w:val="22"/>
          <w:szCs w:val="22"/>
          <w:lang w:eastAsia="en-US"/>
        </w:rPr>
        <w:t> </w:t>
      </w:r>
      <w:r w:rsidRPr="003F5BA6">
        <w:rPr>
          <w:rFonts w:asciiTheme="majorHAnsi" w:eastAsia="Helvetica" w:hAnsiTheme="majorHAnsi" w:cs="Arial"/>
          <w:color w:val="223265"/>
          <w:sz w:val="22"/>
          <w:szCs w:val="22"/>
          <w:lang w:eastAsia="en-US"/>
        </w:rPr>
        <w:t>;</w:t>
      </w:r>
    </w:p>
    <w:p w:rsidR="00EF49CC" w:rsidRPr="00955F60" w:rsidRDefault="00EF49CC" w:rsidP="00EF49CC">
      <w:pPr>
        <w:widowControl/>
        <w:adjustRightInd/>
        <w:spacing w:line="276" w:lineRule="auto"/>
        <w:ind w:left="360"/>
        <w:textAlignment w:val="auto"/>
        <w:rPr>
          <w:rFonts w:asciiTheme="majorHAnsi" w:eastAsia="Helvetica" w:hAnsiTheme="majorHAnsi" w:cs="Arial"/>
          <w:b/>
          <w:color w:val="223265"/>
          <w:sz w:val="22"/>
          <w:szCs w:val="22"/>
          <w:lang w:eastAsia="en-US"/>
        </w:rPr>
      </w:pPr>
    </w:p>
    <w:p w:rsidR="002938B4" w:rsidRPr="00955F60" w:rsidRDefault="003F5BA6" w:rsidP="00496CFE">
      <w:pPr>
        <w:widowControl/>
        <w:numPr>
          <w:ilvl w:val="0"/>
          <w:numId w:val="25"/>
        </w:numPr>
        <w:adjustRightInd/>
        <w:spacing w:line="276" w:lineRule="auto"/>
        <w:ind w:left="360"/>
        <w:textAlignment w:val="auto"/>
        <w:rPr>
          <w:rFonts w:asciiTheme="majorHAnsi" w:eastAsia="Helvetica" w:hAnsiTheme="majorHAnsi" w:cs="Arial"/>
          <w:color w:val="223265"/>
          <w:sz w:val="22"/>
          <w:szCs w:val="22"/>
          <w:lang w:eastAsia="en-US"/>
        </w:rPr>
      </w:pPr>
      <w:r>
        <w:rPr>
          <w:rFonts w:asciiTheme="majorHAnsi" w:eastAsia="Helvetica" w:hAnsiTheme="majorHAnsi" w:cs="Arial"/>
          <w:color w:val="223265"/>
          <w:sz w:val="22"/>
          <w:szCs w:val="22"/>
          <w:lang w:eastAsia="en-US"/>
        </w:rPr>
        <w:t>l</w:t>
      </w:r>
      <w:r w:rsidR="002938B4" w:rsidRPr="00955F60">
        <w:rPr>
          <w:rFonts w:asciiTheme="majorHAnsi" w:eastAsia="Helvetica" w:hAnsiTheme="majorHAnsi" w:cs="Arial"/>
          <w:color w:val="223265"/>
          <w:sz w:val="22"/>
          <w:szCs w:val="22"/>
          <w:lang w:eastAsia="en-US"/>
        </w:rPr>
        <w:t xml:space="preserve">a loi El </w:t>
      </w:r>
      <w:proofErr w:type="spellStart"/>
      <w:r w:rsidR="002938B4" w:rsidRPr="00955F60">
        <w:rPr>
          <w:rFonts w:asciiTheme="majorHAnsi" w:eastAsia="Helvetica" w:hAnsiTheme="majorHAnsi" w:cs="Arial"/>
          <w:color w:val="223265"/>
          <w:sz w:val="22"/>
          <w:szCs w:val="22"/>
          <w:lang w:eastAsia="en-US"/>
        </w:rPr>
        <w:t>Khomri</w:t>
      </w:r>
      <w:proofErr w:type="spellEnd"/>
      <w:r w:rsidR="002938B4" w:rsidRPr="00955F60">
        <w:rPr>
          <w:rFonts w:asciiTheme="majorHAnsi" w:eastAsia="Helvetica" w:hAnsiTheme="majorHAnsi" w:cs="Arial"/>
          <w:color w:val="223265"/>
          <w:sz w:val="22"/>
          <w:szCs w:val="22"/>
          <w:lang w:eastAsia="en-US"/>
        </w:rPr>
        <w:t xml:space="preserve"> ouvre un  boulevard à  la </w:t>
      </w:r>
      <w:r w:rsidR="002938B4" w:rsidRPr="00955F60">
        <w:rPr>
          <w:rFonts w:asciiTheme="majorHAnsi" w:eastAsia="Helvetica" w:hAnsiTheme="majorHAnsi" w:cs="Arial"/>
          <w:b/>
          <w:color w:val="223265"/>
          <w:sz w:val="22"/>
          <w:szCs w:val="22"/>
          <w:lang w:eastAsia="en-US"/>
        </w:rPr>
        <w:t>démagogie du</w:t>
      </w:r>
      <w:r w:rsidR="002938B4" w:rsidRPr="00955F60">
        <w:rPr>
          <w:rFonts w:asciiTheme="majorHAnsi" w:eastAsia="Helvetica" w:hAnsiTheme="majorHAnsi" w:cs="Arial"/>
          <w:color w:val="223265"/>
          <w:sz w:val="22"/>
          <w:szCs w:val="22"/>
          <w:lang w:eastAsia="en-US"/>
        </w:rPr>
        <w:t xml:space="preserve"> </w:t>
      </w:r>
      <w:r w:rsidR="002938B4" w:rsidRPr="00955F60">
        <w:rPr>
          <w:rFonts w:asciiTheme="majorHAnsi" w:eastAsia="Helvetica" w:hAnsiTheme="majorHAnsi" w:cs="Arial"/>
          <w:b/>
          <w:color w:val="223265"/>
          <w:sz w:val="22"/>
          <w:szCs w:val="22"/>
          <w:lang w:eastAsia="en-US"/>
        </w:rPr>
        <w:t>FN</w:t>
      </w:r>
      <w:r w:rsidR="002938B4" w:rsidRPr="00955F60">
        <w:rPr>
          <w:rFonts w:asciiTheme="majorHAnsi" w:eastAsia="Helvetica" w:hAnsiTheme="majorHAnsi" w:cs="Arial"/>
          <w:color w:val="223265"/>
          <w:sz w:val="22"/>
          <w:szCs w:val="22"/>
          <w:lang w:eastAsia="en-US"/>
        </w:rPr>
        <w:t xml:space="preserve"> qui peut dénoncer  la « collusion » UMPS/LRPS et si la loi passe s’adressera aux salariés et chômeurs sur le thème de la « collusion » ou de « l’impuissance » des syndicats</w:t>
      </w:r>
      <w:r>
        <w:rPr>
          <w:rFonts w:asciiTheme="majorHAnsi" w:eastAsia="Helvetica" w:hAnsiTheme="majorHAnsi" w:cs="Arial"/>
          <w:color w:val="223265"/>
          <w:sz w:val="22"/>
          <w:szCs w:val="22"/>
          <w:lang w:eastAsia="en-US"/>
        </w:rPr>
        <w:t>.</w:t>
      </w:r>
    </w:p>
    <w:p w:rsidR="002938B4" w:rsidRPr="00955F60" w:rsidRDefault="00EF49CC" w:rsidP="00496CFE">
      <w:pPr>
        <w:widowControl/>
        <w:adjustRightInd/>
        <w:textAlignment w:val="auto"/>
        <w:rPr>
          <w:rFonts w:asciiTheme="majorHAnsi" w:eastAsia="Helvetica" w:hAnsiTheme="majorHAnsi" w:cs="Arial"/>
          <w:b/>
          <w:color w:val="223265"/>
          <w:sz w:val="22"/>
          <w:szCs w:val="22"/>
          <w:lang w:eastAsia="en-US"/>
        </w:rPr>
      </w:pPr>
      <w:r>
        <w:rPr>
          <w:rFonts w:asciiTheme="majorHAnsi" w:eastAsia="Helvetica" w:hAnsiTheme="majorHAnsi" w:cs="Arial"/>
          <w:b/>
          <w:noProof/>
          <w:color w:val="223265"/>
          <w:sz w:val="22"/>
          <w:szCs w:val="22"/>
        </w:rPr>
        <w:drawing>
          <wp:anchor distT="0" distB="0" distL="114300" distR="114300" simplePos="0" relativeHeight="251659264" behindDoc="1" locked="0" layoutInCell="1" allowOverlap="1">
            <wp:simplePos x="0" y="0"/>
            <wp:positionH relativeFrom="column">
              <wp:posOffset>-39370</wp:posOffset>
            </wp:positionH>
            <wp:positionV relativeFrom="paragraph">
              <wp:posOffset>22225</wp:posOffset>
            </wp:positionV>
            <wp:extent cx="3564890" cy="2515870"/>
            <wp:effectExtent l="19050" t="0" r="0" b="0"/>
            <wp:wrapTight wrapText="bothSides">
              <wp:wrapPolygon edited="0">
                <wp:start x="-115" y="0"/>
                <wp:lineTo x="-115" y="21426"/>
                <wp:lineTo x="21585" y="21426"/>
                <wp:lineTo x="21585" y="0"/>
                <wp:lineTo x="-115" y="0"/>
              </wp:wrapPolygon>
            </wp:wrapTight>
            <wp:docPr id="4" name="Image 3" descr="16-03-09-Valls-El Khom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3-09-Valls-El Khomri.jpg"/>
                    <pic:cNvPicPr/>
                  </pic:nvPicPr>
                  <pic:blipFill>
                    <a:blip r:embed="rId19" cstate="print"/>
                    <a:stretch>
                      <a:fillRect/>
                    </a:stretch>
                  </pic:blipFill>
                  <pic:spPr>
                    <a:xfrm>
                      <a:off x="0" y="0"/>
                      <a:ext cx="3564890" cy="2515870"/>
                    </a:xfrm>
                    <a:prstGeom prst="rect">
                      <a:avLst/>
                    </a:prstGeom>
                  </pic:spPr>
                </pic:pic>
              </a:graphicData>
            </a:graphic>
          </wp:anchor>
        </w:drawing>
      </w:r>
      <w:r w:rsidR="002938B4" w:rsidRPr="00955F60">
        <w:rPr>
          <w:rFonts w:asciiTheme="majorHAnsi" w:eastAsia="Helvetica" w:hAnsiTheme="majorHAnsi" w:cs="Arial"/>
          <w:b/>
          <w:color w:val="223265"/>
          <w:sz w:val="22"/>
          <w:szCs w:val="22"/>
          <w:lang w:eastAsia="en-US"/>
        </w:rPr>
        <w:t xml:space="preserve">Le pire, Mme EL </w:t>
      </w:r>
      <w:proofErr w:type="spellStart"/>
      <w:r w:rsidR="002938B4" w:rsidRPr="00955F60">
        <w:rPr>
          <w:rFonts w:asciiTheme="majorHAnsi" w:eastAsia="Helvetica" w:hAnsiTheme="majorHAnsi" w:cs="Arial"/>
          <w:b/>
          <w:color w:val="223265"/>
          <w:sz w:val="22"/>
          <w:szCs w:val="22"/>
          <w:lang w:eastAsia="en-US"/>
        </w:rPr>
        <w:t>Khomri</w:t>
      </w:r>
      <w:proofErr w:type="spellEnd"/>
      <w:r w:rsidR="002938B4" w:rsidRPr="00955F60">
        <w:rPr>
          <w:rFonts w:asciiTheme="majorHAnsi" w:eastAsia="Helvetica" w:hAnsiTheme="majorHAnsi" w:cs="Arial"/>
          <w:b/>
          <w:color w:val="223265"/>
          <w:sz w:val="22"/>
          <w:szCs w:val="22"/>
          <w:lang w:eastAsia="en-US"/>
        </w:rPr>
        <w:t>, MM Valls et Hollande, ce serait maintenir ce pr</w:t>
      </w:r>
      <w:r w:rsidR="002938B4" w:rsidRPr="00955F60">
        <w:rPr>
          <w:rFonts w:asciiTheme="majorHAnsi" w:eastAsia="Helvetica" w:hAnsiTheme="majorHAnsi" w:cs="Arial"/>
          <w:b/>
          <w:color w:val="223265"/>
          <w:sz w:val="22"/>
          <w:szCs w:val="22"/>
          <w:lang w:eastAsia="en-US"/>
        </w:rPr>
        <w:t>o</w:t>
      </w:r>
      <w:r w:rsidR="002938B4" w:rsidRPr="00955F60">
        <w:rPr>
          <w:rFonts w:asciiTheme="majorHAnsi" w:eastAsia="Helvetica" w:hAnsiTheme="majorHAnsi" w:cs="Arial"/>
          <w:b/>
          <w:color w:val="223265"/>
          <w:sz w:val="22"/>
          <w:szCs w:val="22"/>
          <w:lang w:eastAsia="en-US"/>
        </w:rPr>
        <w:t>jet de loi ! Le pire pour les parlementaires élus par la gauche s</w:t>
      </w:r>
      <w:r w:rsidR="002938B4" w:rsidRPr="00955F60">
        <w:rPr>
          <w:rFonts w:asciiTheme="majorHAnsi" w:eastAsia="Helvetica" w:hAnsiTheme="majorHAnsi" w:cs="Arial"/>
          <w:b/>
          <w:color w:val="223265"/>
          <w:sz w:val="22"/>
          <w:szCs w:val="22"/>
          <w:lang w:eastAsia="en-US"/>
        </w:rPr>
        <w:t>e</w:t>
      </w:r>
      <w:r w:rsidR="002938B4" w:rsidRPr="00955F60">
        <w:rPr>
          <w:rFonts w:asciiTheme="majorHAnsi" w:eastAsia="Helvetica" w:hAnsiTheme="majorHAnsi" w:cs="Arial"/>
          <w:b/>
          <w:color w:val="223265"/>
          <w:sz w:val="22"/>
          <w:szCs w:val="22"/>
          <w:lang w:eastAsia="en-US"/>
        </w:rPr>
        <w:t>rait de le voter !</w:t>
      </w:r>
    </w:p>
    <w:p w:rsidR="002938B4" w:rsidRPr="00955F60" w:rsidRDefault="002938B4" w:rsidP="00496CFE">
      <w:pPr>
        <w:widowControl/>
        <w:numPr>
          <w:ilvl w:val="0"/>
          <w:numId w:val="29"/>
        </w:numPr>
        <w:adjustRightInd/>
        <w:spacing w:line="276" w:lineRule="auto"/>
        <w:textAlignment w:val="auto"/>
        <w:rPr>
          <w:rFonts w:asciiTheme="majorHAnsi" w:eastAsia="Helvetica" w:hAnsiTheme="majorHAnsi" w:cs="Arial"/>
          <w:b/>
          <w:color w:val="223265"/>
          <w:sz w:val="22"/>
          <w:szCs w:val="22"/>
          <w:lang w:eastAsia="en-US"/>
        </w:rPr>
      </w:pPr>
      <w:r w:rsidRPr="00955F60">
        <w:rPr>
          <w:rFonts w:asciiTheme="majorHAnsi" w:eastAsia="Helvetica" w:hAnsiTheme="majorHAnsi" w:cs="Arial"/>
          <w:b/>
          <w:color w:val="223265"/>
          <w:sz w:val="22"/>
          <w:szCs w:val="22"/>
          <w:lang w:eastAsia="en-US"/>
        </w:rPr>
        <w:t>S’obstiner entraîne un fort risque de ne pas revoir la gauche avant 2027 ou 2032 !</w:t>
      </w:r>
    </w:p>
    <w:p w:rsidR="002938B4" w:rsidRPr="00955F60" w:rsidRDefault="002938B4" w:rsidP="00496CFE">
      <w:pPr>
        <w:widowControl/>
        <w:numPr>
          <w:ilvl w:val="0"/>
          <w:numId w:val="29"/>
        </w:numPr>
        <w:adjustRightInd/>
        <w:spacing w:line="276" w:lineRule="auto"/>
        <w:textAlignment w:val="auto"/>
        <w:rPr>
          <w:rFonts w:asciiTheme="majorHAnsi" w:eastAsia="Helvetica" w:hAnsiTheme="majorHAnsi" w:cs="Arial"/>
          <w:color w:val="223265"/>
          <w:sz w:val="22"/>
          <w:szCs w:val="22"/>
          <w:lang w:eastAsia="en-US"/>
        </w:rPr>
      </w:pPr>
      <w:r w:rsidRPr="00955F60">
        <w:rPr>
          <w:rFonts w:asciiTheme="majorHAnsi" w:eastAsia="Helvetica" w:hAnsiTheme="majorHAnsi" w:cs="Arial"/>
          <w:b/>
          <w:color w:val="223265"/>
          <w:sz w:val="22"/>
          <w:szCs w:val="22"/>
          <w:u w:val="single"/>
          <w:lang w:eastAsia="en-US"/>
        </w:rPr>
        <w:t>La régression</w:t>
      </w:r>
      <w:r w:rsidRPr="00955F60">
        <w:rPr>
          <w:rFonts w:asciiTheme="majorHAnsi" w:eastAsia="Helvetica" w:hAnsiTheme="majorHAnsi" w:cs="Arial"/>
          <w:b/>
          <w:color w:val="223265"/>
          <w:sz w:val="22"/>
          <w:szCs w:val="22"/>
          <w:lang w:eastAsia="en-US"/>
        </w:rPr>
        <w:t xml:space="preserve"> n’est pas une altern</w:t>
      </w:r>
      <w:r w:rsidRPr="00955F60">
        <w:rPr>
          <w:rFonts w:asciiTheme="majorHAnsi" w:eastAsia="Helvetica" w:hAnsiTheme="majorHAnsi" w:cs="Arial"/>
          <w:b/>
          <w:color w:val="223265"/>
          <w:sz w:val="22"/>
          <w:szCs w:val="22"/>
          <w:lang w:eastAsia="en-US"/>
        </w:rPr>
        <w:t>a</w:t>
      </w:r>
      <w:r w:rsidRPr="00955F60">
        <w:rPr>
          <w:rFonts w:asciiTheme="majorHAnsi" w:eastAsia="Helvetica" w:hAnsiTheme="majorHAnsi" w:cs="Arial"/>
          <w:b/>
          <w:color w:val="223265"/>
          <w:sz w:val="22"/>
          <w:szCs w:val="22"/>
          <w:lang w:eastAsia="en-US"/>
        </w:rPr>
        <w:t xml:space="preserve">tive à </w:t>
      </w:r>
      <w:r w:rsidRPr="00955F60">
        <w:rPr>
          <w:rFonts w:asciiTheme="majorHAnsi" w:eastAsia="Helvetica" w:hAnsiTheme="majorHAnsi" w:cs="Arial"/>
          <w:b/>
          <w:i/>
          <w:color w:val="223265"/>
          <w:sz w:val="22"/>
          <w:szCs w:val="22"/>
          <w:u w:val="single"/>
          <w:lang w:eastAsia="en-US"/>
        </w:rPr>
        <w:t>« l’immobilisme</w:t>
      </w:r>
      <w:r w:rsidRPr="00955F60">
        <w:rPr>
          <w:rFonts w:asciiTheme="majorHAnsi" w:eastAsia="Helvetica" w:hAnsiTheme="majorHAnsi" w:cs="Arial"/>
          <w:color w:val="223265"/>
          <w:sz w:val="22"/>
          <w:szCs w:val="22"/>
          <w:lang w:eastAsia="en-US"/>
        </w:rPr>
        <w:t> »</w:t>
      </w:r>
      <w:r w:rsidR="003F5BA6">
        <w:rPr>
          <w:rFonts w:asciiTheme="majorHAnsi" w:eastAsia="Helvetica" w:hAnsiTheme="majorHAnsi" w:cs="Arial"/>
          <w:color w:val="223265"/>
          <w:sz w:val="22"/>
          <w:szCs w:val="22"/>
          <w:lang w:eastAsia="en-US"/>
        </w:rPr>
        <w:t>.</w:t>
      </w:r>
    </w:p>
    <w:p w:rsidR="002938B4" w:rsidRPr="00955F60" w:rsidRDefault="002938B4" w:rsidP="00496CFE">
      <w:pPr>
        <w:widowControl/>
        <w:adjustRightInd/>
        <w:ind w:left="360"/>
        <w:textAlignment w:val="auto"/>
        <w:rPr>
          <w:rFonts w:asciiTheme="majorHAnsi" w:eastAsia="Helvetica" w:hAnsiTheme="majorHAnsi" w:cs="Arial"/>
          <w:color w:val="223265"/>
          <w:sz w:val="22"/>
          <w:szCs w:val="22"/>
          <w:u w:val="single"/>
          <w:lang w:eastAsia="en-US"/>
        </w:rPr>
      </w:pPr>
      <w:r w:rsidRPr="00955F60">
        <w:rPr>
          <w:rFonts w:asciiTheme="majorHAnsi" w:eastAsia="Helvetica" w:hAnsiTheme="majorHAnsi" w:cs="Arial"/>
          <w:color w:val="223265"/>
          <w:sz w:val="22"/>
          <w:szCs w:val="22"/>
          <w:u w:val="single"/>
          <w:lang w:eastAsia="en-US"/>
        </w:rPr>
        <w:t xml:space="preserve">Il faut au contraire </w:t>
      </w:r>
      <w:r w:rsidRPr="00955F60">
        <w:rPr>
          <w:rFonts w:asciiTheme="majorHAnsi" w:eastAsia="Helvetica" w:hAnsiTheme="majorHAnsi" w:cs="Arial"/>
          <w:b/>
          <w:color w:val="223265"/>
          <w:sz w:val="22"/>
          <w:szCs w:val="22"/>
          <w:u w:val="single"/>
          <w:lang w:eastAsia="en-US"/>
        </w:rPr>
        <w:t>changer de politique</w:t>
      </w:r>
      <w:r w:rsidRPr="00955F60">
        <w:rPr>
          <w:rFonts w:asciiTheme="majorHAnsi" w:eastAsia="Helvetica" w:hAnsiTheme="majorHAnsi" w:cs="Arial"/>
          <w:color w:val="223265"/>
          <w:sz w:val="22"/>
          <w:szCs w:val="22"/>
          <w:u w:val="single"/>
          <w:lang w:eastAsia="en-US"/>
        </w:rPr>
        <w:t xml:space="preserve">, </w:t>
      </w:r>
      <w:r w:rsidRPr="00955F60">
        <w:rPr>
          <w:rFonts w:asciiTheme="majorHAnsi" w:eastAsia="Helvetica" w:hAnsiTheme="majorHAnsi" w:cs="Arial"/>
          <w:b/>
          <w:color w:val="223265"/>
          <w:sz w:val="22"/>
          <w:szCs w:val="22"/>
          <w:u w:val="single"/>
          <w:lang w:eastAsia="en-US"/>
        </w:rPr>
        <w:t>re</w:t>
      </w:r>
      <w:r w:rsidRPr="00955F60">
        <w:rPr>
          <w:rFonts w:asciiTheme="majorHAnsi" w:eastAsia="Helvetica" w:hAnsiTheme="majorHAnsi" w:cs="Arial"/>
          <w:b/>
          <w:color w:val="223265"/>
          <w:sz w:val="22"/>
          <w:szCs w:val="22"/>
          <w:u w:val="single"/>
          <w:lang w:eastAsia="en-US"/>
        </w:rPr>
        <w:t>n</w:t>
      </w:r>
      <w:r w:rsidRPr="00955F60">
        <w:rPr>
          <w:rFonts w:asciiTheme="majorHAnsi" w:eastAsia="Helvetica" w:hAnsiTheme="majorHAnsi" w:cs="Arial"/>
          <w:b/>
          <w:color w:val="223265"/>
          <w:sz w:val="22"/>
          <w:szCs w:val="22"/>
          <w:u w:val="single"/>
          <w:lang w:eastAsia="en-US"/>
        </w:rPr>
        <w:t xml:space="preserve">forcer le </w:t>
      </w:r>
      <w:r w:rsidR="003F5BA6">
        <w:rPr>
          <w:rFonts w:asciiTheme="majorHAnsi" w:eastAsia="Helvetica" w:hAnsiTheme="majorHAnsi" w:cs="Arial"/>
          <w:b/>
          <w:color w:val="223265"/>
          <w:sz w:val="22"/>
          <w:szCs w:val="22"/>
          <w:u w:val="single"/>
          <w:lang w:eastAsia="en-US"/>
        </w:rPr>
        <w:t>C</w:t>
      </w:r>
      <w:r w:rsidRPr="00955F60">
        <w:rPr>
          <w:rFonts w:asciiTheme="majorHAnsi" w:eastAsia="Helvetica" w:hAnsiTheme="majorHAnsi" w:cs="Arial"/>
          <w:b/>
          <w:color w:val="223265"/>
          <w:sz w:val="22"/>
          <w:szCs w:val="22"/>
          <w:u w:val="single"/>
          <w:lang w:eastAsia="en-US"/>
        </w:rPr>
        <w:t>ode du travail</w:t>
      </w:r>
      <w:r w:rsidRPr="00955F60">
        <w:rPr>
          <w:rFonts w:asciiTheme="majorHAnsi" w:eastAsia="Helvetica" w:hAnsiTheme="majorHAnsi" w:cs="Arial"/>
          <w:color w:val="223265"/>
          <w:sz w:val="22"/>
          <w:szCs w:val="22"/>
          <w:u w:val="single"/>
          <w:lang w:eastAsia="en-US"/>
        </w:rPr>
        <w:t xml:space="preserve"> pour qu’il protège beaucoup mieux les salariés, </w:t>
      </w:r>
      <w:r w:rsidRPr="00955F60">
        <w:rPr>
          <w:rFonts w:asciiTheme="majorHAnsi" w:eastAsia="Helvetica" w:hAnsiTheme="majorHAnsi" w:cs="Arial"/>
          <w:b/>
          <w:color w:val="223265"/>
          <w:sz w:val="22"/>
          <w:szCs w:val="22"/>
          <w:u w:val="single"/>
          <w:lang w:eastAsia="en-US"/>
        </w:rPr>
        <w:t>rétablir le pri</w:t>
      </w:r>
      <w:r w:rsidRPr="00955F60">
        <w:rPr>
          <w:rFonts w:asciiTheme="majorHAnsi" w:eastAsia="Helvetica" w:hAnsiTheme="majorHAnsi" w:cs="Arial"/>
          <w:b/>
          <w:color w:val="223265"/>
          <w:sz w:val="22"/>
          <w:szCs w:val="22"/>
          <w:u w:val="single"/>
          <w:lang w:eastAsia="en-US"/>
        </w:rPr>
        <w:t>n</w:t>
      </w:r>
      <w:r w:rsidRPr="00955F60">
        <w:rPr>
          <w:rFonts w:asciiTheme="majorHAnsi" w:eastAsia="Helvetica" w:hAnsiTheme="majorHAnsi" w:cs="Arial"/>
          <w:b/>
          <w:color w:val="223265"/>
          <w:sz w:val="22"/>
          <w:szCs w:val="22"/>
          <w:u w:val="single"/>
          <w:lang w:eastAsia="en-US"/>
        </w:rPr>
        <w:t>cipe de faveur</w:t>
      </w:r>
      <w:r w:rsidRPr="00955F60">
        <w:rPr>
          <w:rFonts w:asciiTheme="majorHAnsi" w:eastAsia="Helvetica" w:hAnsiTheme="majorHAnsi" w:cs="Arial"/>
          <w:color w:val="223265"/>
          <w:sz w:val="22"/>
          <w:szCs w:val="22"/>
          <w:u w:val="single"/>
          <w:lang w:eastAsia="en-US"/>
        </w:rPr>
        <w:t xml:space="preserve">, renforcer les </w:t>
      </w:r>
      <w:r w:rsidRPr="00955F60">
        <w:rPr>
          <w:rFonts w:asciiTheme="majorHAnsi" w:eastAsia="Helvetica" w:hAnsiTheme="majorHAnsi" w:cs="Arial"/>
          <w:b/>
          <w:color w:val="223265"/>
          <w:sz w:val="22"/>
          <w:szCs w:val="22"/>
          <w:u w:val="single"/>
          <w:lang w:eastAsia="en-US"/>
        </w:rPr>
        <w:t>conventions co</w:t>
      </w:r>
      <w:r w:rsidRPr="00955F60">
        <w:rPr>
          <w:rFonts w:asciiTheme="majorHAnsi" w:eastAsia="Helvetica" w:hAnsiTheme="majorHAnsi" w:cs="Arial"/>
          <w:b/>
          <w:color w:val="223265"/>
          <w:sz w:val="22"/>
          <w:szCs w:val="22"/>
          <w:u w:val="single"/>
          <w:lang w:eastAsia="en-US"/>
        </w:rPr>
        <w:t>l</w:t>
      </w:r>
      <w:r w:rsidRPr="00955F60">
        <w:rPr>
          <w:rFonts w:asciiTheme="majorHAnsi" w:eastAsia="Helvetica" w:hAnsiTheme="majorHAnsi" w:cs="Arial"/>
          <w:b/>
          <w:color w:val="223265"/>
          <w:sz w:val="22"/>
          <w:szCs w:val="22"/>
          <w:u w:val="single"/>
          <w:lang w:eastAsia="en-US"/>
        </w:rPr>
        <w:t>lectives, augmenter le SMIC, les retraites, reconquérir et développer les services publics, la prote</w:t>
      </w:r>
      <w:r w:rsidRPr="00955F60">
        <w:rPr>
          <w:rFonts w:asciiTheme="majorHAnsi" w:eastAsia="Helvetica" w:hAnsiTheme="majorHAnsi" w:cs="Arial"/>
          <w:b/>
          <w:color w:val="223265"/>
          <w:sz w:val="22"/>
          <w:szCs w:val="22"/>
          <w:u w:val="single"/>
          <w:lang w:eastAsia="en-US"/>
        </w:rPr>
        <w:t>c</w:t>
      </w:r>
      <w:r w:rsidRPr="00955F60">
        <w:rPr>
          <w:rFonts w:asciiTheme="majorHAnsi" w:eastAsia="Helvetica" w:hAnsiTheme="majorHAnsi" w:cs="Arial"/>
          <w:b/>
          <w:color w:val="223265"/>
          <w:sz w:val="22"/>
          <w:szCs w:val="22"/>
          <w:u w:val="single"/>
          <w:lang w:eastAsia="en-US"/>
        </w:rPr>
        <w:t>tion sociale…</w:t>
      </w:r>
      <w:r w:rsidRPr="00955F60">
        <w:rPr>
          <w:rFonts w:asciiTheme="majorHAnsi" w:eastAsia="Helvetica" w:hAnsiTheme="majorHAnsi" w:cs="Arial"/>
          <w:color w:val="223265"/>
          <w:sz w:val="22"/>
          <w:szCs w:val="22"/>
          <w:u w:val="single"/>
          <w:lang w:eastAsia="en-US"/>
        </w:rPr>
        <w:t xml:space="preserve"> </w:t>
      </w:r>
    </w:p>
    <w:p w:rsidR="002938B4" w:rsidRDefault="002938B4" w:rsidP="00496CFE">
      <w:pPr>
        <w:widowControl/>
        <w:adjustRightInd/>
        <w:textAlignment w:val="auto"/>
        <w:rPr>
          <w:rFonts w:ascii="Verdana" w:eastAsia="Helvetica" w:hAnsi="Verdana" w:cs="Arial"/>
          <w:b/>
          <w:color w:val="223265"/>
          <w:sz w:val="22"/>
          <w:szCs w:val="22"/>
          <w:lang w:eastAsia="en-US"/>
        </w:rPr>
      </w:pPr>
    </w:p>
    <w:p w:rsidR="00EF49CC" w:rsidRDefault="00EF49CC" w:rsidP="00496CFE">
      <w:pPr>
        <w:widowControl/>
        <w:adjustRightInd/>
        <w:textAlignment w:val="auto"/>
        <w:rPr>
          <w:rFonts w:ascii="Verdana" w:eastAsia="Helvetica" w:hAnsi="Verdana" w:cs="Arial"/>
          <w:b/>
          <w:color w:val="223265"/>
          <w:sz w:val="22"/>
          <w:szCs w:val="22"/>
          <w:lang w:eastAsia="en-US"/>
        </w:rPr>
      </w:pPr>
    </w:p>
    <w:p w:rsidR="00EF49CC" w:rsidRPr="00955F60" w:rsidRDefault="00EF49CC" w:rsidP="00496CFE">
      <w:pPr>
        <w:widowControl/>
        <w:adjustRightInd/>
        <w:textAlignment w:val="auto"/>
        <w:rPr>
          <w:rFonts w:ascii="Verdana" w:eastAsia="Helvetica" w:hAnsi="Verdana" w:cs="Arial"/>
          <w:b/>
          <w:color w:val="223265"/>
          <w:sz w:val="22"/>
          <w:szCs w:val="22"/>
          <w:lang w:eastAsia="en-US"/>
        </w:rPr>
      </w:pPr>
    </w:p>
    <w:p w:rsidR="002938B4" w:rsidRPr="00EF49CC" w:rsidRDefault="002938B4" w:rsidP="00623187">
      <w:pPr>
        <w:widowControl/>
        <w:pBdr>
          <w:top w:val="single" w:sz="4" w:space="10" w:color="auto"/>
          <w:left w:val="single" w:sz="4" w:space="4" w:color="auto"/>
          <w:bottom w:val="single" w:sz="4" w:space="10" w:color="auto"/>
          <w:right w:val="single" w:sz="4" w:space="4" w:color="auto"/>
        </w:pBdr>
        <w:adjustRightInd/>
        <w:jc w:val="center"/>
        <w:textAlignment w:val="auto"/>
        <w:rPr>
          <w:rFonts w:ascii="Verdana" w:eastAsia="Helvetica" w:hAnsi="Verdana" w:cs="Arial"/>
          <w:b/>
          <w:color w:val="CC0001"/>
          <w:sz w:val="28"/>
          <w:szCs w:val="28"/>
          <w:lang w:eastAsia="en-US"/>
        </w:rPr>
      </w:pPr>
      <w:r w:rsidRPr="00EF49CC">
        <w:rPr>
          <w:rFonts w:ascii="Verdana" w:eastAsia="Helvetica" w:hAnsi="Verdana" w:cs="Arial"/>
          <w:b/>
          <w:color w:val="CC0001"/>
          <w:sz w:val="28"/>
          <w:szCs w:val="28"/>
          <w:lang w:eastAsia="en-US"/>
        </w:rPr>
        <w:t>Se prononçant pour une Rép</w:t>
      </w:r>
      <w:r w:rsidRPr="00EF49CC">
        <w:rPr>
          <w:rFonts w:ascii="Verdana" w:eastAsia="Helvetica" w:hAnsi="Verdana" w:cs="Arial"/>
          <w:b/>
          <w:color w:val="CC0001"/>
          <w:sz w:val="28"/>
          <w:szCs w:val="28"/>
          <w:lang w:eastAsia="en-US"/>
        </w:rPr>
        <w:t>u</w:t>
      </w:r>
      <w:r w:rsidRPr="00EF49CC">
        <w:rPr>
          <w:rFonts w:ascii="Verdana" w:eastAsia="Helvetica" w:hAnsi="Verdana" w:cs="Arial"/>
          <w:b/>
          <w:color w:val="CC0001"/>
          <w:sz w:val="28"/>
          <w:szCs w:val="28"/>
          <w:lang w:eastAsia="en-US"/>
        </w:rPr>
        <w:t>blique sociale,</w:t>
      </w:r>
    </w:p>
    <w:p w:rsidR="00496CFE" w:rsidRPr="00EF49CC" w:rsidRDefault="002938B4" w:rsidP="00623187">
      <w:pPr>
        <w:widowControl/>
        <w:pBdr>
          <w:top w:val="single" w:sz="4" w:space="10" w:color="auto"/>
          <w:left w:val="single" w:sz="4" w:space="4" w:color="auto"/>
          <w:bottom w:val="single" w:sz="4" w:space="10" w:color="auto"/>
          <w:right w:val="single" w:sz="4" w:space="4" w:color="auto"/>
        </w:pBdr>
        <w:adjustRightInd/>
        <w:jc w:val="center"/>
        <w:textAlignment w:val="auto"/>
        <w:rPr>
          <w:rFonts w:ascii="Verdana" w:eastAsia="Helvetica" w:hAnsi="Verdana" w:cs="Arial"/>
          <w:b/>
          <w:color w:val="CC0001"/>
          <w:sz w:val="28"/>
          <w:szCs w:val="28"/>
          <w:lang w:eastAsia="en-US"/>
        </w:rPr>
      </w:pPr>
      <w:r w:rsidRPr="00EF49CC">
        <w:rPr>
          <w:rFonts w:ascii="Verdana" w:eastAsia="Helvetica" w:hAnsi="Verdana" w:cs="Arial"/>
          <w:b/>
          <w:color w:val="CC0001"/>
          <w:sz w:val="28"/>
          <w:szCs w:val="28"/>
          <w:lang w:eastAsia="en-US"/>
        </w:rPr>
        <w:t>Résistance Sociale appelle à la mobilisation la plus large</w:t>
      </w:r>
      <w:r w:rsidR="00496CFE" w:rsidRPr="00EF49CC">
        <w:rPr>
          <w:rFonts w:ascii="Verdana" w:eastAsia="Helvetica" w:hAnsi="Verdana" w:cs="Arial"/>
          <w:b/>
          <w:color w:val="CC0001"/>
          <w:sz w:val="28"/>
          <w:szCs w:val="28"/>
          <w:lang w:eastAsia="en-US"/>
        </w:rPr>
        <w:t xml:space="preserve"> </w:t>
      </w:r>
    </w:p>
    <w:p w:rsidR="002938B4" w:rsidRPr="00EF49CC" w:rsidRDefault="002938B4" w:rsidP="00623187">
      <w:pPr>
        <w:widowControl/>
        <w:pBdr>
          <w:top w:val="single" w:sz="4" w:space="10" w:color="auto"/>
          <w:left w:val="single" w:sz="4" w:space="4" w:color="auto"/>
          <w:bottom w:val="single" w:sz="4" w:space="10" w:color="auto"/>
          <w:right w:val="single" w:sz="4" w:space="4" w:color="auto"/>
        </w:pBdr>
        <w:adjustRightInd/>
        <w:jc w:val="center"/>
        <w:textAlignment w:val="auto"/>
        <w:rPr>
          <w:rFonts w:ascii="Verdana" w:eastAsia="Helvetica" w:hAnsi="Verdana" w:cs="Arial"/>
          <w:b/>
          <w:color w:val="CC0001"/>
          <w:sz w:val="28"/>
          <w:szCs w:val="28"/>
          <w:lang w:eastAsia="en-US"/>
        </w:rPr>
      </w:pPr>
      <w:proofErr w:type="gramStart"/>
      <w:r w:rsidRPr="00EF49CC">
        <w:rPr>
          <w:rFonts w:ascii="Verdana" w:eastAsia="Helvetica" w:hAnsi="Verdana" w:cs="Arial"/>
          <w:b/>
          <w:color w:val="CC0001"/>
          <w:sz w:val="28"/>
          <w:szCs w:val="28"/>
          <w:lang w:eastAsia="en-US"/>
        </w:rPr>
        <w:t>et</w:t>
      </w:r>
      <w:proofErr w:type="gramEnd"/>
      <w:r w:rsidRPr="00EF49CC">
        <w:rPr>
          <w:rFonts w:ascii="Verdana" w:eastAsia="Helvetica" w:hAnsi="Verdana" w:cs="Arial"/>
          <w:b/>
          <w:color w:val="CC0001"/>
          <w:sz w:val="28"/>
          <w:szCs w:val="28"/>
          <w:lang w:eastAsia="en-US"/>
        </w:rPr>
        <w:t xml:space="preserve"> la plus unitaire possible :</w:t>
      </w:r>
    </w:p>
    <w:p w:rsidR="00496CFE" w:rsidRPr="00EF49CC" w:rsidRDefault="002938B4" w:rsidP="00623187">
      <w:pPr>
        <w:widowControl/>
        <w:pBdr>
          <w:top w:val="single" w:sz="4" w:space="10" w:color="auto"/>
          <w:left w:val="single" w:sz="4" w:space="4" w:color="auto"/>
          <w:bottom w:val="single" w:sz="4" w:space="10" w:color="auto"/>
          <w:right w:val="single" w:sz="4" w:space="4" w:color="auto"/>
        </w:pBdr>
        <w:adjustRightInd/>
        <w:jc w:val="center"/>
        <w:textAlignment w:val="auto"/>
        <w:rPr>
          <w:rFonts w:ascii="Verdana" w:eastAsia="Helvetica" w:hAnsi="Verdana" w:cs="Arial"/>
          <w:b/>
          <w:color w:val="CC0001"/>
          <w:sz w:val="28"/>
          <w:szCs w:val="28"/>
          <w:u w:val="single"/>
          <w:lang w:eastAsia="en-US"/>
        </w:rPr>
      </w:pPr>
      <w:proofErr w:type="gramStart"/>
      <w:r w:rsidRPr="00EF49CC">
        <w:rPr>
          <w:rFonts w:ascii="Verdana" w:eastAsia="Helvetica" w:hAnsi="Verdana" w:cs="Arial"/>
          <w:b/>
          <w:color w:val="CC0001"/>
          <w:sz w:val="28"/>
          <w:szCs w:val="28"/>
          <w:u w:val="single"/>
          <w:lang w:eastAsia="en-US"/>
        </w:rPr>
        <w:t>ni</w:t>
      </w:r>
      <w:proofErr w:type="gramEnd"/>
      <w:r w:rsidRPr="00EF49CC">
        <w:rPr>
          <w:rFonts w:ascii="Verdana" w:eastAsia="Helvetica" w:hAnsi="Verdana" w:cs="Arial"/>
          <w:b/>
          <w:color w:val="CC0001"/>
          <w:sz w:val="28"/>
          <w:szCs w:val="28"/>
          <w:u w:val="single"/>
          <w:lang w:eastAsia="en-US"/>
        </w:rPr>
        <w:t xml:space="preserve"> amendable, ni négociable</w:t>
      </w:r>
      <w:r w:rsidRPr="00EF49CC">
        <w:rPr>
          <w:rFonts w:ascii="Verdana" w:eastAsia="Helvetica" w:hAnsi="Verdana" w:cs="Arial"/>
          <w:b/>
          <w:color w:val="CC0001"/>
          <w:sz w:val="28"/>
          <w:szCs w:val="28"/>
          <w:lang w:eastAsia="en-US"/>
        </w:rPr>
        <w:t>,</w:t>
      </w:r>
      <w:r w:rsidRPr="00EF49CC">
        <w:rPr>
          <w:rFonts w:ascii="Verdana" w:eastAsia="Helvetica" w:hAnsi="Verdana" w:cs="Arial"/>
          <w:b/>
          <w:color w:val="CC0001"/>
          <w:sz w:val="28"/>
          <w:szCs w:val="28"/>
          <w:u w:val="single"/>
          <w:lang w:eastAsia="en-US"/>
        </w:rPr>
        <w:t xml:space="preserve"> </w:t>
      </w:r>
    </w:p>
    <w:p w:rsidR="00955F60" w:rsidRPr="00EF49CC" w:rsidRDefault="00496CFE" w:rsidP="00EF49CC">
      <w:pPr>
        <w:widowControl/>
        <w:pBdr>
          <w:top w:val="single" w:sz="4" w:space="10" w:color="auto"/>
          <w:left w:val="single" w:sz="4" w:space="4" w:color="auto"/>
          <w:bottom w:val="single" w:sz="4" w:space="10" w:color="auto"/>
          <w:right w:val="single" w:sz="4" w:space="4" w:color="auto"/>
        </w:pBdr>
        <w:adjustRightInd/>
        <w:jc w:val="center"/>
        <w:textAlignment w:val="auto"/>
        <w:rPr>
          <w:rFonts w:ascii="Verdana" w:eastAsia="Helvetica" w:hAnsi="Verdana" w:cs="Arial"/>
          <w:b/>
          <w:color w:val="CC0001"/>
          <w:u w:val="single"/>
          <w:lang w:eastAsia="en-US"/>
        </w:rPr>
      </w:pPr>
      <w:r w:rsidRPr="00EF49CC">
        <w:rPr>
          <w:rFonts w:ascii="Verdana" w:eastAsia="Helvetica" w:hAnsi="Verdana" w:cs="Arial"/>
          <w:b/>
          <w:color w:val="CC0001"/>
          <w:sz w:val="28"/>
          <w:szCs w:val="28"/>
          <w:u w:val="single"/>
          <w:lang w:eastAsia="en-US"/>
        </w:rPr>
        <w:t>R</w:t>
      </w:r>
      <w:r w:rsidR="002938B4" w:rsidRPr="00EF49CC">
        <w:rPr>
          <w:rFonts w:ascii="Verdana" w:eastAsia="Helvetica" w:hAnsi="Verdana" w:cs="Arial"/>
          <w:b/>
          <w:color w:val="CC0001"/>
          <w:sz w:val="28"/>
          <w:szCs w:val="28"/>
          <w:u w:val="single"/>
          <w:lang w:eastAsia="en-US"/>
        </w:rPr>
        <w:t>ETRAIT du projet de loi Travail</w:t>
      </w:r>
      <w:r w:rsidR="002938B4" w:rsidRPr="00EF49CC">
        <w:rPr>
          <w:rFonts w:ascii="Verdana" w:eastAsia="Helvetica" w:hAnsi="Verdana" w:cs="Arial"/>
          <w:b/>
          <w:color w:val="CC0001"/>
          <w:sz w:val="28"/>
          <w:szCs w:val="28"/>
          <w:lang w:eastAsia="en-US"/>
        </w:rPr>
        <w:t xml:space="preserve"> !</w:t>
      </w:r>
      <w:r w:rsidR="00955F60">
        <w:rPr>
          <w:rFonts w:ascii="Arial" w:eastAsia="Helvetica" w:hAnsi="Arial" w:cs="Arial"/>
          <w:lang w:eastAsia="en-US"/>
        </w:rPr>
        <w:br w:type="page"/>
      </w:r>
    </w:p>
    <w:p w:rsidR="00C17EC0" w:rsidRPr="00075907" w:rsidRDefault="00C17EC0" w:rsidP="00C17EC0">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4A458B" w:rsidRPr="007C60E3" w:rsidRDefault="004A458B" w:rsidP="004A458B">
      <w:pPr>
        <w:widowControl/>
        <w:adjustRightInd/>
        <w:textAlignment w:val="auto"/>
        <w:rPr>
          <w:rFonts w:asciiTheme="majorHAnsi" w:eastAsiaTheme="minorHAnsi" w:hAnsiTheme="majorHAnsi" w:cs="Arial"/>
          <w:sz w:val="6"/>
          <w:szCs w:val="6"/>
          <w:lang w:eastAsia="en-US"/>
        </w:rPr>
      </w:pPr>
    </w:p>
    <w:p w:rsidR="00B752E4" w:rsidRPr="00955F60" w:rsidRDefault="00955F60" w:rsidP="00955F60">
      <w:pPr>
        <w:widowControl/>
        <w:adjustRightInd/>
        <w:spacing w:line="276" w:lineRule="auto"/>
        <w:jc w:val="center"/>
        <w:textAlignment w:val="auto"/>
        <w:rPr>
          <w:rFonts w:ascii="Calibri" w:eastAsia="Calibri" w:hAnsi="Calibri"/>
          <w:b/>
          <w:color w:val="223265"/>
          <w:sz w:val="28"/>
          <w:szCs w:val="28"/>
          <w:lang w:eastAsia="en-US"/>
        </w:rPr>
      </w:pPr>
      <w:r>
        <w:rPr>
          <w:rFonts w:ascii="Calibri" w:eastAsia="Calibri" w:hAnsi="Calibri"/>
          <w:b/>
          <w:color w:val="223265"/>
          <w:sz w:val="28"/>
          <w:szCs w:val="28"/>
          <w:lang w:eastAsia="en-US"/>
        </w:rPr>
        <w:t>P</w:t>
      </w:r>
      <w:r w:rsidR="00B752E4" w:rsidRPr="00955F60">
        <w:rPr>
          <w:rFonts w:ascii="Calibri" w:eastAsia="Calibri" w:hAnsi="Calibri"/>
          <w:b/>
          <w:color w:val="223265"/>
          <w:sz w:val="28"/>
          <w:szCs w:val="28"/>
          <w:lang w:eastAsia="en-US"/>
        </w:rPr>
        <w:t xml:space="preserve">rojet de « loi-Travail » (dite El </w:t>
      </w:r>
      <w:proofErr w:type="spellStart"/>
      <w:r w:rsidR="00B752E4" w:rsidRPr="00955F60">
        <w:rPr>
          <w:rFonts w:ascii="Calibri" w:eastAsia="Calibri" w:hAnsi="Calibri"/>
          <w:b/>
          <w:color w:val="223265"/>
          <w:sz w:val="28"/>
          <w:szCs w:val="28"/>
          <w:lang w:eastAsia="en-US"/>
        </w:rPr>
        <w:t>Khomri</w:t>
      </w:r>
      <w:proofErr w:type="spellEnd"/>
      <w:r w:rsidR="00B752E4" w:rsidRPr="00955F60">
        <w:rPr>
          <w:rFonts w:ascii="Calibri" w:eastAsia="Calibri" w:hAnsi="Calibri"/>
          <w:b/>
          <w:color w:val="223265"/>
          <w:sz w:val="28"/>
          <w:szCs w:val="28"/>
          <w:lang w:eastAsia="en-US"/>
        </w:rPr>
        <w:t>) : un vent de mobilisation !</w:t>
      </w:r>
    </w:p>
    <w:p w:rsidR="00955F60" w:rsidRDefault="00955F60" w:rsidP="00955F60">
      <w:pPr>
        <w:widowControl/>
        <w:adjustRightInd/>
        <w:textAlignment w:val="auto"/>
        <w:rPr>
          <w:rFonts w:ascii="Calibri" w:eastAsia="Calibri" w:hAnsi="Calibri"/>
          <w:color w:val="223265"/>
          <w:sz w:val="22"/>
          <w:szCs w:val="22"/>
          <w:lang w:eastAsia="en-US"/>
        </w:rPr>
        <w:sectPr w:rsidR="00955F60" w:rsidSect="00860161">
          <w:headerReference w:type="default" r:id="rId20"/>
          <w:footerReference w:type="default" r:id="rId21"/>
          <w:type w:val="continuous"/>
          <w:pgSz w:w="11906" w:h="16838"/>
          <w:pgMar w:top="567" w:right="737" w:bottom="360" w:left="737" w:header="360" w:footer="491" w:gutter="0"/>
          <w:pgNumType w:start="3"/>
          <w:cols w:sep="1" w:space="454"/>
          <w:docGrid w:linePitch="360"/>
        </w:sect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lastRenderedPageBreak/>
        <w:t>Résistance Sociale soutient et participe à toutes les m</w:t>
      </w:r>
      <w:r w:rsidRPr="00955F60">
        <w:rPr>
          <w:rFonts w:ascii="Calibri" w:eastAsia="Calibri" w:hAnsi="Calibri"/>
          <w:color w:val="223265"/>
          <w:sz w:val="22"/>
          <w:szCs w:val="22"/>
          <w:lang w:eastAsia="en-US"/>
        </w:rPr>
        <w:t>a</w:t>
      </w:r>
      <w:r w:rsidRPr="00955F60">
        <w:rPr>
          <w:rFonts w:ascii="Calibri" w:eastAsia="Calibri" w:hAnsi="Calibri"/>
          <w:color w:val="223265"/>
          <w:sz w:val="22"/>
          <w:szCs w:val="22"/>
          <w:lang w:eastAsia="en-US"/>
        </w:rPr>
        <w:t>nifestations, réunions publiques, collectifs… qui s’opposent à la régression sociale (</w:t>
      </w:r>
      <w:r w:rsidR="00304868">
        <w:rPr>
          <w:rFonts w:ascii="Calibri" w:eastAsia="Calibri" w:hAnsi="Calibri"/>
          <w:color w:val="223265"/>
          <w:sz w:val="22"/>
          <w:szCs w:val="22"/>
          <w:lang w:eastAsia="en-US"/>
        </w:rPr>
        <w:t>Cf.</w:t>
      </w:r>
      <w:r w:rsidRPr="00955F60">
        <w:rPr>
          <w:rFonts w:ascii="Calibri" w:eastAsia="Calibri" w:hAnsi="Calibri"/>
          <w:color w:val="223265"/>
          <w:sz w:val="22"/>
          <w:szCs w:val="22"/>
          <w:lang w:eastAsia="en-US"/>
        </w:rPr>
        <w:t xml:space="preserve"> l’article de </w:t>
      </w:r>
      <w:proofErr w:type="spellStart"/>
      <w:r w:rsidRPr="00955F60">
        <w:rPr>
          <w:rFonts w:ascii="Calibri" w:eastAsia="Calibri" w:hAnsi="Calibri"/>
          <w:color w:val="223265"/>
          <w:sz w:val="22"/>
          <w:szCs w:val="22"/>
          <w:lang w:eastAsia="en-US"/>
        </w:rPr>
        <w:t>J</w:t>
      </w:r>
      <w:r w:rsidR="00304868">
        <w:rPr>
          <w:rFonts w:ascii="Calibri" w:eastAsia="Calibri" w:hAnsi="Calibri"/>
          <w:color w:val="223265"/>
          <w:sz w:val="22"/>
          <w:szCs w:val="22"/>
          <w:lang w:eastAsia="en-US"/>
        </w:rPr>
        <w:t>ean</w:t>
      </w:r>
      <w:r w:rsidR="00304868">
        <w:rPr>
          <w:rFonts w:ascii="Calibri" w:eastAsia="Calibri" w:hAnsi="Calibri"/>
          <w:color w:val="223265"/>
          <w:sz w:val="22"/>
          <w:szCs w:val="22"/>
          <w:lang w:eastAsia="en-US"/>
        </w:rPr>
        <w:noBreakHyphen/>
        <w:t>Claude</w:t>
      </w:r>
      <w:proofErr w:type="spellEnd"/>
      <w:r w:rsidRPr="00955F60">
        <w:rPr>
          <w:rFonts w:ascii="Calibri" w:eastAsia="Calibri" w:hAnsi="Calibri"/>
          <w:color w:val="223265"/>
          <w:sz w:val="22"/>
          <w:szCs w:val="22"/>
          <w:lang w:eastAsia="en-US"/>
        </w:rPr>
        <w:t xml:space="preserve"> Chailley dans ce numéro) qui serait organ</w:t>
      </w:r>
      <w:r w:rsidRPr="00955F60">
        <w:rPr>
          <w:rFonts w:ascii="Calibri" w:eastAsia="Calibri" w:hAnsi="Calibri"/>
          <w:color w:val="223265"/>
          <w:sz w:val="22"/>
          <w:szCs w:val="22"/>
          <w:lang w:eastAsia="en-US"/>
        </w:rPr>
        <w:t>i</w:t>
      </w:r>
      <w:r w:rsidRPr="00955F60">
        <w:rPr>
          <w:rFonts w:ascii="Calibri" w:eastAsia="Calibri" w:hAnsi="Calibri"/>
          <w:color w:val="223265"/>
          <w:sz w:val="22"/>
          <w:szCs w:val="22"/>
          <w:lang w:eastAsia="en-US"/>
        </w:rPr>
        <w:t>sée par le vote de cette loi.</w:t>
      </w:r>
    </w:p>
    <w:p w:rsidR="00304868" w:rsidRPr="00304868" w:rsidRDefault="00304868"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Le 9 mars a été une vraie réussite qui a contraint le go</w:t>
      </w:r>
      <w:r w:rsidRPr="00955F60">
        <w:rPr>
          <w:rFonts w:ascii="Calibri" w:eastAsia="Calibri" w:hAnsi="Calibri"/>
          <w:color w:val="223265"/>
          <w:sz w:val="22"/>
          <w:szCs w:val="22"/>
          <w:lang w:eastAsia="en-US"/>
        </w:rPr>
        <w:t>u</w:t>
      </w:r>
      <w:r w:rsidRPr="00955F60">
        <w:rPr>
          <w:rFonts w:ascii="Calibri" w:eastAsia="Calibri" w:hAnsi="Calibri"/>
          <w:color w:val="223265"/>
          <w:sz w:val="22"/>
          <w:szCs w:val="22"/>
          <w:lang w:eastAsia="en-US"/>
        </w:rPr>
        <w:t xml:space="preserve">vernement à un </w:t>
      </w:r>
      <w:r w:rsidR="00304868">
        <w:rPr>
          <w:rFonts w:ascii="Calibri" w:eastAsia="Calibri" w:hAnsi="Calibri"/>
          <w:color w:val="223265"/>
          <w:sz w:val="22"/>
          <w:szCs w:val="22"/>
          <w:lang w:eastAsia="en-US"/>
        </w:rPr>
        <w:t>premier</w:t>
      </w:r>
      <w:r w:rsidRPr="00955F60">
        <w:rPr>
          <w:rFonts w:ascii="Calibri" w:eastAsia="Calibri" w:hAnsi="Calibri"/>
          <w:color w:val="223265"/>
          <w:sz w:val="22"/>
          <w:szCs w:val="22"/>
          <w:lang w:eastAsia="en-US"/>
        </w:rPr>
        <w:t xml:space="preserve"> recul, cependant non concrétisé dans le peu nouveau projet actuellement présenté. Les manifestations des étudiants et des jeunes, les 17 et 24 mars, ont montré que ceux-ci ne sont pas dupes de ce qu’on leur rabâche dans les m</w:t>
      </w:r>
      <w:r w:rsidRPr="00955F60">
        <w:rPr>
          <w:rFonts w:ascii="Calibri" w:eastAsia="Calibri" w:hAnsi="Calibri"/>
          <w:color w:val="223265"/>
          <w:sz w:val="22"/>
          <w:szCs w:val="22"/>
          <w:lang w:eastAsia="en-US"/>
        </w:rPr>
        <w:t>é</w:t>
      </w:r>
      <w:r w:rsidRPr="00955F60">
        <w:rPr>
          <w:rFonts w:ascii="Calibri" w:eastAsia="Calibri" w:hAnsi="Calibri"/>
          <w:color w:val="223265"/>
          <w:sz w:val="22"/>
          <w:szCs w:val="22"/>
          <w:lang w:eastAsia="en-US"/>
        </w:rPr>
        <w:t>dias, à savoir que cela ne les regarde pas !</w:t>
      </w:r>
    </w:p>
    <w:p w:rsidR="00955F60" w:rsidRPr="00955F60" w:rsidRDefault="00955F60"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Dans tous les secteurs de la société</w:t>
      </w:r>
      <w:r w:rsidR="00304868">
        <w:rPr>
          <w:rFonts w:ascii="Calibri" w:eastAsia="Calibri" w:hAnsi="Calibri"/>
          <w:color w:val="223265"/>
          <w:sz w:val="22"/>
          <w:szCs w:val="22"/>
          <w:lang w:eastAsia="en-US"/>
        </w:rPr>
        <w:t>,</w:t>
      </w:r>
      <w:r w:rsidRPr="00955F60">
        <w:rPr>
          <w:rFonts w:ascii="Calibri" w:eastAsia="Calibri" w:hAnsi="Calibri"/>
          <w:color w:val="223265"/>
          <w:sz w:val="22"/>
          <w:szCs w:val="22"/>
          <w:lang w:eastAsia="en-US"/>
        </w:rPr>
        <w:t xml:space="preserve"> les salariés se mob</w:t>
      </w:r>
      <w:r w:rsidRPr="00955F60">
        <w:rPr>
          <w:rFonts w:ascii="Calibri" w:eastAsia="Calibri" w:hAnsi="Calibri"/>
          <w:color w:val="223265"/>
          <w:sz w:val="22"/>
          <w:szCs w:val="22"/>
          <w:lang w:eastAsia="en-US"/>
        </w:rPr>
        <w:t>i</w:t>
      </w:r>
      <w:r w:rsidRPr="00955F60">
        <w:rPr>
          <w:rFonts w:ascii="Calibri" w:eastAsia="Calibri" w:hAnsi="Calibri"/>
          <w:color w:val="223265"/>
          <w:sz w:val="22"/>
          <w:szCs w:val="22"/>
          <w:lang w:eastAsia="en-US"/>
        </w:rPr>
        <w:t>lisent. Quelques exemples, y compris au-delà du privé dire</w:t>
      </w:r>
      <w:r w:rsidRPr="00955F60">
        <w:rPr>
          <w:rFonts w:ascii="Calibri" w:eastAsia="Calibri" w:hAnsi="Calibri"/>
          <w:color w:val="223265"/>
          <w:sz w:val="22"/>
          <w:szCs w:val="22"/>
          <w:lang w:eastAsia="en-US"/>
        </w:rPr>
        <w:t>c</w:t>
      </w:r>
      <w:r w:rsidRPr="00955F60">
        <w:rPr>
          <w:rFonts w:ascii="Calibri" w:eastAsia="Calibri" w:hAnsi="Calibri"/>
          <w:color w:val="223265"/>
          <w:sz w:val="22"/>
          <w:szCs w:val="22"/>
          <w:lang w:eastAsia="en-US"/>
        </w:rPr>
        <w:t>tement concerné.</w:t>
      </w:r>
    </w:p>
    <w:p w:rsidR="00955F60" w:rsidRPr="00955F60" w:rsidRDefault="00955F60"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 xml:space="preserve">Dans l’aviation civile, la CGT, FO et le SNPNC appellent à la grève. A la SNCF, préavis a été déposé par la CGT, FO, Solidaires et la FSU. A la RATP, ce sont les </w:t>
      </w:r>
      <w:r w:rsidR="00304868">
        <w:rPr>
          <w:rFonts w:ascii="Calibri" w:eastAsia="Calibri" w:hAnsi="Calibri"/>
          <w:color w:val="223265"/>
          <w:sz w:val="22"/>
          <w:szCs w:val="22"/>
          <w:lang w:eastAsia="en-US"/>
        </w:rPr>
        <w:t>deux</w:t>
      </w:r>
      <w:r w:rsidRPr="00955F60">
        <w:rPr>
          <w:rFonts w:ascii="Calibri" w:eastAsia="Calibri" w:hAnsi="Calibri"/>
          <w:color w:val="223265"/>
          <w:sz w:val="22"/>
          <w:szCs w:val="22"/>
          <w:lang w:eastAsia="en-US"/>
        </w:rPr>
        <w:t xml:space="preserve"> princ</w:t>
      </w:r>
      <w:r w:rsidRPr="00955F60">
        <w:rPr>
          <w:rFonts w:ascii="Calibri" w:eastAsia="Calibri" w:hAnsi="Calibri"/>
          <w:color w:val="223265"/>
          <w:sz w:val="22"/>
          <w:szCs w:val="22"/>
          <w:lang w:eastAsia="en-US"/>
        </w:rPr>
        <w:t>i</w:t>
      </w:r>
      <w:r w:rsidRPr="00955F60">
        <w:rPr>
          <w:rFonts w:ascii="Calibri" w:eastAsia="Calibri" w:hAnsi="Calibri"/>
          <w:color w:val="223265"/>
          <w:sz w:val="22"/>
          <w:szCs w:val="22"/>
          <w:lang w:eastAsia="en-US"/>
        </w:rPr>
        <w:t>paux syndicats : la CGT et l’UNSA.</w:t>
      </w:r>
    </w:p>
    <w:p w:rsidR="00955F60" w:rsidRPr="00955F60" w:rsidRDefault="00955F60"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 xml:space="preserve">Les organisations représentatives des fonctionnaires et agents publics : CGT, FO, FSU, </w:t>
      </w:r>
      <w:r w:rsidR="00304868">
        <w:rPr>
          <w:rFonts w:ascii="Calibri" w:eastAsia="Calibri" w:hAnsi="Calibri"/>
          <w:color w:val="223265"/>
          <w:sz w:val="22"/>
          <w:szCs w:val="22"/>
          <w:lang w:eastAsia="en-US"/>
        </w:rPr>
        <w:t>S</w:t>
      </w:r>
      <w:r w:rsidRPr="00955F60">
        <w:rPr>
          <w:rFonts w:ascii="Calibri" w:eastAsia="Calibri" w:hAnsi="Calibri"/>
          <w:color w:val="223265"/>
          <w:sz w:val="22"/>
          <w:szCs w:val="22"/>
          <w:lang w:eastAsia="en-US"/>
        </w:rPr>
        <w:t>olidaires appellent ég</w:t>
      </w:r>
      <w:r w:rsidRPr="00955F60">
        <w:rPr>
          <w:rFonts w:ascii="Calibri" w:eastAsia="Calibri" w:hAnsi="Calibri"/>
          <w:color w:val="223265"/>
          <w:sz w:val="22"/>
          <w:szCs w:val="22"/>
          <w:lang w:eastAsia="en-US"/>
        </w:rPr>
        <w:t>a</w:t>
      </w:r>
      <w:r w:rsidRPr="00955F60">
        <w:rPr>
          <w:rFonts w:ascii="Calibri" w:eastAsia="Calibri" w:hAnsi="Calibri"/>
          <w:color w:val="223265"/>
          <w:sz w:val="22"/>
          <w:szCs w:val="22"/>
          <w:lang w:eastAsia="en-US"/>
        </w:rPr>
        <w:lastRenderedPageBreak/>
        <w:t>lement à la mobilisation le 31 mars. Elles dénoncent un projet souhaité par le MEDEF dont la logique se décline aussi dans la fonction publique, déjà l’objet de multiples attaques et dont le statut est en ligne de mire, pour ne pas parler du blocage des salaires.</w:t>
      </w:r>
    </w:p>
    <w:p w:rsidR="00955F60" w:rsidRPr="00955F60" w:rsidRDefault="00955F60"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A noter le soutien des praticiens hospitaliers d’AH et de la CPH, bien conscients des atteintes aux règles prote</w:t>
      </w:r>
      <w:r w:rsidRPr="00955F60">
        <w:rPr>
          <w:rFonts w:ascii="Calibri" w:eastAsia="Calibri" w:hAnsi="Calibri"/>
          <w:color w:val="223265"/>
          <w:sz w:val="22"/>
          <w:szCs w:val="22"/>
          <w:lang w:eastAsia="en-US"/>
        </w:rPr>
        <w:t>c</w:t>
      </w:r>
      <w:r w:rsidRPr="00955F60">
        <w:rPr>
          <w:rFonts w:ascii="Calibri" w:eastAsia="Calibri" w:hAnsi="Calibri"/>
          <w:color w:val="223265"/>
          <w:sz w:val="22"/>
          <w:szCs w:val="22"/>
          <w:lang w:eastAsia="en-US"/>
        </w:rPr>
        <w:t xml:space="preserve">trices </w:t>
      </w:r>
      <w:r w:rsidR="00304868">
        <w:rPr>
          <w:rFonts w:ascii="Calibri" w:eastAsia="Calibri" w:hAnsi="Calibri"/>
          <w:color w:val="223265"/>
          <w:sz w:val="22"/>
          <w:szCs w:val="22"/>
          <w:lang w:eastAsia="en-US"/>
        </w:rPr>
        <w:t>(</w:t>
      </w:r>
      <w:r w:rsidRPr="00955F60">
        <w:rPr>
          <w:rFonts w:ascii="Calibri" w:eastAsia="Calibri" w:hAnsi="Calibri"/>
          <w:color w:val="223265"/>
          <w:sz w:val="22"/>
          <w:szCs w:val="22"/>
          <w:lang w:eastAsia="en-US"/>
        </w:rPr>
        <w:t>déjà fort dégradées</w:t>
      </w:r>
      <w:r w:rsidR="00304868">
        <w:rPr>
          <w:rFonts w:ascii="Calibri" w:eastAsia="Calibri" w:hAnsi="Calibri"/>
          <w:color w:val="223265"/>
          <w:sz w:val="22"/>
          <w:szCs w:val="22"/>
          <w:lang w:eastAsia="en-US"/>
        </w:rPr>
        <w:t>)</w:t>
      </w:r>
      <w:r w:rsidRPr="00955F60">
        <w:rPr>
          <w:rFonts w:ascii="Calibri" w:eastAsia="Calibri" w:hAnsi="Calibri"/>
          <w:color w:val="223265"/>
          <w:sz w:val="22"/>
          <w:szCs w:val="22"/>
          <w:lang w:eastAsia="en-US"/>
        </w:rPr>
        <w:t xml:space="preserve"> pour les salariés que contient ce projet. Conscients aussi qu’ils seront à terme eux aussi visés. A quand l’application d’un</w:t>
      </w:r>
      <w:r w:rsidR="00304868">
        <w:rPr>
          <w:rFonts w:ascii="Calibri" w:eastAsia="Calibri" w:hAnsi="Calibri"/>
          <w:color w:val="223265"/>
          <w:sz w:val="22"/>
          <w:szCs w:val="22"/>
          <w:lang w:eastAsia="en-US"/>
        </w:rPr>
        <w:t xml:space="preserve"> </w:t>
      </w:r>
      <w:r w:rsidRPr="00955F60">
        <w:rPr>
          <w:rFonts w:ascii="Calibri" w:eastAsia="Calibri" w:hAnsi="Calibri"/>
          <w:color w:val="223265"/>
          <w:sz w:val="22"/>
          <w:szCs w:val="22"/>
          <w:lang w:eastAsia="en-US"/>
        </w:rPr>
        <w:t>« règlement int</w:t>
      </w:r>
      <w:r w:rsidRPr="00955F60">
        <w:rPr>
          <w:rFonts w:ascii="Calibri" w:eastAsia="Calibri" w:hAnsi="Calibri"/>
          <w:color w:val="223265"/>
          <w:sz w:val="22"/>
          <w:szCs w:val="22"/>
          <w:lang w:eastAsia="en-US"/>
        </w:rPr>
        <w:t>é</w:t>
      </w:r>
      <w:r w:rsidRPr="00955F60">
        <w:rPr>
          <w:rFonts w:ascii="Calibri" w:eastAsia="Calibri" w:hAnsi="Calibri"/>
          <w:color w:val="223265"/>
          <w:sz w:val="22"/>
          <w:szCs w:val="22"/>
          <w:lang w:eastAsia="en-US"/>
        </w:rPr>
        <w:t>rieur » dérogatoire dans les groupes hospitaliers, de la même manière que l’accord d’entreprise primera sur l’accord de branche ?</w:t>
      </w:r>
    </w:p>
    <w:p w:rsidR="00955F60" w:rsidRPr="00955F60" w:rsidRDefault="00955F60" w:rsidP="00955F60">
      <w:pPr>
        <w:widowControl/>
        <w:adjustRightInd/>
        <w:textAlignment w:val="auto"/>
        <w:rPr>
          <w:rFonts w:ascii="Calibri" w:eastAsia="Calibri" w:hAnsi="Calibri"/>
          <w:color w:val="223265"/>
          <w:sz w:val="6"/>
          <w:szCs w:val="6"/>
          <w:lang w:eastAsia="en-US"/>
        </w:rPr>
      </w:pPr>
    </w:p>
    <w:p w:rsidR="00B752E4" w:rsidRPr="00955F60" w:rsidRDefault="00B752E4" w:rsidP="00955F60">
      <w:pPr>
        <w:widowControl/>
        <w:adjustRightInd/>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71% des Français</w:t>
      </w:r>
      <w:r w:rsidR="00955F60">
        <w:rPr>
          <w:rFonts w:ascii="Calibri" w:eastAsia="Calibri" w:hAnsi="Calibri"/>
          <w:color w:val="223265"/>
          <w:sz w:val="22"/>
          <w:szCs w:val="22"/>
          <w:lang w:eastAsia="en-US"/>
        </w:rPr>
        <w:t xml:space="preserve"> </w:t>
      </w:r>
      <w:r w:rsidRPr="00955F60">
        <w:rPr>
          <w:rFonts w:ascii="Calibri" w:eastAsia="Calibri" w:hAnsi="Calibri"/>
          <w:color w:val="223265"/>
          <w:sz w:val="22"/>
          <w:szCs w:val="22"/>
          <w:lang w:eastAsia="en-US"/>
        </w:rPr>
        <w:t>(sondage Le Parisien, peu suspect de sympathie pour le salariat !) sont opposés à cette « r</w:t>
      </w:r>
      <w:r w:rsidRPr="00955F60">
        <w:rPr>
          <w:rFonts w:ascii="Calibri" w:eastAsia="Calibri" w:hAnsi="Calibri"/>
          <w:color w:val="223265"/>
          <w:sz w:val="22"/>
          <w:szCs w:val="22"/>
          <w:lang w:eastAsia="en-US"/>
        </w:rPr>
        <w:t>é</w:t>
      </w:r>
      <w:r w:rsidRPr="00955F60">
        <w:rPr>
          <w:rFonts w:ascii="Calibri" w:eastAsia="Calibri" w:hAnsi="Calibri"/>
          <w:color w:val="223265"/>
          <w:sz w:val="22"/>
          <w:szCs w:val="22"/>
          <w:lang w:eastAsia="en-US"/>
        </w:rPr>
        <w:t>forme » ; ils ne se laissent pas tromper par les prétendus « ajustements » qui ne modifient pas l’esprit de la loi. Le gouvernement a perdu la bataille de l’opinion publique. Qu’il sache en tirer les conséquences : RETRAIT PUR ET SIMPLE de ce projet de loi !</w:t>
      </w:r>
    </w:p>
    <w:p w:rsidR="00955F60" w:rsidRDefault="00955F60" w:rsidP="00B752E4">
      <w:pPr>
        <w:widowControl/>
        <w:adjustRightInd/>
        <w:spacing w:line="276" w:lineRule="auto"/>
        <w:jc w:val="left"/>
        <w:textAlignment w:val="auto"/>
        <w:rPr>
          <w:rFonts w:ascii="Calibri" w:eastAsia="Calibri" w:hAnsi="Calibri"/>
          <w:sz w:val="22"/>
          <w:szCs w:val="22"/>
          <w:lang w:eastAsia="en-US"/>
        </w:rPr>
        <w:sectPr w:rsidR="00955F60" w:rsidSect="00955F60">
          <w:type w:val="continuous"/>
          <w:pgSz w:w="11906" w:h="16838"/>
          <w:pgMar w:top="567" w:right="737" w:bottom="360" w:left="737" w:header="360" w:footer="491" w:gutter="0"/>
          <w:cols w:num="2" w:sep="1" w:space="284"/>
          <w:docGrid w:linePitch="360"/>
        </w:sectPr>
      </w:pPr>
    </w:p>
    <w:p w:rsidR="00B752E4" w:rsidRPr="00955F60" w:rsidRDefault="00955F60" w:rsidP="00955F60">
      <w:pPr>
        <w:widowControl/>
        <w:adjustRightInd/>
        <w:spacing w:line="276" w:lineRule="auto"/>
        <w:jc w:val="center"/>
        <w:textAlignment w:val="auto"/>
        <w:rPr>
          <w:rFonts w:ascii="Calibri" w:eastAsia="Calibri" w:hAnsi="Calibri"/>
          <w:b/>
          <w:sz w:val="22"/>
          <w:szCs w:val="22"/>
          <w:lang w:eastAsia="en-US"/>
        </w:rPr>
      </w:pPr>
      <w:r w:rsidRPr="00955F60">
        <w:rPr>
          <w:rFonts w:ascii="Calibri" w:eastAsia="Calibri" w:hAnsi="Calibri"/>
          <w:b/>
          <w:sz w:val="22"/>
          <w:szCs w:val="22"/>
          <w:lang w:eastAsia="en-US"/>
        </w:rPr>
        <w:lastRenderedPageBreak/>
        <w:t>-----</w:t>
      </w:r>
      <w:r>
        <w:rPr>
          <w:rFonts w:ascii="Calibri" w:eastAsia="Calibri" w:hAnsi="Calibri"/>
          <w:b/>
          <w:sz w:val="22"/>
          <w:szCs w:val="22"/>
          <w:lang w:eastAsia="en-US"/>
        </w:rPr>
        <w:t>------------------------------</w:t>
      </w:r>
      <w:r w:rsidRPr="00955F60">
        <w:rPr>
          <w:rFonts w:ascii="Calibri" w:eastAsia="Calibri" w:hAnsi="Calibri"/>
          <w:b/>
          <w:sz w:val="22"/>
          <w:szCs w:val="22"/>
          <w:lang w:eastAsia="en-US"/>
        </w:rPr>
        <w:t>-------------------------</w:t>
      </w:r>
      <w:r w:rsidR="00B752E4" w:rsidRPr="00955F60">
        <w:rPr>
          <w:rFonts w:ascii="Calibri" w:eastAsia="Calibri" w:hAnsi="Calibri"/>
          <w:b/>
          <w:sz w:val="22"/>
          <w:szCs w:val="22"/>
          <w:lang w:eastAsia="en-US"/>
        </w:rPr>
        <w:t>---------------*</w:t>
      </w:r>
    </w:p>
    <w:p w:rsidR="00B752E4" w:rsidRPr="00955F60" w:rsidRDefault="00B752E4" w:rsidP="00955F60">
      <w:pPr>
        <w:widowControl/>
        <w:adjustRightInd/>
        <w:spacing w:after="200" w:line="276" w:lineRule="auto"/>
        <w:jc w:val="center"/>
        <w:textAlignment w:val="auto"/>
        <w:rPr>
          <w:rFonts w:ascii="Calibri" w:eastAsia="Calibri" w:hAnsi="Calibri"/>
          <w:b/>
          <w:color w:val="223265"/>
          <w:sz w:val="28"/>
          <w:szCs w:val="28"/>
          <w:lang w:eastAsia="en-US"/>
        </w:rPr>
      </w:pPr>
      <w:r w:rsidRPr="00955F60">
        <w:rPr>
          <w:rFonts w:ascii="Calibri" w:eastAsia="Calibri" w:hAnsi="Calibri"/>
          <w:b/>
          <w:color w:val="223265"/>
          <w:sz w:val="28"/>
          <w:szCs w:val="28"/>
          <w:lang w:eastAsia="en-US"/>
        </w:rPr>
        <w:t>Les hospitaliers dans la rue !</w:t>
      </w:r>
    </w:p>
    <w:p w:rsidR="00B752E4" w:rsidRPr="00955F60" w:rsidRDefault="00B752E4" w:rsidP="00955F60">
      <w:pPr>
        <w:widowControl/>
        <w:adjustRightInd/>
        <w:spacing w:after="200" w:line="276" w:lineRule="auto"/>
        <w:textAlignment w:val="auto"/>
        <w:rPr>
          <w:rFonts w:ascii="Calibri" w:eastAsia="Calibri" w:hAnsi="Calibri"/>
          <w:color w:val="223265"/>
          <w:sz w:val="22"/>
          <w:szCs w:val="22"/>
          <w:lang w:eastAsia="en-US"/>
        </w:rPr>
      </w:pPr>
      <w:r w:rsidRPr="00955F60">
        <w:rPr>
          <w:rFonts w:ascii="Calibri" w:eastAsia="Calibri" w:hAnsi="Calibri"/>
          <w:color w:val="223265"/>
          <w:sz w:val="22"/>
          <w:szCs w:val="22"/>
          <w:lang w:eastAsia="en-US"/>
        </w:rPr>
        <w:t>29 mars 2016 : Marinette Bache, présidente de RESO, Michel Jallamion, porte-parole et Béatrice Durand, animatrice de RESO75 sont allés saluer les personnels de l’AP-HP en lutte contre le projet de réaménagement du temps de tr</w:t>
      </w:r>
      <w:r w:rsidRPr="00955F60">
        <w:rPr>
          <w:rFonts w:ascii="Calibri" w:eastAsia="Calibri" w:hAnsi="Calibri"/>
          <w:color w:val="223265"/>
          <w:sz w:val="22"/>
          <w:szCs w:val="22"/>
          <w:lang w:eastAsia="en-US"/>
        </w:rPr>
        <w:t>a</w:t>
      </w:r>
      <w:r w:rsidRPr="00955F60">
        <w:rPr>
          <w:rFonts w:ascii="Calibri" w:eastAsia="Calibri" w:hAnsi="Calibri"/>
          <w:color w:val="223265"/>
          <w:sz w:val="22"/>
          <w:szCs w:val="22"/>
          <w:lang w:eastAsia="en-US"/>
        </w:rPr>
        <w:t>vail (suppression de RTT, mise en cause des 35</w:t>
      </w:r>
      <w:r w:rsidR="00955F60">
        <w:rPr>
          <w:rFonts w:ascii="Calibri" w:eastAsia="Calibri" w:hAnsi="Calibri"/>
          <w:color w:val="223265"/>
          <w:sz w:val="22"/>
          <w:szCs w:val="22"/>
          <w:lang w:eastAsia="en-US"/>
        </w:rPr>
        <w:t xml:space="preserve"> </w:t>
      </w:r>
      <w:r w:rsidRPr="00955F60">
        <w:rPr>
          <w:rFonts w:ascii="Calibri" w:eastAsia="Calibri" w:hAnsi="Calibri"/>
          <w:color w:val="223265"/>
          <w:sz w:val="22"/>
          <w:szCs w:val="22"/>
          <w:lang w:eastAsia="en-US"/>
        </w:rPr>
        <w:t>h</w:t>
      </w:r>
      <w:r w:rsidR="00955F60">
        <w:rPr>
          <w:rFonts w:ascii="Calibri" w:eastAsia="Calibri" w:hAnsi="Calibri"/>
          <w:color w:val="223265"/>
          <w:sz w:val="22"/>
          <w:szCs w:val="22"/>
          <w:lang w:eastAsia="en-US"/>
        </w:rPr>
        <w:t xml:space="preserve">eures, </w:t>
      </w:r>
      <w:r w:rsidRPr="00955F60">
        <w:rPr>
          <w:rFonts w:ascii="Calibri" w:eastAsia="Calibri" w:hAnsi="Calibri"/>
          <w:color w:val="223265"/>
          <w:sz w:val="22"/>
          <w:szCs w:val="22"/>
          <w:lang w:eastAsia="en-US"/>
        </w:rPr>
        <w:t>…) que veut leur imposer la DG. Il ne suffit pas de souligner l’excellence du service public hospitalier lors des attentats ; il faut les respecter dans leur travail quotidien !</w:t>
      </w:r>
    </w:p>
    <w:p w:rsidR="00955F60" w:rsidRDefault="00955F60" w:rsidP="00955F60">
      <w:pPr>
        <w:widowControl/>
        <w:adjustRightInd/>
        <w:jc w:val="center"/>
        <w:textAlignment w:val="auto"/>
        <w:rPr>
          <w:sz w:val="22"/>
          <w:szCs w:val="22"/>
        </w:rPr>
      </w:pPr>
      <w:r>
        <w:rPr>
          <w:noProof/>
          <w:sz w:val="22"/>
          <w:szCs w:val="22"/>
        </w:rPr>
        <w:drawing>
          <wp:inline distT="0" distB="0" distL="0" distR="0">
            <wp:extent cx="4750461" cy="3562846"/>
            <wp:effectExtent l="19050" t="0" r="0" b="0"/>
            <wp:docPr id="1" name="Image 0" descr="Manif-APHP-T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if-APHP-TT.jpg"/>
                    <pic:cNvPicPr/>
                  </pic:nvPicPr>
                  <pic:blipFill>
                    <a:blip r:embed="rId22" cstate="print">
                      <a:lum bright="-1000"/>
                    </a:blip>
                    <a:stretch>
                      <a:fillRect/>
                    </a:stretch>
                  </pic:blipFill>
                  <pic:spPr>
                    <a:xfrm>
                      <a:off x="0" y="0"/>
                      <a:ext cx="4760109" cy="3570082"/>
                    </a:xfrm>
                    <a:prstGeom prst="rect">
                      <a:avLst/>
                    </a:prstGeom>
                  </pic:spPr>
                </pic:pic>
              </a:graphicData>
            </a:graphic>
          </wp:inline>
        </w:drawing>
      </w:r>
    </w:p>
    <w:p w:rsidR="00955F60" w:rsidRDefault="00955F60">
      <w:pPr>
        <w:widowControl/>
        <w:adjustRightInd/>
        <w:jc w:val="left"/>
        <w:textAlignment w:val="auto"/>
        <w:rPr>
          <w:sz w:val="22"/>
          <w:szCs w:val="22"/>
        </w:rPr>
      </w:pPr>
      <w:r>
        <w:rPr>
          <w:sz w:val="22"/>
          <w:szCs w:val="22"/>
        </w:rPr>
        <w:br w:type="page"/>
      </w:r>
    </w:p>
    <w:p w:rsidR="00D10D10" w:rsidRPr="00075907" w:rsidRDefault="00D10D10" w:rsidP="00D10D10">
      <w:pPr>
        <w:shd w:val="clear" w:color="auto" w:fill="CCCCCC"/>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lastRenderedPageBreak/>
        <w:t>COUP DE GUEULE</w:t>
      </w:r>
    </w:p>
    <w:p w:rsidR="00DD6B55" w:rsidRDefault="00DD6B55" w:rsidP="00071EC9">
      <w:pPr>
        <w:widowControl/>
        <w:adjustRightInd/>
        <w:jc w:val="center"/>
        <w:textAlignment w:val="auto"/>
        <w:rPr>
          <w:rFonts w:ascii="Verdana" w:eastAsia="Calibri" w:hAnsi="Verdana"/>
          <w:sz w:val="20"/>
          <w:szCs w:val="20"/>
          <w:lang w:eastAsia="en-US"/>
        </w:rPr>
      </w:pPr>
    </w:p>
    <w:p w:rsidR="00071EC9" w:rsidRPr="00771C5B" w:rsidRDefault="00DD6B55" w:rsidP="00071EC9">
      <w:pPr>
        <w:widowControl/>
        <w:adjustRightInd/>
        <w:jc w:val="center"/>
        <w:textAlignment w:val="auto"/>
        <w:rPr>
          <w:rFonts w:ascii="Arial" w:eastAsia="Calibri" w:hAnsi="Arial" w:cs="Arial"/>
          <w:b/>
          <w:color w:val="223265"/>
          <w:lang w:eastAsia="en-US"/>
        </w:rPr>
      </w:pPr>
      <w:r w:rsidRPr="00771C5B">
        <w:rPr>
          <w:rFonts w:ascii="Arial" w:eastAsia="Calibri" w:hAnsi="Arial" w:cs="Arial"/>
          <w:b/>
          <w:color w:val="223265"/>
          <w:lang w:eastAsia="en-US"/>
        </w:rPr>
        <w:t>Trop de fonctionnaires, vraiment ?</w:t>
      </w:r>
    </w:p>
    <w:p w:rsidR="00071EC9" w:rsidRPr="00771C5B" w:rsidRDefault="00071EC9" w:rsidP="00071EC9">
      <w:pPr>
        <w:widowControl/>
        <w:adjustRightInd/>
        <w:jc w:val="center"/>
        <w:textAlignment w:val="auto"/>
        <w:rPr>
          <w:rFonts w:eastAsia="Calibri"/>
          <w:i/>
          <w:color w:val="223265"/>
          <w:sz w:val="22"/>
          <w:szCs w:val="22"/>
          <w:lang w:eastAsia="en-US"/>
        </w:rPr>
      </w:pPr>
      <w:r w:rsidRPr="00771C5B">
        <w:rPr>
          <w:rFonts w:eastAsia="Calibri"/>
          <w:i/>
          <w:color w:val="223265"/>
          <w:sz w:val="22"/>
          <w:szCs w:val="22"/>
          <w:lang w:eastAsia="en-US"/>
        </w:rPr>
        <w:t xml:space="preserve">Par </w:t>
      </w:r>
      <w:r w:rsidR="00DD6B55" w:rsidRPr="00771C5B">
        <w:rPr>
          <w:rFonts w:eastAsia="Calibri"/>
          <w:i/>
          <w:color w:val="223265"/>
          <w:sz w:val="22"/>
          <w:szCs w:val="22"/>
          <w:lang w:eastAsia="en-US"/>
        </w:rPr>
        <w:t>Yves LAOT</w:t>
      </w:r>
    </w:p>
    <w:p w:rsidR="00071EC9" w:rsidRPr="00771C5B" w:rsidRDefault="00071EC9" w:rsidP="00071EC9">
      <w:pPr>
        <w:widowControl/>
        <w:adjustRightInd/>
        <w:jc w:val="center"/>
        <w:textAlignment w:val="auto"/>
        <w:rPr>
          <w:rFonts w:ascii="Verdana" w:eastAsia="Calibri" w:hAnsi="Verdana"/>
          <w:color w:val="223265"/>
          <w:sz w:val="20"/>
          <w:szCs w:val="20"/>
          <w:lang w:eastAsia="en-US"/>
        </w:rPr>
      </w:pPr>
    </w:p>
    <w:p w:rsidR="00071EC9" w:rsidRPr="00771C5B" w:rsidRDefault="00071EC9" w:rsidP="00071EC9">
      <w:pPr>
        <w:widowControl/>
        <w:adjustRightInd/>
        <w:jc w:val="left"/>
        <w:textAlignment w:val="auto"/>
        <w:rPr>
          <w:rFonts w:ascii="Verdana" w:eastAsia="Calibri" w:hAnsi="Verdana"/>
          <w:color w:val="223265"/>
          <w:sz w:val="20"/>
          <w:szCs w:val="20"/>
          <w:lang w:eastAsia="en-US"/>
        </w:rPr>
      </w:pPr>
    </w:p>
    <w:p w:rsidR="00071EC9" w:rsidRPr="00771C5B" w:rsidRDefault="00071EC9" w:rsidP="00071EC9">
      <w:pPr>
        <w:widowControl/>
        <w:adjustRightInd/>
        <w:jc w:val="left"/>
        <w:textAlignment w:val="auto"/>
        <w:rPr>
          <w:rFonts w:ascii="Verdana" w:eastAsia="Calibri" w:hAnsi="Verdana"/>
          <w:color w:val="223265"/>
          <w:sz w:val="20"/>
          <w:szCs w:val="20"/>
          <w:lang w:eastAsia="en-US"/>
        </w:rPr>
        <w:sectPr w:rsidR="00071EC9" w:rsidRPr="00771C5B" w:rsidSect="00071EC9">
          <w:type w:val="continuous"/>
          <w:pgSz w:w="11906" w:h="16838"/>
          <w:pgMar w:top="567" w:right="737" w:bottom="360" w:left="737" w:header="360" w:footer="491" w:gutter="0"/>
          <w:cols w:sep="1" w:space="454"/>
          <w:docGrid w:linePitch="360"/>
        </w:sectPr>
      </w:pPr>
    </w:p>
    <w:p w:rsidR="00071EC9" w:rsidRPr="00771C5B" w:rsidRDefault="00DD6B55"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lastRenderedPageBreak/>
        <w:t>Sarkozy, Fillion, Lemaire… Dans la perspective des primaires de la droite, c’est à qui annoncera le plus de suppressions de postes de fonctionnaires</w:t>
      </w:r>
      <w:r w:rsidR="00293F43" w:rsidRPr="00771C5B">
        <w:rPr>
          <w:rFonts w:ascii="Arial" w:eastAsia="Calibri" w:hAnsi="Arial" w:cs="Arial"/>
          <w:color w:val="223265"/>
          <w:sz w:val="21"/>
          <w:szCs w:val="21"/>
          <w:lang w:eastAsia="en-US"/>
        </w:rPr>
        <w:t>.</w:t>
      </w:r>
    </w:p>
    <w:p w:rsidR="00771C5B" w:rsidRPr="00771C5B" w:rsidRDefault="00771C5B" w:rsidP="00071EC9">
      <w:pPr>
        <w:widowControl/>
        <w:adjustRightInd/>
        <w:textAlignment w:val="auto"/>
        <w:rPr>
          <w:rFonts w:ascii="Arial" w:eastAsia="Calibri" w:hAnsi="Arial" w:cs="Arial"/>
          <w:color w:val="223265"/>
          <w:sz w:val="12"/>
          <w:szCs w:val="12"/>
          <w:lang w:eastAsia="en-US"/>
        </w:rPr>
      </w:pPr>
    </w:p>
    <w:p w:rsidR="00293F43" w:rsidRPr="00771C5B" w:rsidRDefault="00293F43"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Certains voudraient supprimer le statut de la fonction publique pour les agents territoriaux. D’autres anno</w:t>
      </w:r>
      <w:r w:rsidRPr="00771C5B">
        <w:rPr>
          <w:rFonts w:ascii="Arial" w:eastAsia="Calibri" w:hAnsi="Arial" w:cs="Arial"/>
          <w:color w:val="223265"/>
          <w:sz w:val="21"/>
          <w:szCs w:val="21"/>
          <w:lang w:eastAsia="en-US"/>
        </w:rPr>
        <w:t>n</w:t>
      </w:r>
      <w:r w:rsidRPr="00771C5B">
        <w:rPr>
          <w:rFonts w:ascii="Arial" w:eastAsia="Calibri" w:hAnsi="Arial" w:cs="Arial"/>
          <w:color w:val="223265"/>
          <w:sz w:val="21"/>
          <w:szCs w:val="21"/>
          <w:lang w:eastAsia="en-US"/>
        </w:rPr>
        <w:t>cent un chiffre (un million) sans préciser qui est visé.</w:t>
      </w:r>
    </w:p>
    <w:p w:rsidR="00293F43" w:rsidRPr="00771C5B" w:rsidRDefault="00293F43" w:rsidP="00071EC9">
      <w:pPr>
        <w:widowControl/>
        <w:adjustRightInd/>
        <w:textAlignment w:val="auto"/>
        <w:rPr>
          <w:rFonts w:ascii="Arial" w:eastAsia="Calibri" w:hAnsi="Arial" w:cs="Arial"/>
          <w:color w:val="223265"/>
          <w:sz w:val="12"/>
          <w:szCs w:val="12"/>
          <w:lang w:eastAsia="en-US"/>
        </w:rPr>
      </w:pPr>
    </w:p>
    <w:p w:rsidR="00A33DB8" w:rsidRPr="00771C5B" w:rsidRDefault="00A33DB8"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Petit rappel : le statut de la fonction publique a été créé en France pour les agents de l’Etat, puis des collectivités territoriales et des hôpitaux (depuis 1984) avec le double objectif de protéger les pe</w:t>
      </w:r>
      <w:r w:rsidR="00821483" w:rsidRPr="00771C5B">
        <w:rPr>
          <w:rFonts w:ascii="Arial" w:eastAsia="Calibri" w:hAnsi="Arial" w:cs="Arial"/>
          <w:color w:val="223265"/>
          <w:sz w:val="21"/>
          <w:szCs w:val="21"/>
          <w:lang w:eastAsia="en-US"/>
        </w:rPr>
        <w:t>rso</w:t>
      </w:r>
      <w:r w:rsidR="00821483" w:rsidRPr="00771C5B">
        <w:rPr>
          <w:rFonts w:ascii="Arial" w:eastAsia="Calibri" w:hAnsi="Arial" w:cs="Arial"/>
          <w:color w:val="223265"/>
          <w:sz w:val="21"/>
          <w:szCs w:val="21"/>
          <w:lang w:eastAsia="en-US"/>
        </w:rPr>
        <w:t>n</w:t>
      </w:r>
      <w:r w:rsidR="00821483" w:rsidRPr="00771C5B">
        <w:rPr>
          <w:rFonts w:ascii="Arial" w:eastAsia="Calibri" w:hAnsi="Arial" w:cs="Arial"/>
          <w:color w:val="223265"/>
          <w:sz w:val="21"/>
          <w:szCs w:val="21"/>
          <w:lang w:eastAsia="en-US"/>
        </w:rPr>
        <w:t>nels mais aussi les usagers. Continuité du service, neutralité, amélioration constante de la qualité, égal</w:t>
      </w:r>
      <w:r w:rsidR="00821483" w:rsidRPr="00771C5B">
        <w:rPr>
          <w:rFonts w:ascii="Arial" w:eastAsia="Calibri" w:hAnsi="Arial" w:cs="Arial"/>
          <w:color w:val="223265"/>
          <w:sz w:val="21"/>
          <w:szCs w:val="21"/>
          <w:lang w:eastAsia="en-US"/>
        </w:rPr>
        <w:t>i</w:t>
      </w:r>
      <w:r w:rsidR="00821483" w:rsidRPr="00771C5B">
        <w:rPr>
          <w:rFonts w:ascii="Arial" w:eastAsia="Calibri" w:hAnsi="Arial" w:cs="Arial"/>
          <w:color w:val="223265"/>
          <w:sz w:val="21"/>
          <w:szCs w:val="21"/>
          <w:lang w:eastAsia="en-US"/>
        </w:rPr>
        <w:t xml:space="preserve">té de tous les citoyens face au service rendu sont quelques-unes des caractéristiques de la fonction publique. </w:t>
      </w:r>
    </w:p>
    <w:p w:rsidR="00771C5B" w:rsidRPr="00771C5B" w:rsidRDefault="00771C5B" w:rsidP="00821483">
      <w:pPr>
        <w:widowControl/>
        <w:adjustRightInd/>
        <w:textAlignment w:val="auto"/>
        <w:rPr>
          <w:rFonts w:ascii="Arial" w:eastAsia="Calibri" w:hAnsi="Arial" w:cs="Arial"/>
          <w:color w:val="223265"/>
          <w:sz w:val="12"/>
          <w:szCs w:val="12"/>
          <w:lang w:eastAsia="en-US"/>
        </w:rPr>
      </w:pPr>
    </w:p>
    <w:p w:rsidR="00821483" w:rsidRPr="00771C5B" w:rsidRDefault="00821483" w:rsidP="00821483">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La sécurité de l’emploi</w:t>
      </w:r>
      <w:r w:rsidR="00FD0307" w:rsidRPr="00771C5B">
        <w:rPr>
          <w:rFonts w:ascii="Arial" w:eastAsia="Calibri" w:hAnsi="Arial" w:cs="Arial"/>
          <w:color w:val="223265"/>
          <w:sz w:val="21"/>
          <w:szCs w:val="21"/>
          <w:lang w:eastAsia="en-US"/>
        </w:rPr>
        <w:t>,</w:t>
      </w:r>
      <w:r w:rsidRPr="00771C5B">
        <w:rPr>
          <w:rFonts w:ascii="Arial" w:eastAsia="Calibri" w:hAnsi="Arial" w:cs="Arial"/>
          <w:color w:val="223265"/>
          <w:sz w:val="21"/>
          <w:szCs w:val="21"/>
          <w:lang w:eastAsia="en-US"/>
        </w:rPr>
        <w:t xml:space="preserve"> tant décriée par la droite (et même une partie de la « gauche »)</w:t>
      </w:r>
      <w:r w:rsidR="00FD0307" w:rsidRPr="00771C5B">
        <w:rPr>
          <w:rFonts w:ascii="Arial" w:eastAsia="Calibri" w:hAnsi="Arial" w:cs="Arial"/>
          <w:color w:val="223265"/>
          <w:sz w:val="21"/>
          <w:szCs w:val="21"/>
          <w:lang w:eastAsia="en-US"/>
        </w:rPr>
        <w:t>,</w:t>
      </w:r>
      <w:r w:rsidRPr="00771C5B">
        <w:rPr>
          <w:rFonts w:ascii="Arial" w:eastAsia="Calibri" w:hAnsi="Arial" w:cs="Arial"/>
          <w:color w:val="223265"/>
          <w:sz w:val="21"/>
          <w:szCs w:val="21"/>
          <w:lang w:eastAsia="en-US"/>
        </w:rPr>
        <w:t xml:space="preserve"> n’a pas pour but d’offrir un avantage aux fonctionnaires</w:t>
      </w:r>
      <w:r w:rsidR="00FD0307" w:rsidRPr="00771C5B">
        <w:rPr>
          <w:rFonts w:ascii="Arial" w:eastAsia="Calibri" w:hAnsi="Arial" w:cs="Arial"/>
          <w:color w:val="223265"/>
          <w:sz w:val="21"/>
          <w:szCs w:val="21"/>
          <w:lang w:eastAsia="en-US"/>
        </w:rPr>
        <w:t>,</w:t>
      </w:r>
      <w:r w:rsidRPr="00771C5B">
        <w:rPr>
          <w:rFonts w:ascii="Arial" w:eastAsia="Calibri" w:hAnsi="Arial" w:cs="Arial"/>
          <w:color w:val="223265"/>
          <w:sz w:val="21"/>
          <w:szCs w:val="21"/>
          <w:lang w:eastAsia="en-US"/>
        </w:rPr>
        <w:t xml:space="preserve"> mais de les protéger contre les pressions, notamment financières et politiques.</w:t>
      </w:r>
      <w:r w:rsidR="007C0FFA" w:rsidRPr="00771C5B">
        <w:rPr>
          <w:rFonts w:ascii="Arial" w:eastAsia="Calibri" w:hAnsi="Arial" w:cs="Arial"/>
          <w:color w:val="223265"/>
          <w:sz w:val="21"/>
          <w:szCs w:val="21"/>
          <w:lang w:eastAsia="en-US"/>
        </w:rPr>
        <w:t xml:space="preserve"> Et elle se paye par une rémunération souvent moins élevée que dans le privé. Depuis 2010</w:t>
      </w:r>
      <w:r w:rsidR="00FD0307" w:rsidRPr="00771C5B">
        <w:rPr>
          <w:rFonts w:ascii="Arial" w:eastAsia="Calibri" w:hAnsi="Arial" w:cs="Arial"/>
          <w:color w:val="223265"/>
          <w:sz w:val="21"/>
          <w:szCs w:val="21"/>
          <w:lang w:eastAsia="en-US"/>
        </w:rPr>
        <w:t>,</w:t>
      </w:r>
      <w:r w:rsidR="007C0FFA" w:rsidRPr="00771C5B">
        <w:rPr>
          <w:rFonts w:ascii="Arial" w:eastAsia="Calibri" w:hAnsi="Arial" w:cs="Arial"/>
          <w:color w:val="223265"/>
          <w:sz w:val="21"/>
          <w:szCs w:val="21"/>
          <w:lang w:eastAsia="en-US"/>
        </w:rPr>
        <w:t xml:space="preserve"> aucune augmentation générale n’a eu lieu. Et lors de la retraite, c’est souvent 50% de la rémunér</w:t>
      </w:r>
      <w:r w:rsidR="007C0FFA" w:rsidRPr="00771C5B">
        <w:rPr>
          <w:rFonts w:ascii="Arial" w:eastAsia="Calibri" w:hAnsi="Arial" w:cs="Arial"/>
          <w:color w:val="223265"/>
          <w:sz w:val="21"/>
          <w:szCs w:val="21"/>
          <w:lang w:eastAsia="en-US"/>
        </w:rPr>
        <w:t>a</w:t>
      </w:r>
      <w:r w:rsidR="007C0FFA" w:rsidRPr="00771C5B">
        <w:rPr>
          <w:rFonts w:ascii="Arial" w:eastAsia="Calibri" w:hAnsi="Arial" w:cs="Arial"/>
          <w:color w:val="223265"/>
          <w:sz w:val="21"/>
          <w:szCs w:val="21"/>
          <w:lang w:eastAsia="en-US"/>
        </w:rPr>
        <w:t>tion qui disparaît, les primes n’étant pas intégrées dans le calcul de la retraite.</w:t>
      </w:r>
    </w:p>
    <w:p w:rsidR="00821483" w:rsidRPr="00771C5B" w:rsidRDefault="00821483" w:rsidP="00821483">
      <w:pPr>
        <w:widowControl/>
        <w:adjustRightInd/>
        <w:textAlignment w:val="auto"/>
        <w:rPr>
          <w:rFonts w:ascii="Arial" w:eastAsia="Calibri" w:hAnsi="Arial" w:cs="Arial"/>
          <w:color w:val="223265"/>
          <w:sz w:val="12"/>
          <w:szCs w:val="12"/>
          <w:lang w:eastAsia="en-US"/>
        </w:rPr>
      </w:pPr>
    </w:p>
    <w:p w:rsidR="007C0FFA" w:rsidRPr="00771C5B" w:rsidRDefault="007C0FFA" w:rsidP="00821483">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Alors, y aurait-il trop de fonctionnaires en France ?</w:t>
      </w:r>
    </w:p>
    <w:p w:rsidR="007C0FFA" w:rsidRPr="00771C5B" w:rsidRDefault="007C0FFA" w:rsidP="00821483">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A écouter nos concitoyens, qui veulent toujours plus de policiers, de magistrats, d’enseignants, d’agents publics dans les mairies … il semble que non.</w:t>
      </w:r>
    </w:p>
    <w:p w:rsidR="00771C5B" w:rsidRPr="00771C5B" w:rsidRDefault="00771C5B" w:rsidP="00071EC9">
      <w:pPr>
        <w:widowControl/>
        <w:adjustRightInd/>
        <w:textAlignment w:val="auto"/>
        <w:rPr>
          <w:rFonts w:ascii="Arial" w:eastAsia="Calibri" w:hAnsi="Arial" w:cs="Arial"/>
          <w:color w:val="223265"/>
          <w:sz w:val="12"/>
          <w:szCs w:val="12"/>
          <w:lang w:eastAsia="en-US"/>
        </w:rPr>
      </w:pPr>
    </w:p>
    <w:p w:rsidR="00293F43" w:rsidRPr="00771C5B" w:rsidRDefault="00FD0307"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D’ailleurs, loin d’améliorer les choses, la</w:t>
      </w:r>
      <w:r w:rsidR="00293F43" w:rsidRPr="00771C5B">
        <w:rPr>
          <w:rFonts w:ascii="Arial" w:eastAsia="Calibri" w:hAnsi="Arial" w:cs="Arial"/>
          <w:color w:val="223265"/>
          <w:sz w:val="21"/>
          <w:szCs w:val="21"/>
          <w:lang w:eastAsia="en-US"/>
        </w:rPr>
        <w:t xml:space="preserve"> décision de Sarkozy de ne remplacer qu’un fonctionnaire sur deux a désorganisé de nombreux services</w:t>
      </w:r>
      <w:r w:rsidR="0073162D" w:rsidRPr="00771C5B">
        <w:rPr>
          <w:rFonts w:ascii="Arial" w:eastAsia="Calibri" w:hAnsi="Arial" w:cs="Arial"/>
          <w:color w:val="223265"/>
          <w:sz w:val="21"/>
          <w:szCs w:val="21"/>
          <w:lang w:eastAsia="en-US"/>
        </w:rPr>
        <w:t>,</w:t>
      </w:r>
      <w:r w:rsidR="00293F43" w:rsidRPr="00771C5B">
        <w:rPr>
          <w:rFonts w:ascii="Arial" w:eastAsia="Calibri" w:hAnsi="Arial" w:cs="Arial"/>
          <w:color w:val="223265"/>
          <w:sz w:val="21"/>
          <w:szCs w:val="21"/>
          <w:lang w:eastAsia="en-US"/>
        </w:rPr>
        <w:t xml:space="preserve"> à co</w:t>
      </w:r>
      <w:r w:rsidR="00293F43" w:rsidRPr="00771C5B">
        <w:rPr>
          <w:rFonts w:ascii="Arial" w:eastAsia="Calibri" w:hAnsi="Arial" w:cs="Arial"/>
          <w:color w:val="223265"/>
          <w:sz w:val="21"/>
          <w:szCs w:val="21"/>
          <w:lang w:eastAsia="en-US"/>
        </w:rPr>
        <w:t>m</w:t>
      </w:r>
      <w:r w:rsidR="00293F43" w:rsidRPr="00771C5B">
        <w:rPr>
          <w:rFonts w:ascii="Arial" w:eastAsia="Calibri" w:hAnsi="Arial" w:cs="Arial"/>
          <w:color w:val="223265"/>
          <w:sz w:val="21"/>
          <w:szCs w:val="21"/>
          <w:lang w:eastAsia="en-US"/>
        </w:rPr>
        <w:t>mencer par la police.</w:t>
      </w:r>
    </w:p>
    <w:p w:rsidR="00293F43" w:rsidRPr="00771C5B" w:rsidRDefault="00293F43" w:rsidP="00071EC9">
      <w:pPr>
        <w:widowControl/>
        <w:adjustRightInd/>
        <w:textAlignment w:val="auto"/>
        <w:rPr>
          <w:rFonts w:ascii="Arial" w:eastAsia="Calibri" w:hAnsi="Arial" w:cs="Arial"/>
          <w:color w:val="223265"/>
          <w:sz w:val="12"/>
          <w:szCs w:val="12"/>
          <w:lang w:eastAsia="en-US"/>
        </w:rPr>
      </w:pPr>
    </w:p>
    <w:p w:rsidR="00293F43" w:rsidRPr="00771C5B" w:rsidRDefault="00293F43"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lastRenderedPageBreak/>
        <w:t>Même chose du côté de l’Education nationale. Ma</w:t>
      </w:r>
      <w:r w:rsidRPr="00771C5B">
        <w:rPr>
          <w:rFonts w:ascii="Arial" w:eastAsia="Calibri" w:hAnsi="Arial" w:cs="Arial"/>
          <w:color w:val="223265"/>
          <w:sz w:val="21"/>
          <w:szCs w:val="21"/>
          <w:lang w:eastAsia="en-US"/>
        </w:rPr>
        <w:t>l</w:t>
      </w:r>
      <w:r w:rsidRPr="00771C5B">
        <w:rPr>
          <w:rFonts w:ascii="Arial" w:eastAsia="Calibri" w:hAnsi="Arial" w:cs="Arial"/>
          <w:color w:val="223265"/>
          <w:sz w:val="21"/>
          <w:szCs w:val="21"/>
          <w:lang w:eastAsia="en-US"/>
        </w:rPr>
        <w:t>gré le rééquilibrage amorcé par François Hollande depuis 2012, il manque encore t</w:t>
      </w:r>
      <w:r w:rsidR="00637FA0" w:rsidRPr="00771C5B">
        <w:rPr>
          <w:rFonts w:ascii="Arial" w:eastAsia="Calibri" w:hAnsi="Arial" w:cs="Arial"/>
          <w:color w:val="223265"/>
          <w:sz w:val="21"/>
          <w:szCs w:val="21"/>
          <w:lang w:eastAsia="en-US"/>
        </w:rPr>
        <w:t>rop de</w:t>
      </w:r>
      <w:r w:rsidR="00FD0307" w:rsidRPr="00771C5B">
        <w:rPr>
          <w:rFonts w:ascii="Arial" w:eastAsia="Calibri" w:hAnsi="Arial" w:cs="Arial"/>
          <w:color w:val="223265"/>
          <w:sz w:val="21"/>
          <w:szCs w:val="21"/>
          <w:lang w:eastAsia="en-US"/>
        </w:rPr>
        <w:t xml:space="preserve"> profs </w:t>
      </w:r>
      <w:r w:rsidR="000900FB" w:rsidRPr="00771C5B">
        <w:rPr>
          <w:rFonts w:ascii="Arial" w:eastAsia="Calibri" w:hAnsi="Arial" w:cs="Arial"/>
          <w:color w:val="223265"/>
          <w:sz w:val="21"/>
          <w:szCs w:val="21"/>
          <w:lang w:eastAsia="en-US"/>
        </w:rPr>
        <w:t>…</w:t>
      </w:r>
    </w:p>
    <w:p w:rsidR="00293F43" w:rsidRPr="00771C5B" w:rsidRDefault="00293F43"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 xml:space="preserve">Sans parler des hôpitaux, où là, la situation a été aggravée par </w:t>
      </w:r>
      <w:proofErr w:type="spellStart"/>
      <w:r w:rsidRPr="00771C5B">
        <w:rPr>
          <w:rFonts w:ascii="Arial" w:eastAsia="Calibri" w:hAnsi="Arial" w:cs="Arial"/>
          <w:color w:val="223265"/>
          <w:sz w:val="21"/>
          <w:szCs w:val="21"/>
          <w:lang w:eastAsia="en-US"/>
        </w:rPr>
        <w:t>Marisol</w:t>
      </w:r>
      <w:proofErr w:type="spellEnd"/>
      <w:r w:rsidRPr="00771C5B">
        <w:rPr>
          <w:rFonts w:ascii="Arial" w:eastAsia="Calibri" w:hAnsi="Arial" w:cs="Arial"/>
          <w:color w:val="223265"/>
          <w:sz w:val="21"/>
          <w:szCs w:val="21"/>
          <w:lang w:eastAsia="en-US"/>
        </w:rPr>
        <w:t xml:space="preserve"> Touraine</w:t>
      </w:r>
      <w:r w:rsidR="0073162D" w:rsidRPr="00771C5B">
        <w:rPr>
          <w:rFonts w:ascii="Arial" w:eastAsia="Calibri" w:hAnsi="Arial" w:cs="Arial"/>
          <w:color w:val="223265"/>
          <w:sz w:val="21"/>
          <w:szCs w:val="21"/>
          <w:lang w:eastAsia="en-US"/>
        </w:rPr>
        <w:t>.</w:t>
      </w:r>
    </w:p>
    <w:p w:rsidR="00E4142F" w:rsidRPr="00771C5B" w:rsidRDefault="00E4142F" w:rsidP="00071EC9">
      <w:pPr>
        <w:widowControl/>
        <w:adjustRightInd/>
        <w:textAlignment w:val="auto"/>
        <w:rPr>
          <w:rFonts w:ascii="Arial" w:eastAsia="Calibri" w:hAnsi="Arial" w:cs="Arial"/>
          <w:color w:val="223265"/>
          <w:sz w:val="12"/>
          <w:szCs w:val="12"/>
          <w:lang w:eastAsia="en-US"/>
        </w:rPr>
      </w:pPr>
    </w:p>
    <w:p w:rsidR="0073162D" w:rsidRPr="00771C5B" w:rsidRDefault="0073162D"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Supprimer la fonction publ</w:t>
      </w:r>
      <w:r w:rsidR="00FD0307" w:rsidRPr="00771C5B">
        <w:rPr>
          <w:rFonts w:ascii="Arial" w:eastAsia="Calibri" w:hAnsi="Arial" w:cs="Arial"/>
          <w:color w:val="223265"/>
          <w:sz w:val="21"/>
          <w:szCs w:val="21"/>
          <w:lang w:eastAsia="en-US"/>
        </w:rPr>
        <w:t>ique territoriale ? Cela r</w:t>
      </w:r>
      <w:r w:rsidR="00FD0307" w:rsidRPr="00771C5B">
        <w:rPr>
          <w:rFonts w:ascii="Arial" w:eastAsia="Calibri" w:hAnsi="Arial" w:cs="Arial"/>
          <w:color w:val="223265"/>
          <w:sz w:val="21"/>
          <w:szCs w:val="21"/>
          <w:lang w:eastAsia="en-US"/>
        </w:rPr>
        <w:t>e</w:t>
      </w:r>
      <w:r w:rsidR="00FD0307" w:rsidRPr="00771C5B">
        <w:rPr>
          <w:rFonts w:ascii="Arial" w:eastAsia="Calibri" w:hAnsi="Arial" w:cs="Arial"/>
          <w:color w:val="223265"/>
          <w:sz w:val="21"/>
          <w:szCs w:val="21"/>
          <w:lang w:eastAsia="en-US"/>
        </w:rPr>
        <w:t>viendrait</w:t>
      </w:r>
      <w:r w:rsidRPr="00771C5B">
        <w:rPr>
          <w:rFonts w:ascii="Arial" w:eastAsia="Calibri" w:hAnsi="Arial" w:cs="Arial"/>
          <w:color w:val="223265"/>
          <w:sz w:val="21"/>
          <w:szCs w:val="21"/>
          <w:lang w:eastAsia="en-US"/>
        </w:rPr>
        <w:t xml:space="preserve"> à rendre dépendants les agents de décisions politiques</w:t>
      </w:r>
      <w:r w:rsidR="00FD0307" w:rsidRPr="00771C5B">
        <w:rPr>
          <w:rFonts w:ascii="Arial" w:eastAsia="Calibri" w:hAnsi="Arial" w:cs="Arial"/>
          <w:color w:val="223265"/>
          <w:sz w:val="21"/>
          <w:szCs w:val="21"/>
          <w:lang w:eastAsia="en-US"/>
        </w:rPr>
        <w:t xml:space="preserve"> Pas sûr que nos concitoyens y gagneraient d’autant qu’il faudrait recruter à la place des agents privés qui couteraient plus cher et pour un service de moindre qualité.</w:t>
      </w:r>
    </w:p>
    <w:p w:rsidR="00771C5B" w:rsidRPr="00771C5B" w:rsidRDefault="00771C5B" w:rsidP="00071EC9">
      <w:pPr>
        <w:widowControl/>
        <w:adjustRightInd/>
        <w:textAlignment w:val="auto"/>
        <w:rPr>
          <w:rFonts w:ascii="Arial" w:eastAsia="Calibri" w:hAnsi="Arial" w:cs="Arial"/>
          <w:color w:val="223265"/>
          <w:sz w:val="12"/>
          <w:szCs w:val="12"/>
          <w:lang w:eastAsia="en-US"/>
        </w:rPr>
      </w:pPr>
    </w:p>
    <w:p w:rsidR="0073162D" w:rsidRPr="00771C5B" w:rsidRDefault="0073162D"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Même chose concernant la fonction publique hospit</w:t>
      </w:r>
      <w:r w:rsidRPr="00771C5B">
        <w:rPr>
          <w:rFonts w:ascii="Arial" w:eastAsia="Calibri" w:hAnsi="Arial" w:cs="Arial"/>
          <w:color w:val="223265"/>
          <w:sz w:val="21"/>
          <w:szCs w:val="21"/>
          <w:lang w:eastAsia="en-US"/>
        </w:rPr>
        <w:t>a</w:t>
      </w:r>
      <w:r w:rsidRPr="00771C5B">
        <w:rPr>
          <w:rFonts w:ascii="Arial" w:eastAsia="Calibri" w:hAnsi="Arial" w:cs="Arial"/>
          <w:color w:val="223265"/>
          <w:sz w:val="21"/>
          <w:szCs w:val="21"/>
          <w:lang w:eastAsia="en-US"/>
        </w:rPr>
        <w:t>lière.</w:t>
      </w:r>
      <w:r w:rsidR="00637FA0" w:rsidRPr="00771C5B">
        <w:rPr>
          <w:rFonts w:ascii="Arial" w:eastAsia="Calibri" w:hAnsi="Arial" w:cs="Arial"/>
          <w:color w:val="223265"/>
          <w:sz w:val="21"/>
          <w:szCs w:val="21"/>
          <w:lang w:eastAsia="en-US"/>
        </w:rPr>
        <w:t xml:space="preserve"> Le statut de la fonction publique permet de leur assurer une carrière et de progresser tout au long de leur vie active mais aussi d’être protégés dans ce</w:t>
      </w:r>
      <w:r w:rsidR="00637FA0" w:rsidRPr="00771C5B">
        <w:rPr>
          <w:rFonts w:ascii="Arial" w:eastAsia="Calibri" w:hAnsi="Arial" w:cs="Arial"/>
          <w:color w:val="223265"/>
          <w:sz w:val="21"/>
          <w:szCs w:val="21"/>
          <w:lang w:eastAsia="en-US"/>
        </w:rPr>
        <w:t>r</w:t>
      </w:r>
      <w:r w:rsidR="00637FA0" w:rsidRPr="00771C5B">
        <w:rPr>
          <w:rFonts w:ascii="Arial" w:eastAsia="Calibri" w:hAnsi="Arial" w:cs="Arial"/>
          <w:color w:val="223265"/>
          <w:sz w:val="21"/>
          <w:szCs w:val="21"/>
          <w:lang w:eastAsia="en-US"/>
        </w:rPr>
        <w:t>taines situations conflictuelles.</w:t>
      </w:r>
    </w:p>
    <w:p w:rsidR="00771C5B" w:rsidRPr="00771C5B" w:rsidRDefault="00771C5B" w:rsidP="00071EC9">
      <w:pPr>
        <w:widowControl/>
        <w:adjustRightInd/>
        <w:textAlignment w:val="auto"/>
        <w:rPr>
          <w:rFonts w:ascii="Arial" w:eastAsia="Calibri" w:hAnsi="Arial" w:cs="Arial"/>
          <w:color w:val="223265"/>
          <w:sz w:val="12"/>
          <w:szCs w:val="12"/>
          <w:lang w:eastAsia="en-US"/>
        </w:rPr>
      </w:pPr>
    </w:p>
    <w:p w:rsidR="000900FB" w:rsidRPr="00771C5B" w:rsidRDefault="000900FB"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Quant à vouloir limiter la fonction publique aux mini</w:t>
      </w:r>
      <w:r w:rsidRPr="00771C5B">
        <w:rPr>
          <w:rFonts w:ascii="Arial" w:eastAsia="Calibri" w:hAnsi="Arial" w:cs="Arial"/>
          <w:color w:val="223265"/>
          <w:sz w:val="21"/>
          <w:szCs w:val="21"/>
          <w:lang w:eastAsia="en-US"/>
        </w:rPr>
        <w:t>s</w:t>
      </w:r>
      <w:r w:rsidRPr="00771C5B">
        <w:rPr>
          <w:rFonts w:ascii="Arial" w:eastAsia="Calibri" w:hAnsi="Arial" w:cs="Arial"/>
          <w:color w:val="223265"/>
          <w:sz w:val="21"/>
          <w:szCs w:val="21"/>
          <w:lang w:eastAsia="en-US"/>
        </w:rPr>
        <w:t>tères régaliens</w:t>
      </w:r>
      <w:r w:rsidR="00431694" w:rsidRPr="00771C5B">
        <w:rPr>
          <w:rFonts w:ascii="Arial" w:eastAsia="Calibri" w:hAnsi="Arial" w:cs="Arial"/>
          <w:color w:val="223265"/>
          <w:sz w:val="21"/>
          <w:szCs w:val="21"/>
          <w:lang w:eastAsia="en-US"/>
        </w:rPr>
        <w:t>,</w:t>
      </w:r>
      <w:r w:rsidRPr="00771C5B">
        <w:rPr>
          <w:rFonts w:ascii="Arial" w:eastAsia="Calibri" w:hAnsi="Arial" w:cs="Arial"/>
          <w:color w:val="223265"/>
          <w:sz w:val="21"/>
          <w:szCs w:val="21"/>
          <w:lang w:eastAsia="en-US"/>
        </w:rPr>
        <w:t xml:space="preserve"> çà n’a pas de sens. Rappelons que l’Education nationale fournît une bonne partie des contingents de fonctionnaires. C’est ce qui permet d’avoir des maîtres et des profs bien formés</w:t>
      </w:r>
      <w:r w:rsidR="00431694" w:rsidRPr="00771C5B">
        <w:rPr>
          <w:rFonts w:ascii="Arial" w:eastAsia="Calibri" w:hAnsi="Arial" w:cs="Arial"/>
          <w:color w:val="223265"/>
          <w:sz w:val="21"/>
          <w:szCs w:val="21"/>
          <w:lang w:eastAsia="en-US"/>
        </w:rPr>
        <w:t>,</w:t>
      </w:r>
      <w:r w:rsidRPr="00771C5B">
        <w:rPr>
          <w:rFonts w:ascii="Arial" w:eastAsia="Calibri" w:hAnsi="Arial" w:cs="Arial"/>
          <w:color w:val="223265"/>
          <w:sz w:val="21"/>
          <w:szCs w:val="21"/>
          <w:lang w:eastAsia="en-US"/>
        </w:rPr>
        <w:t xml:space="preserve"> c</w:t>
      </w:r>
      <w:r w:rsidRPr="00771C5B">
        <w:rPr>
          <w:rFonts w:ascii="Arial" w:eastAsia="Calibri" w:hAnsi="Arial" w:cs="Arial"/>
          <w:color w:val="223265"/>
          <w:sz w:val="21"/>
          <w:szCs w:val="21"/>
          <w:lang w:eastAsia="en-US"/>
        </w:rPr>
        <w:t>a</w:t>
      </w:r>
      <w:r w:rsidRPr="00771C5B">
        <w:rPr>
          <w:rFonts w:ascii="Arial" w:eastAsia="Calibri" w:hAnsi="Arial" w:cs="Arial"/>
          <w:color w:val="223265"/>
          <w:sz w:val="21"/>
          <w:szCs w:val="21"/>
          <w:lang w:eastAsia="en-US"/>
        </w:rPr>
        <w:t xml:space="preserve">pables d’enseigner dans n’importe quel point du territoire. Bien sûr certains voudraient faire de l’école un marché comme un autre où la concurrence entre les écoles et les profs serait la règle. </w:t>
      </w:r>
      <w:r w:rsidR="00431694" w:rsidRPr="00771C5B">
        <w:rPr>
          <w:rFonts w:ascii="Arial" w:eastAsia="Calibri" w:hAnsi="Arial" w:cs="Arial"/>
          <w:color w:val="223265"/>
          <w:sz w:val="21"/>
          <w:szCs w:val="21"/>
          <w:lang w:eastAsia="en-US"/>
        </w:rPr>
        <w:t xml:space="preserve">Ce serait la porte ouverte à une école de riches et une école de pauvres où les </w:t>
      </w:r>
      <w:r w:rsidR="00E4142F" w:rsidRPr="00771C5B">
        <w:rPr>
          <w:rFonts w:ascii="Arial" w:eastAsia="Calibri" w:hAnsi="Arial" w:cs="Arial"/>
          <w:color w:val="223265"/>
          <w:sz w:val="21"/>
          <w:szCs w:val="21"/>
          <w:lang w:eastAsia="en-US"/>
        </w:rPr>
        <w:t>meilleurs profs enseigneraient dans des écoles d’élites tandis que les banlieues seraient encore plus défavorisées qu’aujourd’hui et</w:t>
      </w:r>
      <w:r w:rsidR="00431694" w:rsidRPr="00771C5B">
        <w:rPr>
          <w:rFonts w:ascii="Arial" w:eastAsia="Calibri" w:hAnsi="Arial" w:cs="Arial"/>
          <w:color w:val="223265"/>
          <w:sz w:val="21"/>
          <w:szCs w:val="21"/>
          <w:lang w:eastAsia="en-US"/>
        </w:rPr>
        <w:t xml:space="preserve"> </w:t>
      </w:r>
      <w:r w:rsidR="00E4142F" w:rsidRPr="00771C5B">
        <w:rPr>
          <w:rFonts w:ascii="Arial" w:eastAsia="Calibri" w:hAnsi="Arial" w:cs="Arial"/>
          <w:color w:val="223265"/>
          <w:sz w:val="21"/>
          <w:szCs w:val="21"/>
          <w:lang w:eastAsia="en-US"/>
        </w:rPr>
        <w:t xml:space="preserve">que </w:t>
      </w:r>
      <w:r w:rsidR="00431694" w:rsidRPr="00771C5B">
        <w:rPr>
          <w:rFonts w:ascii="Arial" w:eastAsia="Calibri" w:hAnsi="Arial" w:cs="Arial"/>
          <w:color w:val="223265"/>
          <w:sz w:val="21"/>
          <w:szCs w:val="21"/>
          <w:lang w:eastAsia="en-US"/>
        </w:rPr>
        <w:t>les ghettos déjà trop nombreux seraient multipliés. Dés</w:t>
      </w:r>
      <w:r w:rsidR="00431694" w:rsidRPr="00771C5B">
        <w:rPr>
          <w:rFonts w:ascii="Arial" w:eastAsia="Calibri" w:hAnsi="Arial" w:cs="Arial"/>
          <w:color w:val="223265"/>
          <w:sz w:val="21"/>
          <w:szCs w:val="21"/>
          <w:lang w:eastAsia="en-US"/>
        </w:rPr>
        <w:t>o</w:t>
      </w:r>
      <w:r w:rsidR="00431694" w:rsidRPr="00771C5B">
        <w:rPr>
          <w:rFonts w:ascii="Arial" w:eastAsia="Calibri" w:hAnsi="Arial" w:cs="Arial"/>
          <w:color w:val="223265"/>
          <w:sz w:val="21"/>
          <w:szCs w:val="21"/>
          <w:lang w:eastAsia="en-US"/>
        </w:rPr>
        <w:t>lé telle n’est pas ma conception du bien commun !</w:t>
      </w:r>
    </w:p>
    <w:p w:rsidR="00771C5B" w:rsidRPr="00771C5B" w:rsidRDefault="00771C5B" w:rsidP="00071EC9">
      <w:pPr>
        <w:widowControl/>
        <w:adjustRightInd/>
        <w:textAlignment w:val="auto"/>
        <w:rPr>
          <w:rFonts w:ascii="Arial" w:eastAsia="Calibri" w:hAnsi="Arial" w:cs="Arial"/>
          <w:color w:val="223265"/>
          <w:sz w:val="12"/>
          <w:szCs w:val="12"/>
          <w:lang w:eastAsia="en-US"/>
        </w:rPr>
      </w:pPr>
    </w:p>
    <w:p w:rsidR="00431694" w:rsidRPr="00771C5B" w:rsidRDefault="00431694" w:rsidP="00071EC9">
      <w:pPr>
        <w:widowControl/>
        <w:adjustRightInd/>
        <w:textAlignment w:val="auto"/>
        <w:rPr>
          <w:rFonts w:ascii="Arial" w:eastAsia="Calibri" w:hAnsi="Arial" w:cs="Arial"/>
          <w:color w:val="223265"/>
          <w:sz w:val="21"/>
          <w:szCs w:val="21"/>
          <w:lang w:eastAsia="en-US"/>
        </w:rPr>
      </w:pPr>
      <w:r w:rsidRPr="00771C5B">
        <w:rPr>
          <w:rFonts w:ascii="Arial" w:eastAsia="Calibri" w:hAnsi="Arial" w:cs="Arial"/>
          <w:color w:val="223265"/>
          <w:sz w:val="21"/>
          <w:szCs w:val="21"/>
          <w:lang w:eastAsia="en-US"/>
        </w:rPr>
        <w:t>Au contraire, non seulement il ne faut pas moins de fonctionnaires, mais plus et surtout mieux traités et mieux payés.</w:t>
      </w:r>
    </w:p>
    <w:p w:rsidR="00E6558C" w:rsidRDefault="00E6558C" w:rsidP="008B4EDF">
      <w:pPr>
        <w:widowControl/>
        <w:adjustRightInd/>
        <w:jc w:val="left"/>
        <w:textAlignment w:val="auto"/>
        <w:rPr>
          <w:rFonts w:ascii="Cambria" w:hAnsi="Cambria"/>
          <w:sz w:val="21"/>
          <w:szCs w:val="21"/>
        </w:rPr>
      </w:pPr>
    </w:p>
    <w:p w:rsidR="00071EC9" w:rsidRPr="00E6558C" w:rsidRDefault="00071EC9" w:rsidP="008B4EDF">
      <w:pPr>
        <w:widowControl/>
        <w:adjustRightInd/>
        <w:jc w:val="left"/>
        <w:textAlignment w:val="auto"/>
        <w:rPr>
          <w:rFonts w:ascii="Cambria" w:hAnsi="Cambria"/>
          <w:sz w:val="21"/>
          <w:szCs w:val="21"/>
        </w:rPr>
        <w:sectPr w:rsidR="00071EC9" w:rsidRPr="00E6558C" w:rsidSect="007C60E3">
          <w:type w:val="continuous"/>
          <w:pgSz w:w="11906" w:h="16838"/>
          <w:pgMar w:top="567" w:right="737" w:bottom="360" w:left="737" w:header="360" w:footer="491" w:gutter="0"/>
          <w:cols w:num="2" w:sep="1" w:space="454"/>
          <w:docGrid w:linePitch="360"/>
        </w:sectPr>
      </w:pPr>
    </w:p>
    <w:p w:rsidR="00071EC9" w:rsidRDefault="00071EC9" w:rsidP="008B4EDF">
      <w:pPr>
        <w:widowControl/>
        <w:adjustRightInd/>
        <w:jc w:val="left"/>
        <w:textAlignment w:val="auto"/>
        <w:rPr>
          <w:rFonts w:ascii="Arial Narrow" w:hAnsi="Arial Narrow"/>
          <w:sz w:val="8"/>
          <w:szCs w:val="8"/>
        </w:rPr>
      </w:pPr>
    </w:p>
    <w:p w:rsidR="00071EC9" w:rsidRPr="005A76DD" w:rsidRDefault="00071EC9" w:rsidP="008B4EDF">
      <w:pPr>
        <w:widowControl/>
        <w:adjustRightInd/>
        <w:jc w:val="left"/>
        <w:textAlignment w:val="auto"/>
        <w:rPr>
          <w:rFonts w:ascii="Arial Narrow" w:hAnsi="Arial Narrow"/>
          <w:sz w:val="8"/>
          <w:szCs w:val="8"/>
        </w:rPr>
      </w:pPr>
    </w:p>
    <w:p w:rsidR="00B372EA" w:rsidRPr="007C60E3" w:rsidRDefault="00B372EA" w:rsidP="00B372EA">
      <w:pPr>
        <w:shd w:val="clear" w:color="auto" w:fill="CCCCCC"/>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B372EA">
      <w:pPr>
        <w:shd w:val="clear" w:color="auto" w:fill="CCCCCC"/>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684C96" w:rsidP="008B4EDF">
      <w:pPr>
        <w:widowControl/>
        <w:adjustRightInd/>
        <w:jc w:val="left"/>
        <w:textAlignment w:val="auto"/>
      </w:pPr>
      <w:r w:rsidRPr="008D744A">
        <w:rPr>
          <w:rFonts w:ascii="Tahoma" w:hAnsi="Tahoma" w:cs="Tahoma"/>
          <w:noProof/>
          <w:sz w:val="22"/>
          <w:szCs w:val="22"/>
        </w:rPr>
        <w:pict>
          <v:rect id="Rectangle 167" o:spid="_x0000_s1034" style="position:absolute;margin-left:193.95pt;margin-top:11.2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D4olKwLQIAAFEEAAAOAAAAAAAAAAAAAAAAAC4CAABk&#10;cnMvZTJvRG9jLnhtbFBLAQItABQABgAIAAAAIQDYx1p93wAAAAoBAAAPAAAAAAAAAAAAAAAAAIcE&#10;AABkcnMvZG93bnJldi54bWxQSwUGAAAAAAQABADzAAAAkwUAAAAA&#10;">
            <v:textbox>
              <w:txbxContent>
                <w:p w:rsidR="00860161" w:rsidRPr="00E3615E" w:rsidRDefault="00860161"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860161" w:rsidRPr="00E3615E" w:rsidRDefault="00860161"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860161" w:rsidRPr="00E3615E" w:rsidRDefault="00860161"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860161" w:rsidRDefault="00860161"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860161" w:rsidRPr="00E3615E" w:rsidRDefault="00860161"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860161" w:rsidRPr="00E3615E" w:rsidRDefault="0086016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860161" w:rsidRPr="00E3615E" w:rsidRDefault="0086016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860161" w:rsidRPr="00E3615E" w:rsidRDefault="0086016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860161" w:rsidRDefault="00860161"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860161" w:rsidRPr="00E3615E" w:rsidRDefault="00860161"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008D744A" w:rsidRPr="008D744A">
        <w:rPr>
          <w:rFonts w:ascii="Arial" w:hAnsi="Arial" w:cs="Arial"/>
          <w:b/>
          <w:noProof/>
          <w:sz w:val="20"/>
          <w:szCs w:val="20"/>
        </w:rPr>
        <w:pict>
          <v:rect id="Rectangle 166" o:spid="_x0000_s1033" style="position:absolute;margin-left:-4.2pt;margin-top:12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aP0LQ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">
            <v:textbox>
              <w:txbxContent>
                <w:p w:rsidR="00860161" w:rsidRPr="00E3615E" w:rsidRDefault="00860161" w:rsidP="00A627D8">
                  <w:pPr>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860161" w:rsidRPr="00E3615E" w:rsidRDefault="00860161" w:rsidP="00A627D8">
                  <w:pPr>
                    <w:jc w:val="center"/>
                    <w:rPr>
                      <w:rFonts w:ascii="Arial Narrow" w:hAnsi="Arial Narrow"/>
                      <w:sz w:val="18"/>
                      <w:szCs w:val="18"/>
                    </w:rPr>
                  </w:pPr>
                </w:p>
                <w:p w:rsidR="00860161" w:rsidRPr="00E3615E" w:rsidRDefault="00860161" w:rsidP="00A627D8">
                  <w:pPr>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860161" w:rsidRPr="00E3615E" w:rsidRDefault="00860161" w:rsidP="00A627D8">
                  <w:pPr>
                    <w:jc w:val="center"/>
                    <w:rPr>
                      <w:rFonts w:ascii="Arial Narrow" w:hAnsi="Arial Narrow"/>
                      <w:sz w:val="18"/>
                      <w:szCs w:val="18"/>
                    </w:rPr>
                  </w:pPr>
                  <w:r w:rsidRPr="00E3615E">
                    <w:rPr>
                      <w:rFonts w:ascii="Arial Narrow" w:hAnsi="Arial Narrow"/>
                      <w:sz w:val="18"/>
                      <w:szCs w:val="18"/>
                    </w:rPr>
                    <w:t>121 avenue Ledru Rollin 75011 PARIS</w:t>
                  </w:r>
                </w:p>
                <w:p w:rsidR="00860161" w:rsidRPr="00E3615E" w:rsidRDefault="00860161" w:rsidP="00A627D8">
                  <w:pPr>
                    <w:jc w:val="center"/>
                    <w:rPr>
                      <w:rFonts w:ascii="Arial Narrow" w:hAnsi="Arial Narrow"/>
                      <w:sz w:val="18"/>
                      <w:szCs w:val="18"/>
                    </w:rPr>
                  </w:pPr>
                </w:p>
                <w:p w:rsidR="00860161" w:rsidRPr="00E3615E" w:rsidRDefault="00860161" w:rsidP="00A627D8">
                  <w:pPr>
                    <w:jc w:val="center"/>
                    <w:rPr>
                      <w:rFonts w:ascii="Arial Narrow" w:hAnsi="Arial Narrow"/>
                      <w:sz w:val="18"/>
                      <w:szCs w:val="18"/>
                    </w:rPr>
                  </w:pPr>
                  <w:r w:rsidRPr="00E3615E">
                    <w:rPr>
                      <w:rFonts w:ascii="Arial Narrow" w:hAnsi="Arial Narrow"/>
                      <w:sz w:val="18"/>
                      <w:szCs w:val="18"/>
                    </w:rPr>
                    <w:t>Tel : 06 33 82 05 15</w:t>
                  </w:r>
                </w:p>
                <w:p w:rsidR="00860161" w:rsidRPr="00E3615E" w:rsidRDefault="00860161" w:rsidP="00A627D8">
                  <w:pPr>
                    <w:jc w:val="center"/>
                    <w:rPr>
                      <w:rFonts w:ascii="Arial Narrow" w:hAnsi="Arial Narrow"/>
                      <w:sz w:val="18"/>
                      <w:szCs w:val="18"/>
                    </w:rPr>
                  </w:pPr>
                </w:p>
                <w:p w:rsidR="00860161" w:rsidRPr="00E3615E" w:rsidRDefault="00860161" w:rsidP="00A627D8">
                  <w:pPr>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860161" w:rsidRPr="00E3615E" w:rsidRDefault="00860161" w:rsidP="00A627D8">
                  <w:pPr>
                    <w:jc w:val="center"/>
                    <w:rPr>
                      <w:rFonts w:ascii="Arial Narrow" w:hAnsi="Arial Narrow"/>
                      <w:sz w:val="18"/>
                      <w:szCs w:val="18"/>
                    </w:rPr>
                  </w:pPr>
                  <w:r w:rsidRPr="00E3615E">
                    <w:rPr>
                      <w:rFonts w:ascii="Arial Narrow" w:hAnsi="Arial Narrow"/>
                      <w:sz w:val="18"/>
                      <w:szCs w:val="18"/>
                    </w:rPr>
                    <w:t xml:space="preserve">Courriel : </w:t>
                  </w:r>
                  <w:hyperlink r:id="rId23" w:history="1">
                    <w:r w:rsidRPr="00E3615E">
                      <w:rPr>
                        <w:rStyle w:val="Lienhypertexte"/>
                        <w:rFonts w:ascii="Arial Narrow" w:hAnsi="Arial Narrow"/>
                        <w:sz w:val="18"/>
                        <w:szCs w:val="18"/>
                      </w:rPr>
                      <w:t>webmaster@resistancesociale.fr</w:t>
                    </w:r>
                  </w:hyperlink>
                </w:p>
                <w:p w:rsidR="00860161" w:rsidRPr="00E3615E" w:rsidRDefault="00860161" w:rsidP="00A627D8">
                  <w:pPr>
                    <w:jc w:val="center"/>
                    <w:rPr>
                      <w:rFonts w:ascii="Arial Narrow" w:hAnsi="Arial Narrow"/>
                      <w:sz w:val="18"/>
                      <w:szCs w:val="18"/>
                    </w:rPr>
                  </w:pPr>
                </w:p>
                <w:p w:rsidR="00860161" w:rsidRPr="00E3615E" w:rsidRDefault="00860161" w:rsidP="00A627D8">
                  <w:pPr>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860161" w:rsidRPr="00E3615E" w:rsidRDefault="00860161" w:rsidP="00A627D8">
                  <w:pPr>
                    <w:jc w:val="center"/>
                    <w:rPr>
                      <w:rFonts w:ascii="Arial Narrow" w:hAnsi="Arial Narrow"/>
                      <w:sz w:val="21"/>
                      <w:szCs w:val="21"/>
                    </w:rPr>
                  </w:pPr>
                  <w:r w:rsidRPr="00E3615E">
                    <w:rPr>
                      <w:rFonts w:ascii="Arial Narrow" w:hAnsi="Arial Narrow"/>
                      <w:b/>
                      <w:sz w:val="21"/>
                      <w:szCs w:val="21"/>
                    </w:rPr>
                    <w:t>Marinette BACHE</w:t>
                  </w:r>
                </w:p>
                <w:p w:rsidR="00860161" w:rsidRDefault="00860161" w:rsidP="00A627D8">
                  <w:pPr>
                    <w:rPr>
                      <w:sz w:val="16"/>
                    </w:rPr>
                  </w:pPr>
                </w:p>
              </w:txbxContent>
            </v:textbox>
          </v:rect>
        </w:pict>
      </w: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EC56A0" w:rsidRDefault="00EC56A0" w:rsidP="008B4EDF">
      <w:pPr>
        <w:widowControl/>
        <w:adjustRightInd/>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2A9" w:rsidRDefault="000112A9">
      <w:r>
        <w:separator/>
      </w:r>
    </w:p>
  </w:endnote>
  <w:endnote w:type="continuationSeparator" w:id="0">
    <w:p w:rsidR="000112A9" w:rsidRDefault="000112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161" w:rsidRDefault="00860161"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 xml:space="preserve">NUMÉRO 146 – MARS 2016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161" w:rsidRDefault="00860161"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161" w:rsidRDefault="00860161"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146 – MARS 2016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2A9" w:rsidRDefault="000112A9">
      <w:r>
        <w:separator/>
      </w:r>
    </w:p>
  </w:footnote>
  <w:footnote w:type="continuationSeparator" w:id="0">
    <w:p w:rsidR="000112A9" w:rsidRDefault="000112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26291"/>
      <w:docPartObj>
        <w:docPartGallery w:val="Page Numbers (Top of Page)"/>
        <w:docPartUnique/>
      </w:docPartObj>
    </w:sdtPr>
    <w:sdtContent>
      <w:p w:rsidR="00860161" w:rsidRDefault="00860161">
        <w:pPr>
          <w:pStyle w:val="En-tte"/>
          <w:jc w:val="right"/>
        </w:pPr>
        <w:fldSimple w:instr=" PAGE   \* MERGEFORMAT ">
          <w:r w:rsidR="00623187">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161" w:rsidRPr="00E8386C" w:rsidRDefault="00860161" w:rsidP="00E8386C">
    <w:pPr>
      <w:pStyle w:val="En-tte"/>
      <w:jc w:val="right"/>
    </w:pPr>
    <w:r>
      <w:rPr>
        <w:rStyle w:val="Numrodepage"/>
      </w:rPr>
      <w:fldChar w:fldCharType="begin"/>
    </w:r>
    <w:r>
      <w:rPr>
        <w:rStyle w:val="Numrodepage"/>
      </w:rPr>
      <w:instrText xml:space="preserve"> PAGE </w:instrText>
    </w:r>
    <w:r>
      <w:rPr>
        <w:rStyle w:val="Numrodepage"/>
      </w:rPr>
      <w:fldChar w:fldCharType="separate"/>
    </w:r>
    <w:r>
      <w:rPr>
        <w:rStyle w:val="Numrodepage"/>
        <w:noProof/>
      </w:rPr>
      <w:t>5</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26292"/>
      <w:docPartObj>
        <w:docPartGallery w:val="Page Numbers (Top of Page)"/>
        <w:docPartUnique/>
      </w:docPartObj>
    </w:sdtPr>
    <w:sdtContent>
      <w:p w:rsidR="00860161" w:rsidRDefault="00860161">
        <w:pPr>
          <w:pStyle w:val="En-tte"/>
          <w:jc w:val="right"/>
        </w:pPr>
        <w:fldSimple w:instr=" PAGE   \* MERGEFORMAT ">
          <w:r>
            <w:rPr>
              <w:noProof/>
            </w:rPr>
            <w:t>7</w:t>
          </w:r>
        </w:fldSimple>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54347"/>
      <w:docPartObj>
        <w:docPartGallery w:val="Page Numbers (Top of Page)"/>
        <w:docPartUnique/>
      </w:docPartObj>
    </w:sdtPr>
    <w:sdtContent>
      <w:p w:rsidR="00860161" w:rsidRDefault="00860161">
        <w:pPr>
          <w:pStyle w:val="En-tte"/>
          <w:jc w:val="right"/>
        </w:pPr>
        <w:fldSimple w:instr=" PAGE   \* MERGEFORMAT ">
          <w:r w:rsidR="00F146B1">
            <w:rPr>
              <w:noProof/>
            </w:rPr>
            <w:t>8</w:t>
          </w:r>
        </w:fldSimple>
      </w:p>
    </w:sdtContent>
  </w:sdt>
  <w:p w:rsidR="00860161" w:rsidRPr="00E8386C" w:rsidRDefault="00860161" w:rsidP="00E8386C">
    <w:pPr>
      <w:pStyle w:val="En-tt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3144BB5"/>
    <w:multiLevelType w:val="hybridMultilevel"/>
    <w:tmpl w:val="61FEDDE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ABF7166"/>
    <w:multiLevelType w:val="hybridMultilevel"/>
    <w:tmpl w:val="1BCA53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2141DF9"/>
    <w:multiLevelType w:val="hybridMultilevel"/>
    <w:tmpl w:val="D0DC23C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6BF6C0B"/>
    <w:multiLevelType w:val="hybridMultilevel"/>
    <w:tmpl w:val="0C42806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9C56968"/>
    <w:multiLevelType w:val="hybridMultilevel"/>
    <w:tmpl w:val="E7844FC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3CB472CC"/>
    <w:multiLevelType w:val="hybridMultilevel"/>
    <w:tmpl w:val="B20E71D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4195377F"/>
    <w:multiLevelType w:val="hybridMultilevel"/>
    <w:tmpl w:val="7D5822A2"/>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A9F6FBB"/>
    <w:multiLevelType w:val="hybridMultilevel"/>
    <w:tmpl w:val="588A088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538A1C4D"/>
    <w:multiLevelType w:val="hybridMultilevel"/>
    <w:tmpl w:val="FDAA2B7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34">
    <w:nsid w:val="61EE26E7"/>
    <w:multiLevelType w:val="hybridMultilevel"/>
    <w:tmpl w:val="6758178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B0868BD"/>
    <w:multiLevelType w:val="hybridMultilevel"/>
    <w:tmpl w:val="D70C8D1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6C00176C"/>
    <w:multiLevelType w:val="hybridMultilevel"/>
    <w:tmpl w:val="912259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780B234F"/>
    <w:multiLevelType w:val="hybridMultilevel"/>
    <w:tmpl w:val="DE18E3E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3"/>
  </w:num>
  <w:num w:numId="2">
    <w:abstractNumId w:val="15"/>
  </w:num>
  <w:num w:numId="3">
    <w:abstractNumId w:val="19"/>
  </w:num>
  <w:num w:numId="4">
    <w:abstractNumId w:val="21"/>
  </w:num>
  <w:num w:numId="5">
    <w:abstractNumId w:val="13"/>
  </w:num>
  <w:num w:numId="6">
    <w:abstractNumId w:val="20"/>
  </w:num>
  <w:num w:numId="7">
    <w:abstractNumId w:val="28"/>
  </w:num>
  <w:num w:numId="8">
    <w:abstractNumId w:val="30"/>
  </w:num>
  <w:num w:numId="9">
    <w:abstractNumId w:val="39"/>
  </w:num>
  <w:num w:numId="10">
    <w:abstractNumId w:val="32"/>
  </w:num>
  <w:num w:numId="11">
    <w:abstractNumId w:val="18"/>
  </w:num>
  <w:num w:numId="12">
    <w:abstractNumId w:val="36"/>
  </w:num>
  <w:num w:numId="13">
    <w:abstractNumId w:val="35"/>
  </w:num>
  <w:num w:numId="14">
    <w:abstractNumId w:val="25"/>
  </w:num>
  <w:num w:numId="15">
    <w:abstractNumId w:val="31"/>
  </w:num>
  <w:num w:numId="16">
    <w:abstractNumId w:val="16"/>
  </w:num>
  <w:num w:numId="17">
    <w:abstractNumId w:val="23"/>
  </w:num>
  <w:num w:numId="18">
    <w:abstractNumId w:val="40"/>
  </w:num>
  <w:num w:numId="19">
    <w:abstractNumId w:val="17"/>
  </w:num>
  <w:num w:numId="20">
    <w:abstractNumId w:val="14"/>
  </w:num>
  <w:num w:numId="21">
    <w:abstractNumId w:val="37"/>
  </w:num>
  <w:num w:numId="22">
    <w:abstractNumId w:val="34"/>
  </w:num>
  <w:num w:numId="23">
    <w:abstractNumId w:val="12"/>
  </w:num>
  <w:num w:numId="24">
    <w:abstractNumId w:val="24"/>
  </w:num>
  <w:num w:numId="25">
    <w:abstractNumId w:val="29"/>
  </w:num>
  <w:num w:numId="26">
    <w:abstractNumId w:val="27"/>
  </w:num>
  <w:num w:numId="27">
    <w:abstractNumId w:val="38"/>
  </w:num>
  <w:num w:numId="28">
    <w:abstractNumId w:val="26"/>
  </w:num>
  <w:num w:numId="29">
    <w:abstractNumId w:val="2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11266"/>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12A9"/>
    <w:rsid w:val="00012258"/>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052C"/>
    <w:rsid w:val="00083AC4"/>
    <w:rsid w:val="000846E1"/>
    <w:rsid w:val="000855E2"/>
    <w:rsid w:val="00086D65"/>
    <w:rsid w:val="00087EBF"/>
    <w:rsid w:val="000900FB"/>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3E"/>
    <w:rsid w:val="000B6AAB"/>
    <w:rsid w:val="000C180F"/>
    <w:rsid w:val="000C5ECA"/>
    <w:rsid w:val="000D2F78"/>
    <w:rsid w:val="000D376F"/>
    <w:rsid w:val="000D5C23"/>
    <w:rsid w:val="000D7AB7"/>
    <w:rsid w:val="000D7F59"/>
    <w:rsid w:val="000E08AF"/>
    <w:rsid w:val="000E3431"/>
    <w:rsid w:val="000E5D71"/>
    <w:rsid w:val="000E6308"/>
    <w:rsid w:val="000F14B7"/>
    <w:rsid w:val="000F2E2F"/>
    <w:rsid w:val="000F4218"/>
    <w:rsid w:val="000F4ABA"/>
    <w:rsid w:val="00104B74"/>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A8E"/>
    <w:rsid w:val="00180D22"/>
    <w:rsid w:val="00181DA4"/>
    <w:rsid w:val="0019197D"/>
    <w:rsid w:val="00191B61"/>
    <w:rsid w:val="00194F9E"/>
    <w:rsid w:val="001A405D"/>
    <w:rsid w:val="001B00E9"/>
    <w:rsid w:val="001B6455"/>
    <w:rsid w:val="001B7687"/>
    <w:rsid w:val="001C1BEC"/>
    <w:rsid w:val="001C4C13"/>
    <w:rsid w:val="001C658A"/>
    <w:rsid w:val="001C7293"/>
    <w:rsid w:val="001C7CE9"/>
    <w:rsid w:val="001D3FB1"/>
    <w:rsid w:val="001E108B"/>
    <w:rsid w:val="001E151E"/>
    <w:rsid w:val="001E57CD"/>
    <w:rsid w:val="001E75A5"/>
    <w:rsid w:val="001F144A"/>
    <w:rsid w:val="001F7B15"/>
    <w:rsid w:val="0020048B"/>
    <w:rsid w:val="00207151"/>
    <w:rsid w:val="0021114A"/>
    <w:rsid w:val="00211AF2"/>
    <w:rsid w:val="00211E82"/>
    <w:rsid w:val="00213544"/>
    <w:rsid w:val="002163C1"/>
    <w:rsid w:val="0022034B"/>
    <w:rsid w:val="00221B7C"/>
    <w:rsid w:val="00223BBF"/>
    <w:rsid w:val="0022552C"/>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482"/>
    <w:rsid w:val="00271648"/>
    <w:rsid w:val="00273580"/>
    <w:rsid w:val="0027535B"/>
    <w:rsid w:val="00275579"/>
    <w:rsid w:val="002778B2"/>
    <w:rsid w:val="00280614"/>
    <w:rsid w:val="00280723"/>
    <w:rsid w:val="00280732"/>
    <w:rsid w:val="00283688"/>
    <w:rsid w:val="00286065"/>
    <w:rsid w:val="00292580"/>
    <w:rsid w:val="002938B4"/>
    <w:rsid w:val="00293F43"/>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3C68"/>
    <w:rsid w:val="00304868"/>
    <w:rsid w:val="0030527D"/>
    <w:rsid w:val="00305664"/>
    <w:rsid w:val="003102BF"/>
    <w:rsid w:val="00310F45"/>
    <w:rsid w:val="003121E6"/>
    <w:rsid w:val="0031788B"/>
    <w:rsid w:val="00320420"/>
    <w:rsid w:val="00320A3B"/>
    <w:rsid w:val="00321434"/>
    <w:rsid w:val="00326765"/>
    <w:rsid w:val="003301A3"/>
    <w:rsid w:val="00330A64"/>
    <w:rsid w:val="00341357"/>
    <w:rsid w:val="00341363"/>
    <w:rsid w:val="00341560"/>
    <w:rsid w:val="00344219"/>
    <w:rsid w:val="003474B2"/>
    <w:rsid w:val="003528BC"/>
    <w:rsid w:val="00354AD9"/>
    <w:rsid w:val="003556E0"/>
    <w:rsid w:val="003635EC"/>
    <w:rsid w:val="00363CB3"/>
    <w:rsid w:val="00367398"/>
    <w:rsid w:val="00367BDB"/>
    <w:rsid w:val="00372B76"/>
    <w:rsid w:val="00376132"/>
    <w:rsid w:val="00380A42"/>
    <w:rsid w:val="00381489"/>
    <w:rsid w:val="0038260F"/>
    <w:rsid w:val="003848BA"/>
    <w:rsid w:val="00384D41"/>
    <w:rsid w:val="0039395F"/>
    <w:rsid w:val="00395BC8"/>
    <w:rsid w:val="00396A45"/>
    <w:rsid w:val="00397D9F"/>
    <w:rsid w:val="003A0153"/>
    <w:rsid w:val="003A04CF"/>
    <w:rsid w:val="003A0735"/>
    <w:rsid w:val="003A2F69"/>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BA6"/>
    <w:rsid w:val="003F5E78"/>
    <w:rsid w:val="003F7196"/>
    <w:rsid w:val="0040155E"/>
    <w:rsid w:val="00410EDD"/>
    <w:rsid w:val="004116F4"/>
    <w:rsid w:val="00411B42"/>
    <w:rsid w:val="00411FFD"/>
    <w:rsid w:val="00412A3D"/>
    <w:rsid w:val="0041378C"/>
    <w:rsid w:val="00413A7F"/>
    <w:rsid w:val="00415CB1"/>
    <w:rsid w:val="00420079"/>
    <w:rsid w:val="00421C24"/>
    <w:rsid w:val="004230A8"/>
    <w:rsid w:val="00423950"/>
    <w:rsid w:val="004243FD"/>
    <w:rsid w:val="004245D3"/>
    <w:rsid w:val="0043012D"/>
    <w:rsid w:val="0043022D"/>
    <w:rsid w:val="0043142D"/>
    <w:rsid w:val="00431694"/>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1CC"/>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925CA"/>
    <w:rsid w:val="00493417"/>
    <w:rsid w:val="00495EA8"/>
    <w:rsid w:val="004962ED"/>
    <w:rsid w:val="00496CFE"/>
    <w:rsid w:val="004A1BDF"/>
    <w:rsid w:val="004A2208"/>
    <w:rsid w:val="004A458B"/>
    <w:rsid w:val="004A658A"/>
    <w:rsid w:val="004A7046"/>
    <w:rsid w:val="004B0D10"/>
    <w:rsid w:val="004B4E96"/>
    <w:rsid w:val="004B53AF"/>
    <w:rsid w:val="004B5E0C"/>
    <w:rsid w:val="004C0E9E"/>
    <w:rsid w:val="004C4BFD"/>
    <w:rsid w:val="004C68A3"/>
    <w:rsid w:val="004C7693"/>
    <w:rsid w:val="004D10CC"/>
    <w:rsid w:val="004D2CF6"/>
    <w:rsid w:val="004D571F"/>
    <w:rsid w:val="004D7E83"/>
    <w:rsid w:val="004E277B"/>
    <w:rsid w:val="004E309C"/>
    <w:rsid w:val="004E45F0"/>
    <w:rsid w:val="004F26CA"/>
    <w:rsid w:val="004F5B5C"/>
    <w:rsid w:val="004F76B1"/>
    <w:rsid w:val="005002E0"/>
    <w:rsid w:val="0050150D"/>
    <w:rsid w:val="00503B0F"/>
    <w:rsid w:val="005102E7"/>
    <w:rsid w:val="00511C28"/>
    <w:rsid w:val="00512401"/>
    <w:rsid w:val="00516B6E"/>
    <w:rsid w:val="00517C42"/>
    <w:rsid w:val="00522193"/>
    <w:rsid w:val="00524131"/>
    <w:rsid w:val="005313BF"/>
    <w:rsid w:val="00532109"/>
    <w:rsid w:val="0053316A"/>
    <w:rsid w:val="00534D24"/>
    <w:rsid w:val="00541EE2"/>
    <w:rsid w:val="005434F8"/>
    <w:rsid w:val="00543725"/>
    <w:rsid w:val="0054427F"/>
    <w:rsid w:val="005444C5"/>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05FBE"/>
    <w:rsid w:val="00612CDF"/>
    <w:rsid w:val="00623187"/>
    <w:rsid w:val="0062442F"/>
    <w:rsid w:val="00627CC8"/>
    <w:rsid w:val="00630AE5"/>
    <w:rsid w:val="00630FB3"/>
    <w:rsid w:val="00631E53"/>
    <w:rsid w:val="006321A4"/>
    <w:rsid w:val="006342B7"/>
    <w:rsid w:val="00635E73"/>
    <w:rsid w:val="00637865"/>
    <w:rsid w:val="00637DC7"/>
    <w:rsid w:val="00637F14"/>
    <w:rsid w:val="00637FA0"/>
    <w:rsid w:val="00640AC0"/>
    <w:rsid w:val="00640B56"/>
    <w:rsid w:val="0065254B"/>
    <w:rsid w:val="00654192"/>
    <w:rsid w:val="00654864"/>
    <w:rsid w:val="0065495B"/>
    <w:rsid w:val="006551E7"/>
    <w:rsid w:val="006571DE"/>
    <w:rsid w:val="0065720B"/>
    <w:rsid w:val="006628AC"/>
    <w:rsid w:val="00663422"/>
    <w:rsid w:val="00663D5C"/>
    <w:rsid w:val="00663E60"/>
    <w:rsid w:val="006650A0"/>
    <w:rsid w:val="0066539D"/>
    <w:rsid w:val="0066552B"/>
    <w:rsid w:val="006711F4"/>
    <w:rsid w:val="00671999"/>
    <w:rsid w:val="006728F0"/>
    <w:rsid w:val="006826FD"/>
    <w:rsid w:val="00684C96"/>
    <w:rsid w:val="00686354"/>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677"/>
    <w:rsid w:val="006C7984"/>
    <w:rsid w:val="006D24EC"/>
    <w:rsid w:val="006D7F8D"/>
    <w:rsid w:val="006E05CC"/>
    <w:rsid w:val="006E230D"/>
    <w:rsid w:val="006F0EA1"/>
    <w:rsid w:val="006F2C41"/>
    <w:rsid w:val="006F3370"/>
    <w:rsid w:val="006F41B7"/>
    <w:rsid w:val="00700BB8"/>
    <w:rsid w:val="00703CAC"/>
    <w:rsid w:val="00711503"/>
    <w:rsid w:val="007123C1"/>
    <w:rsid w:val="00712AEA"/>
    <w:rsid w:val="00714663"/>
    <w:rsid w:val="007202F8"/>
    <w:rsid w:val="0072132E"/>
    <w:rsid w:val="00721EB0"/>
    <w:rsid w:val="00722075"/>
    <w:rsid w:val="007229F0"/>
    <w:rsid w:val="007241AF"/>
    <w:rsid w:val="00725144"/>
    <w:rsid w:val="00726BFC"/>
    <w:rsid w:val="007302B3"/>
    <w:rsid w:val="0073162D"/>
    <w:rsid w:val="0073300D"/>
    <w:rsid w:val="007330C9"/>
    <w:rsid w:val="00733597"/>
    <w:rsid w:val="00733AF6"/>
    <w:rsid w:val="007364DA"/>
    <w:rsid w:val="00736EBD"/>
    <w:rsid w:val="00740062"/>
    <w:rsid w:val="007427C4"/>
    <w:rsid w:val="00744440"/>
    <w:rsid w:val="00746247"/>
    <w:rsid w:val="0075171C"/>
    <w:rsid w:val="00753F32"/>
    <w:rsid w:val="00753FEE"/>
    <w:rsid w:val="00756DD8"/>
    <w:rsid w:val="00763210"/>
    <w:rsid w:val="00764062"/>
    <w:rsid w:val="00764168"/>
    <w:rsid w:val="0076464B"/>
    <w:rsid w:val="00764ADC"/>
    <w:rsid w:val="007658F5"/>
    <w:rsid w:val="00766FF4"/>
    <w:rsid w:val="00770A5C"/>
    <w:rsid w:val="0077174F"/>
    <w:rsid w:val="00771C5B"/>
    <w:rsid w:val="00771D58"/>
    <w:rsid w:val="00773A0E"/>
    <w:rsid w:val="00773E73"/>
    <w:rsid w:val="0077521B"/>
    <w:rsid w:val="007774E5"/>
    <w:rsid w:val="00780885"/>
    <w:rsid w:val="00782C01"/>
    <w:rsid w:val="00784AA1"/>
    <w:rsid w:val="00786677"/>
    <w:rsid w:val="007909FB"/>
    <w:rsid w:val="00791D03"/>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0FFA"/>
    <w:rsid w:val="007C253E"/>
    <w:rsid w:val="007C40CA"/>
    <w:rsid w:val="007C4545"/>
    <w:rsid w:val="007C5BD9"/>
    <w:rsid w:val="007C60E3"/>
    <w:rsid w:val="007D11C7"/>
    <w:rsid w:val="007D11D9"/>
    <w:rsid w:val="007D1312"/>
    <w:rsid w:val="007D190C"/>
    <w:rsid w:val="007D5ED3"/>
    <w:rsid w:val="007E2E88"/>
    <w:rsid w:val="007E31FD"/>
    <w:rsid w:val="007E3ED5"/>
    <w:rsid w:val="007F224B"/>
    <w:rsid w:val="007F5058"/>
    <w:rsid w:val="007F5906"/>
    <w:rsid w:val="007F6812"/>
    <w:rsid w:val="00801661"/>
    <w:rsid w:val="008035A3"/>
    <w:rsid w:val="008124DE"/>
    <w:rsid w:val="00813D46"/>
    <w:rsid w:val="00817E4D"/>
    <w:rsid w:val="00820E8B"/>
    <w:rsid w:val="008212B5"/>
    <w:rsid w:val="00821483"/>
    <w:rsid w:val="008257EB"/>
    <w:rsid w:val="00826E73"/>
    <w:rsid w:val="008355DA"/>
    <w:rsid w:val="00837913"/>
    <w:rsid w:val="00840217"/>
    <w:rsid w:val="00840526"/>
    <w:rsid w:val="00841481"/>
    <w:rsid w:val="0084155C"/>
    <w:rsid w:val="00845FFA"/>
    <w:rsid w:val="00846F32"/>
    <w:rsid w:val="00854C09"/>
    <w:rsid w:val="00855BC2"/>
    <w:rsid w:val="00856101"/>
    <w:rsid w:val="00856245"/>
    <w:rsid w:val="00860161"/>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D744A"/>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52EC"/>
    <w:rsid w:val="0092597D"/>
    <w:rsid w:val="00926D6C"/>
    <w:rsid w:val="0092715F"/>
    <w:rsid w:val="00927BAB"/>
    <w:rsid w:val="00933298"/>
    <w:rsid w:val="00936CE0"/>
    <w:rsid w:val="009375B0"/>
    <w:rsid w:val="009419C9"/>
    <w:rsid w:val="00943050"/>
    <w:rsid w:val="00944ACA"/>
    <w:rsid w:val="00950EC9"/>
    <w:rsid w:val="00952250"/>
    <w:rsid w:val="00953351"/>
    <w:rsid w:val="00953F4F"/>
    <w:rsid w:val="00953F97"/>
    <w:rsid w:val="0095475C"/>
    <w:rsid w:val="00955E67"/>
    <w:rsid w:val="00955F60"/>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1247"/>
    <w:rsid w:val="009930B3"/>
    <w:rsid w:val="00994FD3"/>
    <w:rsid w:val="009950EC"/>
    <w:rsid w:val="009A0424"/>
    <w:rsid w:val="009A4834"/>
    <w:rsid w:val="009A4D81"/>
    <w:rsid w:val="009A656F"/>
    <w:rsid w:val="009A68D5"/>
    <w:rsid w:val="009B431B"/>
    <w:rsid w:val="009B68A2"/>
    <w:rsid w:val="009B72EE"/>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F2E"/>
    <w:rsid w:val="009E76A6"/>
    <w:rsid w:val="009F0D28"/>
    <w:rsid w:val="009F4986"/>
    <w:rsid w:val="009F5289"/>
    <w:rsid w:val="00A02E84"/>
    <w:rsid w:val="00A05540"/>
    <w:rsid w:val="00A05F75"/>
    <w:rsid w:val="00A073FD"/>
    <w:rsid w:val="00A10B5A"/>
    <w:rsid w:val="00A11E19"/>
    <w:rsid w:val="00A12BD0"/>
    <w:rsid w:val="00A12DDF"/>
    <w:rsid w:val="00A2360F"/>
    <w:rsid w:val="00A23D2E"/>
    <w:rsid w:val="00A23DE8"/>
    <w:rsid w:val="00A269AD"/>
    <w:rsid w:val="00A2719B"/>
    <w:rsid w:val="00A27E7F"/>
    <w:rsid w:val="00A309E2"/>
    <w:rsid w:val="00A32AE3"/>
    <w:rsid w:val="00A33DB8"/>
    <w:rsid w:val="00A353BB"/>
    <w:rsid w:val="00A35A50"/>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211A"/>
    <w:rsid w:val="00AE3D3D"/>
    <w:rsid w:val="00AF2BE2"/>
    <w:rsid w:val="00AF3B20"/>
    <w:rsid w:val="00AF4FC3"/>
    <w:rsid w:val="00AF7C47"/>
    <w:rsid w:val="00B0175F"/>
    <w:rsid w:val="00B01939"/>
    <w:rsid w:val="00B02A7F"/>
    <w:rsid w:val="00B02D94"/>
    <w:rsid w:val="00B0313A"/>
    <w:rsid w:val="00B05EAC"/>
    <w:rsid w:val="00B064A0"/>
    <w:rsid w:val="00B066F2"/>
    <w:rsid w:val="00B146C7"/>
    <w:rsid w:val="00B148B5"/>
    <w:rsid w:val="00B14958"/>
    <w:rsid w:val="00B1531F"/>
    <w:rsid w:val="00B15499"/>
    <w:rsid w:val="00B16FA6"/>
    <w:rsid w:val="00B176F9"/>
    <w:rsid w:val="00B205F2"/>
    <w:rsid w:val="00B20CBD"/>
    <w:rsid w:val="00B2516F"/>
    <w:rsid w:val="00B30EDF"/>
    <w:rsid w:val="00B33854"/>
    <w:rsid w:val="00B372EA"/>
    <w:rsid w:val="00B37892"/>
    <w:rsid w:val="00B47952"/>
    <w:rsid w:val="00B516D5"/>
    <w:rsid w:val="00B5386F"/>
    <w:rsid w:val="00B5566A"/>
    <w:rsid w:val="00B60FA9"/>
    <w:rsid w:val="00B63297"/>
    <w:rsid w:val="00B65FCD"/>
    <w:rsid w:val="00B667FF"/>
    <w:rsid w:val="00B700F1"/>
    <w:rsid w:val="00B70E4D"/>
    <w:rsid w:val="00B71646"/>
    <w:rsid w:val="00B750E1"/>
    <w:rsid w:val="00B752E4"/>
    <w:rsid w:val="00B75506"/>
    <w:rsid w:val="00B8313F"/>
    <w:rsid w:val="00B83E67"/>
    <w:rsid w:val="00B90B7E"/>
    <w:rsid w:val="00B91BC4"/>
    <w:rsid w:val="00B92563"/>
    <w:rsid w:val="00B92E1E"/>
    <w:rsid w:val="00B937FF"/>
    <w:rsid w:val="00B94EB3"/>
    <w:rsid w:val="00B956D6"/>
    <w:rsid w:val="00B95B96"/>
    <w:rsid w:val="00B95FFB"/>
    <w:rsid w:val="00B964AA"/>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0BF5"/>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174B"/>
    <w:rsid w:val="00C250F5"/>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C7959"/>
    <w:rsid w:val="00CD2B10"/>
    <w:rsid w:val="00CD38C2"/>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0F43"/>
    <w:rsid w:val="00D13F8C"/>
    <w:rsid w:val="00D14D23"/>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71E7"/>
    <w:rsid w:val="00D5781C"/>
    <w:rsid w:val="00D604D6"/>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932FD"/>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6B55"/>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99C"/>
    <w:rsid w:val="00E065E4"/>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238F"/>
    <w:rsid w:val="00E338BD"/>
    <w:rsid w:val="00E34816"/>
    <w:rsid w:val="00E35B98"/>
    <w:rsid w:val="00E374F5"/>
    <w:rsid w:val="00E4142F"/>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77F3F"/>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09C"/>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9CC"/>
    <w:rsid w:val="00EF4B0E"/>
    <w:rsid w:val="00EF5217"/>
    <w:rsid w:val="00EF5741"/>
    <w:rsid w:val="00EF5C7E"/>
    <w:rsid w:val="00EF6D38"/>
    <w:rsid w:val="00F043D9"/>
    <w:rsid w:val="00F0548D"/>
    <w:rsid w:val="00F0621E"/>
    <w:rsid w:val="00F066B1"/>
    <w:rsid w:val="00F10793"/>
    <w:rsid w:val="00F125BC"/>
    <w:rsid w:val="00F146B1"/>
    <w:rsid w:val="00F14868"/>
    <w:rsid w:val="00F151CD"/>
    <w:rsid w:val="00F15B83"/>
    <w:rsid w:val="00F168E4"/>
    <w:rsid w:val="00F173F7"/>
    <w:rsid w:val="00F17EA5"/>
    <w:rsid w:val="00F255CC"/>
    <w:rsid w:val="00F26922"/>
    <w:rsid w:val="00F27706"/>
    <w:rsid w:val="00F32395"/>
    <w:rsid w:val="00F3395C"/>
    <w:rsid w:val="00F4111B"/>
    <w:rsid w:val="00F412F4"/>
    <w:rsid w:val="00F43433"/>
    <w:rsid w:val="00F43AAC"/>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568C"/>
    <w:rsid w:val="00FA770C"/>
    <w:rsid w:val="00FA7ED4"/>
    <w:rsid w:val="00FB281F"/>
    <w:rsid w:val="00FB41C0"/>
    <w:rsid w:val="00FB56E4"/>
    <w:rsid w:val="00FB70E1"/>
    <w:rsid w:val="00FB7B5C"/>
    <w:rsid w:val="00FC02C0"/>
    <w:rsid w:val="00FC52AD"/>
    <w:rsid w:val="00FC56DD"/>
    <w:rsid w:val="00FC6D12"/>
    <w:rsid w:val="00FC7B55"/>
    <w:rsid w:val="00FD0307"/>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jc w:val="left"/>
      <w:textAlignment w:val="auto"/>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E065E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jc w:val="left"/>
      <w:textAlignment w:val="auto"/>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jpeg"/><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image" Target="media/image6.jpeg"/><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E681D-DD08-4A5F-AF36-1482A4AF0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8</Pages>
  <Words>4039</Words>
  <Characters>22218</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26205</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17</cp:revision>
  <cp:lastPrinted>2014-06-13T16:09:00Z</cp:lastPrinted>
  <dcterms:created xsi:type="dcterms:W3CDTF">2016-03-29T15:41:00Z</dcterms:created>
  <dcterms:modified xsi:type="dcterms:W3CDTF">2016-03-30T12:01:00Z</dcterms:modified>
</cp:coreProperties>
</file>