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BA70F4" w14:textId="7EB47F67" w:rsidR="00EA04DB" w:rsidRPr="00CC64A4" w:rsidRDefault="008E6F0A" w:rsidP="007E2EE6">
      <w:pPr>
        <w:jc w:val="both"/>
        <w:outlineLvl w:val="0"/>
        <w:rPr>
          <w:rFonts w:ascii="Arial Narrow" w:hAnsi="Arial Narrow" w:cs="Tahoma"/>
          <w:sz w:val="12"/>
          <w:szCs w:val="12"/>
        </w:rPr>
      </w:pPr>
      <w:r w:rsidRPr="00CC64A4">
        <w:rPr>
          <w:rFonts w:ascii="Arial Narrow" w:hAnsi="Arial Narrow" w:cs="Tahoma"/>
          <w:noProof/>
          <w:sz w:val="12"/>
          <w:szCs w:val="12"/>
        </w:rPr>
        <mc:AlternateContent>
          <mc:Choice Requires="wps">
            <w:drawing>
              <wp:anchor distT="0" distB="0" distL="114300" distR="114300" simplePos="0" relativeHeight="251652608" behindDoc="0" locked="0" layoutInCell="1" allowOverlap="1" wp14:anchorId="46234BE2" wp14:editId="50759EE9">
                <wp:simplePos x="0" y="0"/>
                <wp:positionH relativeFrom="margin">
                  <wp:align>right</wp:align>
                </wp:positionH>
                <wp:positionV relativeFrom="paragraph">
                  <wp:posOffset>1377950</wp:posOffset>
                </wp:positionV>
                <wp:extent cx="5572125" cy="760095"/>
                <wp:effectExtent l="0" t="0" r="28575" b="20955"/>
                <wp:wrapNone/>
                <wp:docPr id="10" name="Text Box 1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72125" cy="760095"/>
                        </a:xfrm>
                        <a:prstGeom prst="rect">
                          <a:avLst/>
                        </a:prstGeom>
                        <a:noFill/>
                        <a:ln w="9525">
                          <a:solidFill>
                            <a:srgbClr val="333333"/>
                          </a:solidFill>
                          <a:miter lim="800000"/>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44E5E33A" w:rsidR="00E46259" w:rsidRPr="00C34E65" w:rsidRDefault="00E46259" w:rsidP="00211F2B">
                            <w:pPr>
                              <w:jc w:val="both"/>
                              <w:rPr>
                                <w:rFonts w:ascii="Arial" w:hAnsi="Arial" w:cs="Arial"/>
                                <w:bCs/>
                                <w:color w:val="1E3267"/>
                              </w:rPr>
                            </w:pPr>
                            <w:r w:rsidRPr="00034E4F">
                              <w:rPr>
                                <w:rFonts w:ascii="Arial" w:eastAsia="SimSun" w:hAnsi="Arial" w:cs="Arial"/>
                                <w:b/>
                                <w:color w:val="CC0001"/>
                                <w:lang w:eastAsia="zh-CN"/>
                              </w:rPr>
                              <w:t>p.1</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CC64A4">
                              <w:rPr>
                                <w:rFonts w:ascii="Arial" w:eastAsia="SimSun" w:hAnsi="Arial" w:cs="Arial"/>
                                <w:b/>
                                <w:color w:val="000099"/>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00090328" w:rsidRPr="00090328">
                              <w:rPr>
                                <w:rFonts w:ascii="Arial" w:eastAsia="SimSun" w:hAnsi="Arial" w:cs="Arial"/>
                                <w:b/>
                                <w:bCs/>
                                <w:color w:val="FF0000"/>
                                <w:lang w:eastAsia="zh-CN"/>
                              </w:rPr>
                              <w:t>p. 2</w:t>
                            </w:r>
                            <w:r w:rsidR="00CC64A4">
                              <w:rPr>
                                <w:rFonts w:ascii="Arial" w:eastAsia="SimSun" w:hAnsi="Arial" w:cs="Arial"/>
                                <w:b/>
                                <w:bCs/>
                                <w:color w:val="FF0000"/>
                                <w:lang w:eastAsia="zh-CN"/>
                              </w:rPr>
                              <w:t xml:space="preserve"> et p 7</w:t>
                            </w:r>
                            <w:r w:rsidR="00D1749D">
                              <w:rPr>
                                <w:rFonts w:ascii="Arial" w:eastAsia="SimSun" w:hAnsi="Arial" w:cs="Arial"/>
                                <w:b/>
                                <w:bCs/>
                                <w:color w:val="FF0000"/>
                                <w:lang w:eastAsia="zh-CN"/>
                              </w:rPr>
                              <w:t xml:space="preserve"> </w:t>
                            </w:r>
                            <w:r w:rsidR="00090328">
                              <w:rPr>
                                <w:rFonts w:ascii="Arial" w:eastAsia="SimSun" w:hAnsi="Arial" w:cs="Arial"/>
                                <w:color w:val="223267"/>
                                <w:lang w:eastAsia="zh-CN"/>
                              </w:rPr>
                              <w:t xml:space="preserve">: </w:t>
                            </w:r>
                            <w:r w:rsidR="00BF24B3" w:rsidRPr="00CC64A4">
                              <w:rPr>
                                <w:rFonts w:ascii="Arial" w:eastAsia="SimSun" w:hAnsi="Arial" w:cs="Arial"/>
                                <w:b/>
                                <w:bCs/>
                                <w:color w:val="000099"/>
                                <w:lang w:eastAsia="zh-CN"/>
                              </w:rPr>
                              <w:t>Actu sociale</w:t>
                            </w:r>
                            <w:r w:rsidR="00CC64A4">
                              <w:rPr>
                                <w:rFonts w:ascii="Arial" w:eastAsia="SimSun" w:hAnsi="Arial" w:cs="Arial"/>
                                <w:b/>
                                <w:bCs/>
                                <w:color w:val="000099"/>
                                <w:lang w:eastAsia="zh-CN"/>
                              </w:rPr>
                              <w:t xml:space="preserve"> (Manif Santé ; référendum ADP)</w:t>
                            </w:r>
                            <w:r w:rsidR="00090328" w:rsidRPr="00CC64A4">
                              <w:rPr>
                                <w:rFonts w:ascii="Arial" w:eastAsia="SimSun" w:hAnsi="Arial" w:cs="Arial"/>
                                <w:color w:val="000099"/>
                                <w:lang w:eastAsia="zh-CN"/>
                              </w:rPr>
                              <w:t xml:space="preserve"> </w:t>
                            </w:r>
                            <w:r w:rsidR="00090328">
                              <w:rPr>
                                <w:rFonts w:ascii="Arial" w:eastAsia="SimSun" w:hAnsi="Arial" w:cs="Arial"/>
                                <w:color w:val="223267"/>
                                <w:lang w:eastAsia="zh-CN"/>
                              </w:rPr>
                              <w:t xml:space="preserve">/ </w:t>
                            </w:r>
                            <w:r w:rsidRPr="00034E4F">
                              <w:rPr>
                                <w:rFonts w:ascii="Arial" w:eastAsia="SimSun" w:hAnsi="Arial" w:cs="Arial"/>
                                <w:b/>
                                <w:color w:val="CC0001"/>
                                <w:lang w:eastAsia="zh-CN"/>
                              </w:rPr>
                              <w:t xml:space="preserve">p.3 </w:t>
                            </w:r>
                            <w:r>
                              <w:rPr>
                                <w:rFonts w:ascii="Arial" w:eastAsia="SimSun" w:hAnsi="Arial" w:cs="Arial"/>
                                <w:b/>
                                <w:color w:val="CC0001"/>
                                <w:lang w:eastAsia="zh-CN"/>
                              </w:rPr>
                              <w:t>à</w:t>
                            </w:r>
                            <w:r w:rsidR="00090328">
                              <w:rPr>
                                <w:rFonts w:ascii="Arial" w:eastAsia="SimSun" w:hAnsi="Arial" w:cs="Arial"/>
                                <w:b/>
                                <w:color w:val="CC0001"/>
                                <w:lang w:eastAsia="zh-CN"/>
                              </w:rPr>
                              <w:t>-6</w:t>
                            </w:r>
                            <w:r w:rsidRPr="00034E4F">
                              <w:rPr>
                                <w:rFonts w:ascii="Arial" w:eastAsia="SimSun" w:hAnsi="Arial" w:cs="Arial"/>
                                <w:b/>
                                <w:color w:val="CC0001"/>
                                <w:lang w:eastAsia="zh-CN"/>
                              </w:rPr>
                              <w:t>:</w:t>
                            </w:r>
                            <w:r w:rsidRPr="00034E4F">
                              <w:rPr>
                                <w:rFonts w:ascii="Arial" w:eastAsia="SimSun" w:hAnsi="Arial" w:cs="Arial"/>
                                <w:lang w:eastAsia="zh-CN"/>
                              </w:rPr>
                              <w:t xml:space="preserve"> </w:t>
                            </w:r>
                            <w:r w:rsidRPr="00CC64A4">
                              <w:rPr>
                                <w:rFonts w:ascii="Arial" w:eastAsia="SimSun" w:hAnsi="Arial" w:cs="Arial"/>
                                <w:b/>
                                <w:color w:val="000099"/>
                                <w:lang w:eastAsia="zh-CN"/>
                              </w:rPr>
                              <w:t>Place au débat</w:t>
                            </w:r>
                            <w:r w:rsidR="00CC64A4">
                              <w:rPr>
                                <w:rFonts w:ascii="Arial" w:eastAsia="SimSun" w:hAnsi="Arial" w:cs="Arial"/>
                                <w:b/>
                                <w:color w:val="000099"/>
                                <w:lang w:eastAsia="zh-CN"/>
                              </w:rPr>
                              <w:t xml:space="preserve"> (Mères accompagnatrices voilées, pourquoi il faut être ferme)</w:t>
                            </w:r>
                            <w:r w:rsidRPr="00CC64A4">
                              <w:rPr>
                                <w:rFonts w:ascii="Arial" w:eastAsia="SimSun" w:hAnsi="Arial" w:cs="Arial"/>
                                <w:b/>
                                <w:color w:val="000099"/>
                                <w:lang w:eastAsia="zh-CN"/>
                              </w:rPr>
                              <w:t> </w:t>
                            </w:r>
                            <w:r>
                              <w:rPr>
                                <w:rFonts w:ascii="Arial" w:hAnsi="Arial" w:cs="Arial"/>
                                <w:bCs/>
                                <w:color w:val="1E3267"/>
                              </w:rPr>
                              <w:t xml:space="preserve">/ </w:t>
                            </w:r>
                            <w:r w:rsidR="00D1749D" w:rsidRPr="00D1749D">
                              <w:rPr>
                                <w:rFonts w:ascii="Arial" w:eastAsia="SimSun" w:hAnsi="Arial" w:cs="Arial"/>
                                <w:b/>
                                <w:color w:val="FF0000"/>
                                <w:lang w:eastAsia="zh-CN"/>
                              </w:rPr>
                              <w:t>p.8</w:t>
                            </w:r>
                            <w:r w:rsidR="00D1749D" w:rsidRPr="00D1749D">
                              <w:rPr>
                                <w:rFonts w:ascii="Arial" w:hAnsi="Arial" w:cs="Arial"/>
                                <w:b/>
                                <w:bCs/>
                                <w:color w:val="FF0000"/>
                              </w:rPr>
                              <w:t> </w:t>
                            </w:r>
                            <w:r w:rsidR="00D1749D">
                              <w:rPr>
                                <w:rFonts w:ascii="Arial" w:hAnsi="Arial" w:cs="Arial"/>
                                <w:b/>
                                <w:bCs/>
                                <w:color w:val="223267"/>
                              </w:rPr>
                              <w:t xml:space="preserve">: </w:t>
                            </w:r>
                            <w:r w:rsidR="00D1749D" w:rsidRPr="00CC64A4">
                              <w:rPr>
                                <w:rFonts w:ascii="Arial" w:hAnsi="Arial" w:cs="Arial"/>
                                <w:b/>
                                <w:bCs/>
                                <w:color w:val="000099"/>
                              </w:rPr>
                              <w:t>Coup de gueule</w:t>
                            </w:r>
                            <w:r w:rsidR="00CC64A4">
                              <w:rPr>
                                <w:rFonts w:ascii="Arial" w:hAnsi="Arial" w:cs="Arial"/>
                                <w:b/>
                                <w:bCs/>
                                <w:color w:val="000099"/>
                              </w:rPr>
                              <w:t xml:space="preserve"> (Retraite par points : Non)</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37" o:spid="_x0000_s1026" type="#_x0000_t202" style="position:absolute;left:0;text-align:left;margin-left:387.55pt;margin-top:108.5pt;width:438.75pt;height:59.85pt;z-index:2516536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" filled="f" strokecolor="#333">
                <v:textbox>
                  <w:txbxContent>
                    <w:p w14:paraId="676D5711" w14:textId="77777777" w:rsidR="00E46259" w:rsidRPr="00075907" w:rsidRDefault="00E46259" w:rsidP="00DE26AC">
                      <w:pPr>
                        <w:jc w:val="center"/>
                        <w:rPr>
                          <w:rFonts w:ascii="Arial" w:eastAsia="SimSun" w:hAnsi="Arial" w:cs="Arial"/>
                          <w:b/>
                          <w:caps/>
                          <w:color w:val="CC0001"/>
                          <w:lang w:eastAsia="zh-CN"/>
                        </w:rPr>
                      </w:pPr>
                      <w:r w:rsidRPr="00075907">
                        <w:rPr>
                          <w:rFonts w:ascii="Arial" w:eastAsia="SimSun" w:hAnsi="Arial" w:cs="Arial"/>
                          <w:b/>
                          <w:caps/>
                          <w:color w:val="CC0001"/>
                          <w:lang w:eastAsia="zh-CN"/>
                        </w:rPr>
                        <w:t>Sommaire</w:t>
                      </w:r>
                    </w:p>
                    <w:p w14:paraId="68B21C36" w14:textId="44E5E33A" w:rsidR="00E46259" w:rsidRPr="00C34E65" w:rsidRDefault="00E46259" w:rsidP="00211F2B">
                      <w:pPr>
                        <w:jc w:val="both"/>
                        <w:rPr>
                          <w:rFonts w:ascii="Arial" w:hAnsi="Arial" w:cs="Arial"/>
                          <w:bCs/>
                          <w:color w:val="1E3267"/>
                        </w:rPr>
                      </w:pPr>
                      <w:r w:rsidRPr="00034E4F">
                        <w:rPr>
                          <w:rFonts w:ascii="Arial" w:eastAsia="SimSun" w:hAnsi="Arial" w:cs="Arial"/>
                          <w:b/>
                          <w:color w:val="CC0001"/>
                          <w:lang w:eastAsia="zh-CN"/>
                        </w:rPr>
                        <w:t>p.1</w:t>
                      </w:r>
                      <w:r w:rsidR="00676480">
                        <w:rPr>
                          <w:rFonts w:ascii="Arial" w:eastAsia="SimSun" w:hAnsi="Arial" w:cs="Arial"/>
                          <w:b/>
                          <w:color w:val="CC0001"/>
                          <w:lang w:eastAsia="zh-CN"/>
                        </w:rPr>
                        <w:t xml:space="preserve"> </w:t>
                      </w:r>
                      <w:r w:rsidRPr="00034E4F">
                        <w:rPr>
                          <w:rFonts w:ascii="Arial" w:eastAsia="SimSun" w:hAnsi="Arial" w:cs="Arial"/>
                          <w:b/>
                          <w:color w:val="CC0001"/>
                          <w:lang w:eastAsia="zh-CN"/>
                        </w:rPr>
                        <w:t>:</w:t>
                      </w:r>
                      <w:r w:rsidRPr="00034E4F">
                        <w:rPr>
                          <w:rFonts w:ascii="Arial" w:eastAsia="SimSun" w:hAnsi="Arial" w:cs="Arial"/>
                          <w:b/>
                          <w:lang w:eastAsia="zh-CN"/>
                        </w:rPr>
                        <w:t xml:space="preserve"> </w:t>
                      </w:r>
                      <w:r w:rsidRPr="00CC64A4">
                        <w:rPr>
                          <w:rFonts w:ascii="Arial" w:eastAsia="SimSun" w:hAnsi="Arial" w:cs="Arial"/>
                          <w:b/>
                          <w:color w:val="000099"/>
                          <w:lang w:eastAsia="zh-CN"/>
                        </w:rPr>
                        <w:t>L’édito</w:t>
                      </w:r>
                      <w:r w:rsidRPr="00034E4F">
                        <w:rPr>
                          <w:rFonts w:ascii="Arial" w:eastAsia="SimSun" w:hAnsi="Arial" w:cs="Arial"/>
                          <w:color w:val="223267"/>
                          <w:lang w:eastAsia="zh-CN"/>
                        </w:rPr>
                        <w:t xml:space="preserve"> </w:t>
                      </w:r>
                      <w:r w:rsidR="003B376C">
                        <w:rPr>
                          <w:rFonts w:ascii="Arial" w:eastAsia="SimSun" w:hAnsi="Arial" w:cs="Arial"/>
                          <w:color w:val="223267"/>
                          <w:lang w:eastAsia="zh-CN"/>
                        </w:rPr>
                        <w:t xml:space="preserve">/ </w:t>
                      </w:r>
                      <w:r w:rsidR="00090328" w:rsidRPr="00090328">
                        <w:rPr>
                          <w:rFonts w:ascii="Arial" w:eastAsia="SimSun" w:hAnsi="Arial" w:cs="Arial"/>
                          <w:b/>
                          <w:bCs/>
                          <w:color w:val="FF0000"/>
                          <w:lang w:eastAsia="zh-CN"/>
                        </w:rPr>
                        <w:t>p. 2</w:t>
                      </w:r>
                      <w:r w:rsidR="00CC64A4">
                        <w:rPr>
                          <w:rFonts w:ascii="Arial" w:eastAsia="SimSun" w:hAnsi="Arial" w:cs="Arial"/>
                          <w:b/>
                          <w:bCs/>
                          <w:color w:val="FF0000"/>
                          <w:lang w:eastAsia="zh-CN"/>
                        </w:rPr>
                        <w:t xml:space="preserve"> et p 7</w:t>
                      </w:r>
                      <w:r w:rsidR="00D1749D">
                        <w:rPr>
                          <w:rFonts w:ascii="Arial" w:eastAsia="SimSun" w:hAnsi="Arial" w:cs="Arial"/>
                          <w:b/>
                          <w:bCs/>
                          <w:color w:val="FF0000"/>
                          <w:lang w:eastAsia="zh-CN"/>
                        </w:rPr>
                        <w:t xml:space="preserve"> </w:t>
                      </w:r>
                      <w:r w:rsidR="00090328">
                        <w:rPr>
                          <w:rFonts w:ascii="Arial" w:eastAsia="SimSun" w:hAnsi="Arial" w:cs="Arial"/>
                          <w:color w:val="223267"/>
                          <w:lang w:eastAsia="zh-CN"/>
                        </w:rPr>
                        <w:t xml:space="preserve">: </w:t>
                      </w:r>
                      <w:r w:rsidR="00BF24B3" w:rsidRPr="00CC64A4">
                        <w:rPr>
                          <w:rFonts w:ascii="Arial" w:eastAsia="SimSun" w:hAnsi="Arial" w:cs="Arial"/>
                          <w:b/>
                          <w:bCs/>
                          <w:color w:val="000099"/>
                          <w:lang w:eastAsia="zh-CN"/>
                        </w:rPr>
                        <w:t>Actu sociale</w:t>
                      </w:r>
                      <w:r w:rsidR="00CC64A4">
                        <w:rPr>
                          <w:rFonts w:ascii="Arial" w:eastAsia="SimSun" w:hAnsi="Arial" w:cs="Arial"/>
                          <w:b/>
                          <w:bCs/>
                          <w:color w:val="000099"/>
                          <w:lang w:eastAsia="zh-CN"/>
                        </w:rPr>
                        <w:t xml:space="preserve"> (Manif Santé ; référendum ADP)</w:t>
                      </w:r>
                      <w:r w:rsidR="00090328" w:rsidRPr="00CC64A4">
                        <w:rPr>
                          <w:rFonts w:ascii="Arial" w:eastAsia="SimSun" w:hAnsi="Arial" w:cs="Arial"/>
                          <w:color w:val="000099"/>
                          <w:lang w:eastAsia="zh-CN"/>
                        </w:rPr>
                        <w:t xml:space="preserve"> </w:t>
                      </w:r>
                      <w:r w:rsidR="00090328">
                        <w:rPr>
                          <w:rFonts w:ascii="Arial" w:eastAsia="SimSun" w:hAnsi="Arial" w:cs="Arial"/>
                          <w:color w:val="223267"/>
                          <w:lang w:eastAsia="zh-CN"/>
                        </w:rPr>
                        <w:t xml:space="preserve">/ </w:t>
                      </w:r>
                      <w:r w:rsidRPr="00034E4F">
                        <w:rPr>
                          <w:rFonts w:ascii="Arial" w:eastAsia="SimSun" w:hAnsi="Arial" w:cs="Arial"/>
                          <w:b/>
                          <w:color w:val="CC0001"/>
                          <w:lang w:eastAsia="zh-CN"/>
                        </w:rPr>
                        <w:t xml:space="preserve">p.3 </w:t>
                      </w:r>
                      <w:r>
                        <w:rPr>
                          <w:rFonts w:ascii="Arial" w:eastAsia="SimSun" w:hAnsi="Arial" w:cs="Arial"/>
                          <w:b/>
                          <w:color w:val="CC0001"/>
                          <w:lang w:eastAsia="zh-CN"/>
                        </w:rPr>
                        <w:t>à</w:t>
                      </w:r>
                      <w:r w:rsidR="00090328">
                        <w:rPr>
                          <w:rFonts w:ascii="Arial" w:eastAsia="SimSun" w:hAnsi="Arial" w:cs="Arial"/>
                          <w:b/>
                          <w:color w:val="CC0001"/>
                          <w:lang w:eastAsia="zh-CN"/>
                        </w:rPr>
                        <w:t>-6</w:t>
                      </w:r>
                      <w:r w:rsidRPr="00034E4F">
                        <w:rPr>
                          <w:rFonts w:ascii="Arial" w:eastAsia="SimSun" w:hAnsi="Arial" w:cs="Arial"/>
                          <w:b/>
                          <w:color w:val="CC0001"/>
                          <w:lang w:eastAsia="zh-CN"/>
                        </w:rPr>
                        <w:t>:</w:t>
                      </w:r>
                      <w:r w:rsidRPr="00034E4F">
                        <w:rPr>
                          <w:rFonts w:ascii="Arial" w:eastAsia="SimSun" w:hAnsi="Arial" w:cs="Arial"/>
                          <w:lang w:eastAsia="zh-CN"/>
                        </w:rPr>
                        <w:t xml:space="preserve"> </w:t>
                      </w:r>
                      <w:r w:rsidRPr="00CC64A4">
                        <w:rPr>
                          <w:rFonts w:ascii="Arial" w:eastAsia="SimSun" w:hAnsi="Arial" w:cs="Arial"/>
                          <w:b/>
                          <w:color w:val="000099"/>
                          <w:lang w:eastAsia="zh-CN"/>
                        </w:rPr>
                        <w:t>Place au débat</w:t>
                      </w:r>
                      <w:r w:rsidR="00CC64A4">
                        <w:rPr>
                          <w:rFonts w:ascii="Arial" w:eastAsia="SimSun" w:hAnsi="Arial" w:cs="Arial"/>
                          <w:b/>
                          <w:color w:val="000099"/>
                          <w:lang w:eastAsia="zh-CN"/>
                        </w:rPr>
                        <w:t xml:space="preserve"> (Mères accompagnatrices voilées, pourquoi il faut être ferme)</w:t>
                      </w:r>
                      <w:r w:rsidRPr="00CC64A4">
                        <w:rPr>
                          <w:rFonts w:ascii="Arial" w:eastAsia="SimSun" w:hAnsi="Arial" w:cs="Arial"/>
                          <w:b/>
                          <w:color w:val="000099"/>
                          <w:lang w:eastAsia="zh-CN"/>
                        </w:rPr>
                        <w:t> </w:t>
                      </w:r>
                      <w:r>
                        <w:rPr>
                          <w:rFonts w:ascii="Arial" w:hAnsi="Arial" w:cs="Arial"/>
                          <w:bCs/>
                          <w:color w:val="1E3267"/>
                        </w:rPr>
                        <w:t xml:space="preserve">/ </w:t>
                      </w:r>
                      <w:r w:rsidR="00D1749D" w:rsidRPr="00D1749D">
                        <w:rPr>
                          <w:rFonts w:ascii="Arial" w:eastAsia="SimSun" w:hAnsi="Arial" w:cs="Arial"/>
                          <w:b/>
                          <w:color w:val="FF0000"/>
                          <w:lang w:eastAsia="zh-CN"/>
                        </w:rPr>
                        <w:t>p.8</w:t>
                      </w:r>
                      <w:r w:rsidR="00D1749D" w:rsidRPr="00D1749D">
                        <w:rPr>
                          <w:rFonts w:ascii="Arial" w:hAnsi="Arial" w:cs="Arial"/>
                          <w:b/>
                          <w:bCs/>
                          <w:color w:val="FF0000"/>
                        </w:rPr>
                        <w:t> </w:t>
                      </w:r>
                      <w:r w:rsidR="00D1749D">
                        <w:rPr>
                          <w:rFonts w:ascii="Arial" w:hAnsi="Arial" w:cs="Arial"/>
                          <w:b/>
                          <w:bCs/>
                          <w:color w:val="223267"/>
                        </w:rPr>
                        <w:t xml:space="preserve">: </w:t>
                      </w:r>
                      <w:r w:rsidR="00D1749D" w:rsidRPr="00CC64A4">
                        <w:rPr>
                          <w:rFonts w:ascii="Arial" w:hAnsi="Arial" w:cs="Arial"/>
                          <w:b/>
                          <w:bCs/>
                          <w:color w:val="000099"/>
                        </w:rPr>
                        <w:t>Coup de gueule</w:t>
                      </w:r>
                      <w:r w:rsidR="00CC64A4">
                        <w:rPr>
                          <w:rFonts w:ascii="Arial" w:hAnsi="Arial" w:cs="Arial"/>
                          <w:b/>
                          <w:bCs/>
                          <w:color w:val="000099"/>
                        </w:rPr>
                        <w:t xml:space="preserve"> (Retraite par points : Non)</w:t>
                      </w:r>
                    </w:p>
                    <w:p w14:paraId="13F1392F" w14:textId="77777777" w:rsidR="00E46259" w:rsidRPr="00EA4747" w:rsidRDefault="00E46259" w:rsidP="00DE26AC">
                      <w:pPr>
                        <w:jc w:val="center"/>
                        <w:rPr>
                          <w:rFonts w:ascii="Arial Narrow" w:eastAsia="SimSun" w:hAnsi="Arial Narrow"/>
                          <w:b/>
                          <w:color w:val="000000"/>
                          <w:sz w:val="14"/>
                          <w:szCs w:val="14"/>
                          <w:lang w:eastAsia="zh-CN"/>
                        </w:rPr>
                      </w:pPr>
                    </w:p>
                  </w:txbxContent>
                </v:textbox>
                <w10:wrap anchorx="margin"/>
              </v:shape>
            </w:pict>
          </mc:Fallback>
        </mc:AlternateContent>
      </w:r>
      <w:r w:rsidR="007A3DCC" w:rsidRPr="00CC64A4">
        <w:rPr>
          <w:rFonts w:ascii="Arial Narrow" w:hAnsi="Arial Narrow" w:cs="Tahoma"/>
          <w:noProof/>
          <w:sz w:val="12"/>
          <w:szCs w:val="12"/>
        </w:rPr>
        <w:drawing>
          <wp:anchor distT="0" distB="0" distL="114300" distR="114300" simplePos="0" relativeHeight="251654656" behindDoc="0" locked="0" layoutInCell="1" allowOverlap="1" wp14:anchorId="7F42EEE6" wp14:editId="3D795706">
            <wp:simplePos x="0" y="0"/>
            <wp:positionH relativeFrom="column">
              <wp:posOffset>-251460</wp:posOffset>
            </wp:positionH>
            <wp:positionV relativeFrom="paragraph">
              <wp:posOffset>892810</wp:posOffset>
            </wp:positionV>
            <wp:extent cx="679696" cy="1152000"/>
            <wp:effectExtent l="0" t="0" r="6350" b="0"/>
            <wp:wrapSquare wrapText="bothSides"/>
            <wp:docPr id="169" name="Image 169" descr="bando-pers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descr="bando-pers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79696" cy="1152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423950" w:rsidRPr="00CC64A4">
        <w:rPr>
          <w:rFonts w:ascii="Franklin Gothic Medium Cond" w:hAnsi="Franklin Gothic Medium Cond"/>
          <w:noProof/>
          <w:sz w:val="12"/>
          <w:szCs w:val="12"/>
        </w:rPr>
        <w:drawing>
          <wp:anchor distT="0" distB="0" distL="114300" distR="114300" simplePos="0" relativeHeight="251653632" behindDoc="0" locked="0" layoutInCell="1" allowOverlap="1" wp14:anchorId="708B43AB" wp14:editId="29AFF0A8">
            <wp:simplePos x="0" y="0"/>
            <wp:positionH relativeFrom="column">
              <wp:posOffset>0</wp:posOffset>
            </wp:positionH>
            <wp:positionV relativeFrom="paragraph">
              <wp:posOffset>-152400</wp:posOffset>
            </wp:positionV>
            <wp:extent cx="6743700" cy="1333500"/>
            <wp:effectExtent l="0" t="0" r="0" b="0"/>
            <wp:wrapSquare wrapText="bothSides"/>
            <wp:docPr id="168" name="Image 168" descr="http://www.resistancesociale.fr/logo-reso.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68" descr="http://www.resistancesociale.fr/logo-reso.jpg"/>
                    <pic:cNvPicPr>
                      <a:picLocks noChangeArrowheads="1"/>
                    </pic:cNvPicPr>
                  </pic:nvPicPr>
                  <pic:blipFill>
                    <a:blip r:embed="rId10" r:link="rId11" cstate="print">
                      <a:extLst>
                        <a:ext uri="{28A0092B-C50C-407E-A947-70E740481C1C}">
                          <a14:useLocalDpi xmlns:a14="http://schemas.microsoft.com/office/drawing/2010/main" val="0"/>
                        </a:ext>
                      </a:extLst>
                    </a:blip>
                    <a:srcRect/>
                    <a:stretch>
                      <a:fillRect/>
                    </a:stretch>
                  </pic:blipFill>
                  <pic:spPr bwMode="auto">
                    <a:xfrm>
                      <a:off x="0" y="0"/>
                      <a:ext cx="6743700" cy="1333500"/>
                    </a:xfrm>
                    <a:prstGeom prst="rect">
                      <a:avLst/>
                    </a:prstGeom>
                    <a:noFill/>
                    <a:ln>
                      <a:noFill/>
                    </a:ln>
                  </pic:spPr>
                </pic:pic>
              </a:graphicData>
            </a:graphic>
          </wp:anchor>
        </w:drawing>
      </w:r>
    </w:p>
    <w:p w14:paraId="2BF7A94D" w14:textId="77777777" w:rsidR="007E2EE6" w:rsidRDefault="007E2EE6" w:rsidP="007E2EE6">
      <w:pPr>
        <w:jc w:val="both"/>
        <w:outlineLvl w:val="0"/>
        <w:rPr>
          <w:rFonts w:ascii="Arial Narrow" w:hAnsi="Arial Narrow" w:cs="Tahoma"/>
        </w:rPr>
      </w:pPr>
    </w:p>
    <w:p w14:paraId="608C2E09" w14:textId="77777777" w:rsidR="005E149B" w:rsidRPr="002A022A" w:rsidRDefault="005E149B" w:rsidP="00773A0E">
      <w:pPr>
        <w:ind w:left="2126" w:hanging="2126"/>
        <w:rPr>
          <w:rFonts w:ascii="Arial Narrow" w:hAnsi="Arial Narrow" w:cs="Tahoma"/>
        </w:rPr>
      </w:pPr>
    </w:p>
    <w:p w14:paraId="7CCEF099" w14:textId="086B4BD1" w:rsidR="008E6F0A" w:rsidRDefault="008E6F0A" w:rsidP="0088054E">
      <w:pPr>
        <w:spacing w:after="0"/>
        <w:rPr>
          <w:rFonts w:ascii="Arial Narrow" w:hAnsi="Arial Narrow" w:cs="Tahoma"/>
          <w:sz w:val="22"/>
          <w:szCs w:val="22"/>
        </w:rPr>
      </w:pPr>
    </w:p>
    <w:p w14:paraId="424AFBEA" w14:textId="77777777" w:rsidR="00CC64A4" w:rsidRDefault="00CC64A4" w:rsidP="008E6F0A">
      <w:pPr>
        <w:spacing w:after="0"/>
        <w:rPr>
          <w:rFonts w:ascii="Arial Narrow" w:hAnsi="Arial Narrow" w:cs="Tahoma"/>
          <w:b/>
          <w:i/>
          <w:color w:val="CC0001"/>
          <w:sz w:val="36"/>
          <w:szCs w:val="36"/>
          <w:u w:val="single"/>
        </w:rPr>
      </w:pPr>
    </w:p>
    <w:p w14:paraId="29F11BEA" w14:textId="77777777" w:rsidR="00DE26AC" w:rsidRPr="00092579" w:rsidRDefault="00DE26AC" w:rsidP="008E6F0A">
      <w:pPr>
        <w:spacing w:after="0"/>
        <w:rPr>
          <w:rFonts w:ascii="Arial Narrow" w:hAnsi="Arial Narrow" w:cs="Tahoma"/>
          <w:b/>
          <w:i/>
          <w:color w:val="CC0001"/>
          <w:sz w:val="36"/>
          <w:szCs w:val="36"/>
          <w:u w:val="single"/>
        </w:rPr>
      </w:pPr>
      <w:r w:rsidRPr="00092579">
        <w:rPr>
          <w:rFonts w:ascii="Arial Narrow" w:hAnsi="Arial Narrow" w:cs="Tahoma"/>
          <w:b/>
          <w:i/>
          <w:color w:val="CC0001"/>
          <w:sz w:val="36"/>
          <w:szCs w:val="36"/>
          <w:u w:val="single"/>
        </w:rPr>
        <w:t>L’ÉDITO</w:t>
      </w:r>
    </w:p>
    <w:p w14:paraId="21C89D14" w14:textId="77777777" w:rsidR="00B6724F" w:rsidRDefault="00B6724F" w:rsidP="00B6724F">
      <w:pPr>
        <w:rPr>
          <w:rFonts w:ascii="Verdana" w:hAnsi="Verdana"/>
          <w:i/>
          <w:color w:val="CC0001"/>
          <w:sz w:val="12"/>
          <w:szCs w:val="12"/>
        </w:rPr>
      </w:pPr>
    </w:p>
    <w:p w14:paraId="283EBD2B" w14:textId="77777777" w:rsidR="00F31BC0" w:rsidRDefault="00F31BC0" w:rsidP="00B6724F">
      <w:pPr>
        <w:pStyle w:val="NormalWeb"/>
        <w:spacing w:before="0" w:beforeAutospacing="0" w:after="0" w:afterAutospacing="0"/>
        <w:rPr>
          <w:rStyle w:val="lev"/>
          <w:rFonts w:asciiTheme="majorHAnsi" w:hAnsiTheme="majorHAnsi"/>
          <w:b w:val="0"/>
          <w:color w:val="223267"/>
          <w:sz w:val="20"/>
          <w:szCs w:val="20"/>
        </w:rPr>
        <w:sectPr w:rsidR="00F31BC0" w:rsidSect="0098552B">
          <w:footerReference w:type="default" r:id="rId12"/>
          <w:type w:val="continuous"/>
          <w:pgSz w:w="11906" w:h="16838"/>
          <w:pgMar w:top="851" w:right="851" w:bottom="568" w:left="851" w:header="709" w:footer="709" w:gutter="0"/>
          <w:cols w:sep="1" w:space="284"/>
          <w:docGrid w:linePitch="360"/>
        </w:sectPr>
      </w:pPr>
    </w:p>
    <w:p w14:paraId="2AB65FA8" w14:textId="77777777" w:rsidR="006126A6" w:rsidRDefault="006126A6" w:rsidP="006126A6">
      <w:pPr>
        <w:spacing w:after="0"/>
        <w:jc w:val="both"/>
        <w:rPr>
          <w:rFonts w:ascii="Arial Narrow" w:eastAsiaTheme="minorHAnsi" w:hAnsi="Arial Narrow" w:cs="Dubai"/>
          <w:sz w:val="24"/>
          <w:szCs w:val="24"/>
          <w:lang w:eastAsia="zh-CN"/>
        </w:rPr>
      </w:pPr>
      <w:r>
        <w:rPr>
          <w:rFonts w:ascii="Arial Narrow" w:eastAsiaTheme="minorHAnsi" w:hAnsi="Arial Narrow" w:cs="Dubai"/>
          <w:sz w:val="24"/>
          <w:szCs w:val="24"/>
          <w:lang w:eastAsia="zh-CN"/>
        </w:rPr>
        <w:lastRenderedPageBreak/>
        <w:t xml:space="preserve">Pour une fois, je commencerai par une bonne nouvelle sur le plan international : la libération de Lula, même si en théorie elle n’est que provisoire. Chacun sait que l’ancien président du Brésil a été victime d’un procès vicié, avec de faux documents et un procureur, aujourd’hui ministre zélé de </w:t>
      </w:r>
      <w:proofErr w:type="spellStart"/>
      <w:r>
        <w:rPr>
          <w:rFonts w:ascii="Arial Narrow" w:eastAsiaTheme="minorHAnsi" w:hAnsi="Arial Narrow" w:cs="Dubai"/>
          <w:sz w:val="24"/>
          <w:szCs w:val="24"/>
          <w:lang w:eastAsia="zh-CN"/>
        </w:rPr>
        <w:t>Bolsonaro</w:t>
      </w:r>
      <w:proofErr w:type="spellEnd"/>
      <w:r>
        <w:rPr>
          <w:rFonts w:ascii="Arial Narrow" w:eastAsiaTheme="minorHAnsi" w:hAnsi="Arial Narrow" w:cs="Dubai"/>
          <w:sz w:val="24"/>
          <w:szCs w:val="24"/>
          <w:lang w:eastAsia="zh-CN"/>
        </w:rPr>
        <w:t xml:space="preserve">, instruisant à charge. L’Amérique latine est aussi au cœur de l’actualité avec le coup d’état contre </w:t>
      </w:r>
      <w:proofErr w:type="spellStart"/>
      <w:r>
        <w:rPr>
          <w:rFonts w:ascii="Arial Narrow" w:eastAsiaTheme="minorHAnsi" w:hAnsi="Arial Narrow" w:cs="Dubai"/>
          <w:sz w:val="24"/>
          <w:szCs w:val="24"/>
          <w:lang w:eastAsia="zh-CN"/>
        </w:rPr>
        <w:t>Evo</w:t>
      </w:r>
      <w:proofErr w:type="spellEnd"/>
      <w:r>
        <w:rPr>
          <w:rFonts w:ascii="Arial Narrow" w:eastAsiaTheme="minorHAnsi" w:hAnsi="Arial Narrow" w:cs="Dubai"/>
          <w:sz w:val="24"/>
          <w:szCs w:val="24"/>
          <w:lang w:eastAsia="zh-CN"/>
        </w:rPr>
        <w:t xml:space="preserve"> Morales, le président bolivien, qui a heureusement pu trouver refuge au Mexique. L’indifférence affichée par l’Europe à ce coup d’</w:t>
      </w:r>
      <w:proofErr w:type="spellStart"/>
      <w:r>
        <w:rPr>
          <w:rFonts w:ascii="Arial Narrow" w:eastAsiaTheme="minorHAnsi" w:hAnsi="Arial Narrow" w:cs="Dubai"/>
          <w:sz w:val="24"/>
          <w:szCs w:val="24"/>
          <w:lang w:eastAsia="zh-CN"/>
        </w:rPr>
        <w:t>Etat</w:t>
      </w:r>
      <w:proofErr w:type="spellEnd"/>
      <w:r>
        <w:rPr>
          <w:rFonts w:ascii="Arial Narrow" w:eastAsiaTheme="minorHAnsi" w:hAnsi="Arial Narrow" w:cs="Dubai"/>
          <w:sz w:val="24"/>
          <w:szCs w:val="24"/>
          <w:lang w:eastAsia="zh-CN"/>
        </w:rPr>
        <w:t xml:space="preserve"> fasciste soutenu par </w:t>
      </w:r>
      <w:proofErr w:type="spellStart"/>
      <w:r>
        <w:rPr>
          <w:rFonts w:ascii="Arial Narrow" w:eastAsiaTheme="minorHAnsi" w:hAnsi="Arial Narrow" w:cs="Dubai"/>
          <w:sz w:val="24"/>
          <w:szCs w:val="24"/>
          <w:lang w:eastAsia="zh-CN"/>
        </w:rPr>
        <w:t>Trump</w:t>
      </w:r>
      <w:proofErr w:type="spellEnd"/>
      <w:r>
        <w:rPr>
          <w:rFonts w:ascii="Arial Narrow" w:eastAsiaTheme="minorHAnsi" w:hAnsi="Arial Narrow" w:cs="Dubai"/>
          <w:sz w:val="24"/>
          <w:szCs w:val="24"/>
          <w:lang w:eastAsia="zh-CN"/>
        </w:rPr>
        <w:t xml:space="preserve"> et les </w:t>
      </w:r>
      <w:proofErr w:type="spellStart"/>
      <w:r>
        <w:rPr>
          <w:rFonts w:ascii="Arial Narrow" w:eastAsiaTheme="minorHAnsi" w:hAnsi="Arial Narrow" w:cs="Dubai"/>
          <w:sz w:val="24"/>
          <w:szCs w:val="24"/>
          <w:lang w:eastAsia="zh-CN"/>
        </w:rPr>
        <w:t>Evangélistes</w:t>
      </w:r>
      <w:proofErr w:type="spellEnd"/>
      <w:r>
        <w:rPr>
          <w:rFonts w:ascii="Arial Narrow" w:eastAsiaTheme="minorHAnsi" w:hAnsi="Arial Narrow" w:cs="Dubai"/>
          <w:sz w:val="24"/>
          <w:szCs w:val="24"/>
          <w:lang w:eastAsia="zh-CN"/>
        </w:rPr>
        <w:t>, est affligeante.  Enfin saluons la victoire d’un péroniste de gauche en Argentine et espérons que cela mettra fin à la saignée libérale vécue par le peuple argentin au cours de ces dernières années.</w:t>
      </w:r>
    </w:p>
    <w:p w14:paraId="318072DF" w14:textId="77777777" w:rsidR="006126A6" w:rsidRDefault="006126A6" w:rsidP="006126A6">
      <w:pPr>
        <w:spacing w:after="0"/>
        <w:jc w:val="both"/>
        <w:rPr>
          <w:rFonts w:ascii="Arial Narrow" w:eastAsiaTheme="minorHAnsi" w:hAnsi="Arial Narrow" w:cs="Dubai"/>
          <w:sz w:val="24"/>
          <w:szCs w:val="24"/>
          <w:lang w:eastAsia="zh-CN"/>
        </w:rPr>
      </w:pPr>
      <w:r>
        <w:rPr>
          <w:rFonts w:ascii="Arial Narrow" w:eastAsiaTheme="minorHAnsi" w:hAnsi="Arial Narrow" w:cs="Dubai"/>
          <w:sz w:val="24"/>
          <w:szCs w:val="24"/>
          <w:lang w:eastAsia="zh-CN"/>
        </w:rPr>
        <w:t>Pendant ce temps, la course en vue de l’élection prés</w:t>
      </w:r>
      <w:r>
        <w:rPr>
          <w:rFonts w:ascii="Arial Narrow" w:eastAsiaTheme="minorHAnsi" w:hAnsi="Arial Narrow" w:cs="Dubai"/>
          <w:sz w:val="24"/>
          <w:szCs w:val="24"/>
          <w:lang w:eastAsia="zh-CN"/>
        </w:rPr>
        <w:t>i</w:t>
      </w:r>
      <w:r>
        <w:rPr>
          <w:rFonts w:ascii="Arial Narrow" w:eastAsiaTheme="minorHAnsi" w:hAnsi="Arial Narrow" w:cs="Dubai"/>
          <w:sz w:val="24"/>
          <w:szCs w:val="24"/>
          <w:lang w:eastAsia="zh-CN"/>
        </w:rPr>
        <w:t xml:space="preserve">dentielle de novembre 2020 aux USA bat son plein. Bernie Sanders engrange les ralliements tandis que, du côté républicain, </w:t>
      </w:r>
      <w:proofErr w:type="spellStart"/>
      <w:r>
        <w:rPr>
          <w:rFonts w:ascii="Arial Narrow" w:eastAsiaTheme="minorHAnsi" w:hAnsi="Arial Narrow" w:cs="Dubai"/>
          <w:sz w:val="24"/>
          <w:szCs w:val="24"/>
          <w:lang w:eastAsia="zh-CN"/>
        </w:rPr>
        <w:t>Trump</w:t>
      </w:r>
      <w:proofErr w:type="spellEnd"/>
      <w:r>
        <w:rPr>
          <w:rFonts w:ascii="Arial Narrow" w:eastAsiaTheme="minorHAnsi" w:hAnsi="Arial Narrow" w:cs="Dubai"/>
          <w:sz w:val="24"/>
          <w:szCs w:val="24"/>
          <w:lang w:eastAsia="zh-CN"/>
        </w:rPr>
        <w:t xml:space="preserve"> est la cible d’une menace de destitution. Mais celle-ci n’est que théorique et il serait bien aventureux de penser que sa réélection est définit</w:t>
      </w:r>
      <w:r>
        <w:rPr>
          <w:rFonts w:ascii="Arial Narrow" w:eastAsiaTheme="minorHAnsi" w:hAnsi="Arial Narrow" w:cs="Dubai"/>
          <w:sz w:val="24"/>
          <w:szCs w:val="24"/>
          <w:lang w:eastAsia="zh-CN"/>
        </w:rPr>
        <w:t>i</w:t>
      </w:r>
      <w:r>
        <w:rPr>
          <w:rFonts w:ascii="Arial Narrow" w:eastAsiaTheme="minorHAnsi" w:hAnsi="Arial Narrow" w:cs="Dubai"/>
          <w:sz w:val="24"/>
          <w:szCs w:val="24"/>
          <w:lang w:eastAsia="zh-CN"/>
        </w:rPr>
        <w:t xml:space="preserve">vement compromise. En attendant il poursuit sa politique néfaste à travers le monde comme le lâche abandon des Kurdes face à l’islamiste </w:t>
      </w:r>
      <w:proofErr w:type="spellStart"/>
      <w:r>
        <w:rPr>
          <w:rFonts w:ascii="Arial Narrow" w:eastAsiaTheme="minorHAnsi" w:hAnsi="Arial Narrow" w:cs="Dubai"/>
          <w:sz w:val="24"/>
          <w:szCs w:val="24"/>
          <w:lang w:eastAsia="zh-CN"/>
        </w:rPr>
        <w:t>Erdogan</w:t>
      </w:r>
      <w:proofErr w:type="spellEnd"/>
      <w:r>
        <w:rPr>
          <w:rFonts w:ascii="Arial Narrow" w:eastAsiaTheme="minorHAnsi" w:hAnsi="Arial Narrow" w:cs="Dubai"/>
          <w:sz w:val="24"/>
          <w:szCs w:val="24"/>
          <w:lang w:eastAsia="zh-CN"/>
        </w:rPr>
        <w:t xml:space="preserve"> en Turquie au risque de permettre un réveil des Salafistes de </w:t>
      </w:r>
      <w:proofErr w:type="spellStart"/>
      <w:r>
        <w:rPr>
          <w:rFonts w:ascii="Arial Narrow" w:eastAsiaTheme="minorHAnsi" w:hAnsi="Arial Narrow" w:cs="Dubai"/>
          <w:sz w:val="24"/>
          <w:szCs w:val="24"/>
          <w:lang w:eastAsia="zh-CN"/>
        </w:rPr>
        <w:t>Daech</w:t>
      </w:r>
      <w:proofErr w:type="spellEnd"/>
      <w:r>
        <w:rPr>
          <w:rFonts w:ascii="Arial Narrow" w:eastAsiaTheme="minorHAnsi" w:hAnsi="Arial Narrow" w:cs="Dubai"/>
          <w:sz w:val="24"/>
          <w:szCs w:val="24"/>
          <w:lang w:eastAsia="zh-CN"/>
        </w:rPr>
        <w:t xml:space="preserve"> même s’ils ont perdu leur chef.</w:t>
      </w:r>
    </w:p>
    <w:p w14:paraId="27C3A064" w14:textId="77777777" w:rsidR="006126A6" w:rsidRDefault="006126A6" w:rsidP="006126A6">
      <w:pPr>
        <w:spacing w:after="0"/>
        <w:jc w:val="both"/>
        <w:rPr>
          <w:rFonts w:ascii="Arial Narrow" w:eastAsiaTheme="minorHAnsi" w:hAnsi="Arial Narrow" w:cs="Dubai"/>
          <w:sz w:val="24"/>
          <w:szCs w:val="24"/>
          <w:lang w:eastAsia="zh-CN"/>
        </w:rPr>
      </w:pPr>
      <w:r>
        <w:rPr>
          <w:rFonts w:ascii="Arial Narrow" w:eastAsiaTheme="minorHAnsi" w:hAnsi="Arial Narrow" w:cs="Dubai"/>
          <w:sz w:val="24"/>
          <w:szCs w:val="24"/>
          <w:lang w:eastAsia="zh-CN"/>
        </w:rPr>
        <w:t>Salafistes qui poursuivent leur guerre idéologique jusque dans notre propre pays, aidés par l’aveuglement d’une partie de la gauche. Il ne faut pas se tromper : le combat pour la laïcité n’est pas qu’un combat sémantique qui n’aurait d’autre but que de détourner les salariés du vrai combat contre le capital, comme se complaisent à le répéter certains irresponsables. La laïcité est indiss</w:t>
      </w:r>
      <w:r>
        <w:rPr>
          <w:rFonts w:ascii="Arial Narrow" w:eastAsiaTheme="minorHAnsi" w:hAnsi="Arial Narrow" w:cs="Dubai"/>
          <w:sz w:val="24"/>
          <w:szCs w:val="24"/>
          <w:lang w:eastAsia="zh-CN"/>
        </w:rPr>
        <w:t>o</w:t>
      </w:r>
      <w:r>
        <w:rPr>
          <w:rFonts w:ascii="Arial Narrow" w:eastAsiaTheme="minorHAnsi" w:hAnsi="Arial Narrow" w:cs="Dubai"/>
          <w:sz w:val="24"/>
          <w:szCs w:val="24"/>
          <w:lang w:eastAsia="zh-CN"/>
        </w:rPr>
        <w:t>ciable de la République et de ses valeurs, au premier rang desquelles l’égalité en particulier entre les femmes et les hommes. Là où certains voudraient imposer la soumission des femmes, nous devons soutenir leur co</w:t>
      </w:r>
      <w:r>
        <w:rPr>
          <w:rFonts w:ascii="Arial Narrow" w:eastAsiaTheme="minorHAnsi" w:hAnsi="Arial Narrow" w:cs="Dubai"/>
          <w:sz w:val="24"/>
          <w:szCs w:val="24"/>
          <w:lang w:eastAsia="zh-CN"/>
        </w:rPr>
        <w:t>m</w:t>
      </w:r>
      <w:r>
        <w:rPr>
          <w:rFonts w:ascii="Arial Narrow" w:eastAsiaTheme="minorHAnsi" w:hAnsi="Arial Narrow" w:cs="Dubai"/>
          <w:sz w:val="24"/>
          <w:szCs w:val="24"/>
          <w:lang w:eastAsia="zh-CN"/>
        </w:rPr>
        <w:t>bat pour l’émancipation comme le font avec courage ces Iraniennes qui luttent contre le port obligatoire du voile.</w:t>
      </w:r>
    </w:p>
    <w:p w14:paraId="16ECEBD4" w14:textId="77777777" w:rsidR="006126A6" w:rsidRDefault="006126A6" w:rsidP="006126A6">
      <w:pPr>
        <w:spacing w:after="0"/>
        <w:jc w:val="both"/>
        <w:rPr>
          <w:rFonts w:ascii="Arial Narrow" w:eastAsiaTheme="minorHAnsi" w:hAnsi="Arial Narrow" w:cs="Dubai"/>
          <w:sz w:val="24"/>
          <w:szCs w:val="24"/>
          <w:lang w:eastAsia="zh-CN"/>
        </w:rPr>
      </w:pPr>
      <w:r>
        <w:rPr>
          <w:rFonts w:ascii="Arial Narrow" w:eastAsiaTheme="minorHAnsi" w:hAnsi="Arial Narrow" w:cs="Dubai"/>
          <w:sz w:val="24"/>
          <w:szCs w:val="24"/>
          <w:lang w:eastAsia="zh-CN"/>
        </w:rPr>
        <w:lastRenderedPageBreak/>
        <w:t>Cela va de pair avec notre opposition à la politique n</w:t>
      </w:r>
      <w:r>
        <w:rPr>
          <w:rFonts w:ascii="Arial Narrow" w:eastAsiaTheme="minorHAnsi" w:hAnsi="Arial Narrow" w:cs="Dubai"/>
          <w:sz w:val="24"/>
          <w:szCs w:val="24"/>
          <w:lang w:eastAsia="zh-CN"/>
        </w:rPr>
        <w:t>é</w:t>
      </w:r>
      <w:r>
        <w:rPr>
          <w:rFonts w:ascii="Arial Narrow" w:eastAsiaTheme="minorHAnsi" w:hAnsi="Arial Narrow" w:cs="Dubai"/>
          <w:sz w:val="24"/>
          <w:szCs w:val="24"/>
          <w:lang w:eastAsia="zh-CN"/>
        </w:rPr>
        <w:t>faste de Macron et de son gouvernement alors qu’on fêtera dans quelques jours le premier anniversaire du début du mouvement des Gilets Jaunes. Résistance S</w:t>
      </w:r>
      <w:r>
        <w:rPr>
          <w:rFonts w:ascii="Arial Narrow" w:eastAsiaTheme="minorHAnsi" w:hAnsi="Arial Narrow" w:cs="Dubai"/>
          <w:sz w:val="24"/>
          <w:szCs w:val="24"/>
          <w:lang w:eastAsia="zh-CN"/>
        </w:rPr>
        <w:t>o</w:t>
      </w:r>
      <w:r>
        <w:rPr>
          <w:rFonts w:ascii="Arial Narrow" w:eastAsiaTheme="minorHAnsi" w:hAnsi="Arial Narrow" w:cs="Dubai"/>
          <w:sz w:val="24"/>
          <w:szCs w:val="24"/>
          <w:lang w:eastAsia="zh-CN"/>
        </w:rPr>
        <w:t>ciale soutient bien sûr la journée du 14 novembre pour la défense de l’hôpital public comme elle soutient l’action programmée pour le 5 décembre. Action contre la r</w:t>
      </w:r>
      <w:r>
        <w:rPr>
          <w:rFonts w:ascii="Arial Narrow" w:eastAsiaTheme="minorHAnsi" w:hAnsi="Arial Narrow" w:cs="Dubai"/>
          <w:sz w:val="24"/>
          <w:szCs w:val="24"/>
          <w:lang w:eastAsia="zh-CN"/>
        </w:rPr>
        <w:t>é</w:t>
      </w:r>
      <w:r>
        <w:rPr>
          <w:rFonts w:ascii="Arial Narrow" w:eastAsiaTheme="minorHAnsi" w:hAnsi="Arial Narrow" w:cs="Dubai"/>
          <w:sz w:val="24"/>
          <w:szCs w:val="24"/>
          <w:lang w:eastAsia="zh-CN"/>
        </w:rPr>
        <w:t>forme des retraites qui s’étend à d’autres secteurs que celui des transports alors que le gouvernement semble chaque jour un peu plus inquiet d’un possible remake du mouvement social de 1995 contre la réforme Juppé. Ne nous leurrons pas pourtant. Derrière ce qui semble être des reculades, il y a bien la volonté d’effacer définit</w:t>
      </w:r>
      <w:r>
        <w:rPr>
          <w:rFonts w:ascii="Arial Narrow" w:eastAsiaTheme="minorHAnsi" w:hAnsi="Arial Narrow" w:cs="Dubai"/>
          <w:sz w:val="24"/>
          <w:szCs w:val="24"/>
          <w:lang w:eastAsia="zh-CN"/>
        </w:rPr>
        <w:t>i</w:t>
      </w:r>
      <w:r>
        <w:rPr>
          <w:rFonts w:ascii="Arial Narrow" w:eastAsiaTheme="minorHAnsi" w:hAnsi="Arial Narrow" w:cs="Dubai"/>
          <w:sz w:val="24"/>
          <w:szCs w:val="24"/>
          <w:lang w:eastAsia="zh-CN"/>
        </w:rPr>
        <w:t>vement les conquêtes du Conseil National de la Résistance, à commencer par la Sécurité sociale. Non le modèle libéral de Macron, la société américaine et ses inégalités criantes, n’est pas le nôtre. Alors que la trêve hivernale vient de débuter, comment admettre qu’en France, cinquième puissance mondiale, il y ait 9 millions de pauvres et des centaines d’hommes, de femmes, d’enfants qui dorment dans la rue faute d’avoir un toit où se loger, alors que dans le même temps actionnaires et patrons profitent d’un CAC40 qui bat des records.</w:t>
      </w:r>
    </w:p>
    <w:p w14:paraId="1A1FF324" w14:textId="77777777" w:rsidR="006126A6" w:rsidRDefault="006126A6" w:rsidP="006126A6">
      <w:pPr>
        <w:spacing w:after="0"/>
        <w:jc w:val="both"/>
        <w:rPr>
          <w:rFonts w:ascii="Arial Narrow" w:eastAsiaTheme="minorHAnsi" w:hAnsi="Arial Narrow" w:cs="Dubai"/>
          <w:sz w:val="24"/>
          <w:szCs w:val="24"/>
          <w:lang w:eastAsia="zh-CN"/>
        </w:rPr>
      </w:pPr>
      <w:r>
        <w:rPr>
          <w:rFonts w:ascii="Arial Narrow" w:eastAsiaTheme="minorHAnsi" w:hAnsi="Arial Narrow" w:cs="Dubai"/>
          <w:sz w:val="24"/>
          <w:szCs w:val="24"/>
          <w:lang w:eastAsia="zh-CN"/>
        </w:rPr>
        <w:t xml:space="preserve">En supprimant tous les offices qui permettaient d’établir un bilan des politiques sociales, le gouvernement montre que seul l’intéresse le sort des plus riches, de ceux grâce auxquels Macron doit son élection. </w:t>
      </w:r>
      <w:proofErr w:type="spellStart"/>
      <w:r>
        <w:rPr>
          <w:rFonts w:ascii="Arial Narrow" w:eastAsiaTheme="minorHAnsi" w:hAnsi="Arial Narrow" w:cs="Dubai"/>
          <w:sz w:val="24"/>
          <w:szCs w:val="24"/>
          <w:lang w:eastAsia="zh-CN"/>
        </w:rPr>
        <w:t>A</w:t>
      </w:r>
      <w:proofErr w:type="spellEnd"/>
      <w:r>
        <w:rPr>
          <w:rFonts w:ascii="Arial Narrow" w:eastAsiaTheme="minorHAnsi" w:hAnsi="Arial Narrow" w:cs="Dubai"/>
          <w:sz w:val="24"/>
          <w:szCs w:val="24"/>
          <w:lang w:eastAsia="zh-CN"/>
        </w:rPr>
        <w:t xml:space="preserve"> en croire les so</w:t>
      </w:r>
      <w:r>
        <w:rPr>
          <w:rFonts w:ascii="Arial Narrow" w:eastAsiaTheme="minorHAnsi" w:hAnsi="Arial Narrow" w:cs="Dubai"/>
          <w:sz w:val="24"/>
          <w:szCs w:val="24"/>
          <w:lang w:eastAsia="zh-CN"/>
        </w:rPr>
        <w:t>n</w:t>
      </w:r>
      <w:r>
        <w:rPr>
          <w:rFonts w:ascii="Arial Narrow" w:eastAsiaTheme="minorHAnsi" w:hAnsi="Arial Narrow" w:cs="Dubai"/>
          <w:sz w:val="24"/>
          <w:szCs w:val="24"/>
          <w:lang w:eastAsia="zh-CN"/>
        </w:rPr>
        <w:t>dages, une large majorité de Français l’a compris. Encore faudrait-il qu’ils puissent trouver des femmes et des hommes prêts à entendre leur souffrance et à leur prop</w:t>
      </w:r>
      <w:r>
        <w:rPr>
          <w:rFonts w:ascii="Arial Narrow" w:eastAsiaTheme="minorHAnsi" w:hAnsi="Arial Narrow" w:cs="Dubai"/>
          <w:sz w:val="24"/>
          <w:szCs w:val="24"/>
          <w:lang w:eastAsia="zh-CN"/>
        </w:rPr>
        <w:t>o</w:t>
      </w:r>
      <w:r>
        <w:rPr>
          <w:rFonts w:ascii="Arial Narrow" w:eastAsiaTheme="minorHAnsi" w:hAnsi="Arial Narrow" w:cs="Dubai"/>
          <w:sz w:val="24"/>
          <w:szCs w:val="24"/>
          <w:lang w:eastAsia="zh-CN"/>
        </w:rPr>
        <w:t>ser une véritable alternative tant sur le plan social que politique. C’est le défi auquel toute la gauche politique, syndicale, associative, intellectuelle doit s’atteler si nous voulons éviter à notre peuple de tomber sous le joug de l’obscurantisme.</w:t>
      </w:r>
    </w:p>
    <w:p w14:paraId="5F2C3576" w14:textId="77777777" w:rsidR="00D96A79" w:rsidRPr="00A77839" w:rsidRDefault="00D96A79" w:rsidP="00D75D57">
      <w:pPr>
        <w:spacing w:after="0"/>
        <w:jc w:val="both"/>
        <w:rPr>
          <w:rFonts w:ascii="Arial Narrow" w:eastAsiaTheme="minorHAnsi" w:hAnsi="Arial Narrow" w:cs="Dubai"/>
          <w:sz w:val="24"/>
          <w:szCs w:val="24"/>
          <w:lang w:eastAsia="zh-CN"/>
        </w:rPr>
      </w:pPr>
    </w:p>
    <w:p w14:paraId="6F7EC59A" w14:textId="734E4866" w:rsidR="00AC076B" w:rsidRPr="0088054E" w:rsidRDefault="00E461DF" w:rsidP="0088054E">
      <w:pPr>
        <w:spacing w:after="0"/>
        <w:jc w:val="right"/>
        <w:rPr>
          <w:rFonts w:ascii="Times New Roman" w:eastAsiaTheme="minorHAnsi" w:hAnsi="Times New Roman" w:cs="Times New Roman"/>
          <w:b/>
          <w:sz w:val="22"/>
          <w:szCs w:val="22"/>
          <w:lang w:eastAsia="zh-CN"/>
        </w:rPr>
      </w:pPr>
      <w:r w:rsidRPr="00E461DF">
        <w:rPr>
          <w:rFonts w:ascii="Times New Roman" w:eastAsiaTheme="minorHAnsi" w:hAnsi="Times New Roman" w:cs="Times New Roman"/>
          <w:b/>
          <w:sz w:val="22"/>
          <w:szCs w:val="22"/>
          <w:lang w:eastAsia="zh-CN"/>
        </w:rPr>
        <w:t>Marinette BACHE</w:t>
      </w:r>
    </w:p>
    <w:p w14:paraId="7D3C4B1A" w14:textId="77777777" w:rsidR="00443C80" w:rsidRDefault="00443C80" w:rsidP="00D57ACB">
      <w:pPr>
        <w:spacing w:after="0"/>
        <w:jc w:val="both"/>
        <w:rPr>
          <w:rFonts w:ascii="Times New Roman" w:eastAsiaTheme="minorHAnsi" w:hAnsi="Times New Roman" w:cs="Times New Roman"/>
          <w:sz w:val="24"/>
          <w:szCs w:val="24"/>
          <w:lang w:eastAsia="zh-CN"/>
        </w:rPr>
      </w:pPr>
    </w:p>
    <w:p w14:paraId="6943FA13" w14:textId="77777777" w:rsidR="0038111E" w:rsidRDefault="0038111E" w:rsidP="00D57ACB">
      <w:pPr>
        <w:spacing w:after="0"/>
        <w:jc w:val="both"/>
        <w:rPr>
          <w:rFonts w:ascii="Times New Roman" w:eastAsiaTheme="minorHAnsi" w:hAnsi="Times New Roman" w:cs="Times New Roman"/>
          <w:sz w:val="24"/>
          <w:szCs w:val="24"/>
          <w:lang w:eastAsia="zh-CN"/>
        </w:rPr>
      </w:pPr>
    </w:p>
    <w:p w14:paraId="31736B7F" w14:textId="0AB4C0C3" w:rsidR="00D96A79" w:rsidRDefault="00D96A79" w:rsidP="00D57ACB">
      <w:pPr>
        <w:spacing w:after="0"/>
        <w:jc w:val="both"/>
        <w:rPr>
          <w:rFonts w:ascii="Times New Roman" w:eastAsiaTheme="minorHAnsi" w:hAnsi="Times New Roman" w:cs="Times New Roman"/>
          <w:sz w:val="24"/>
          <w:szCs w:val="24"/>
          <w:lang w:eastAsia="zh-CN"/>
        </w:rPr>
        <w:sectPr w:rsidR="00D96A79" w:rsidSect="00787AE9">
          <w:headerReference w:type="default" r:id="rId13"/>
          <w:footerReference w:type="default" r:id="rId14"/>
          <w:type w:val="continuous"/>
          <w:pgSz w:w="11906" w:h="16838"/>
          <w:pgMar w:top="567" w:right="737" w:bottom="360" w:left="737" w:header="360" w:footer="491" w:gutter="0"/>
          <w:cols w:num="2" w:sep="1" w:space="340"/>
          <w:docGrid w:linePitch="360"/>
        </w:sectPr>
      </w:pPr>
    </w:p>
    <w:p w14:paraId="776AE491" w14:textId="02001615" w:rsidR="006B0617" w:rsidRPr="00C30BE8" w:rsidRDefault="00BF24B3" w:rsidP="006B0617">
      <w:pPr>
        <w:shd w:val="clear" w:color="auto" w:fill="CCCCCC"/>
        <w:spacing w:after="0"/>
        <w:jc w:val="center"/>
        <w:rPr>
          <w:rFonts w:ascii="Arial" w:eastAsia="Times New Roman" w:hAnsi="Arial" w:cs="Arial"/>
          <w:b/>
          <w:bCs/>
          <w:color w:val="CC0001"/>
          <w:sz w:val="44"/>
          <w:szCs w:val="44"/>
        </w:rPr>
      </w:pPr>
      <w:r>
        <w:rPr>
          <w:rFonts w:ascii="Arial" w:eastAsia="Times New Roman" w:hAnsi="Arial" w:cs="Arial"/>
          <w:b/>
          <w:bCs/>
          <w:color w:val="CC0001"/>
          <w:sz w:val="44"/>
          <w:szCs w:val="44"/>
          <w:shd w:val="clear" w:color="auto" w:fill="CCCCCC"/>
        </w:rPr>
        <w:lastRenderedPageBreak/>
        <w:t>ACTUALITE SOCIALE</w:t>
      </w:r>
    </w:p>
    <w:p w14:paraId="5ACF825D" w14:textId="585BDDB2" w:rsidR="006B0617" w:rsidRDefault="006B0617" w:rsidP="006B0617">
      <w:pPr>
        <w:spacing w:after="0"/>
        <w:jc w:val="center"/>
        <w:rPr>
          <w:b/>
          <w:sz w:val="16"/>
          <w:szCs w:val="16"/>
        </w:rPr>
      </w:pPr>
    </w:p>
    <w:p w14:paraId="2584F3FE" w14:textId="77777777" w:rsidR="0088488B" w:rsidRDefault="0088488B" w:rsidP="0088488B">
      <w:pPr>
        <w:tabs>
          <w:tab w:val="left" w:pos="1969"/>
          <w:tab w:val="left" w:pos="4412"/>
          <w:tab w:val="left" w:pos="6575"/>
          <w:tab w:val="left" w:pos="8682"/>
        </w:tabs>
        <w:ind w:left="118"/>
        <w:rPr>
          <w:sz w:val="20"/>
        </w:rPr>
      </w:pPr>
      <w:r>
        <w:rPr>
          <w:noProof/>
          <w:position w:val="25"/>
          <w:sz w:val="20"/>
        </w:rPr>
        <w:drawing>
          <wp:inline distT="0" distB="0" distL="0" distR="0" wp14:anchorId="6A1B4537" wp14:editId="333B4C1D">
            <wp:extent cx="821275" cy="397382"/>
            <wp:effectExtent l="0" t="0" r="0" b="0"/>
            <wp:docPr id="2"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15" cstate="print"/>
                    <a:stretch>
                      <a:fillRect/>
                    </a:stretch>
                  </pic:blipFill>
                  <pic:spPr>
                    <a:xfrm>
                      <a:off x="0" y="0"/>
                      <a:ext cx="821275" cy="397382"/>
                    </a:xfrm>
                    <a:prstGeom prst="rect">
                      <a:avLst/>
                    </a:prstGeom>
                  </pic:spPr>
                </pic:pic>
              </a:graphicData>
            </a:graphic>
          </wp:inline>
        </w:drawing>
      </w:r>
      <w:r>
        <w:rPr>
          <w:position w:val="25"/>
          <w:sz w:val="20"/>
        </w:rPr>
        <w:tab/>
      </w:r>
      <w:r>
        <w:rPr>
          <w:noProof/>
          <w:position w:val="25"/>
          <w:sz w:val="20"/>
        </w:rPr>
        <w:drawing>
          <wp:inline distT="0" distB="0" distL="0" distR="0" wp14:anchorId="04E3B50D" wp14:editId="2EA57643">
            <wp:extent cx="931465" cy="365950"/>
            <wp:effectExtent l="0" t="0" r="0" b="0"/>
            <wp:docPr id="3" name="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jpeg"/>
                    <pic:cNvPicPr/>
                  </pic:nvPicPr>
                  <pic:blipFill>
                    <a:blip r:embed="rId16" cstate="print"/>
                    <a:stretch>
                      <a:fillRect/>
                    </a:stretch>
                  </pic:blipFill>
                  <pic:spPr>
                    <a:xfrm>
                      <a:off x="0" y="0"/>
                      <a:ext cx="931465" cy="365950"/>
                    </a:xfrm>
                    <a:prstGeom prst="rect">
                      <a:avLst/>
                    </a:prstGeom>
                  </pic:spPr>
                </pic:pic>
              </a:graphicData>
            </a:graphic>
          </wp:inline>
        </w:drawing>
      </w:r>
      <w:r>
        <w:rPr>
          <w:position w:val="25"/>
          <w:sz w:val="20"/>
        </w:rPr>
        <w:tab/>
      </w:r>
      <w:r>
        <w:rPr>
          <w:noProof/>
          <w:position w:val="19"/>
          <w:sz w:val="20"/>
        </w:rPr>
        <w:drawing>
          <wp:inline distT="0" distB="0" distL="0" distR="0" wp14:anchorId="1CB6A735" wp14:editId="26395EF1">
            <wp:extent cx="714225" cy="384048"/>
            <wp:effectExtent l="0" t="0" r="0" b="0"/>
            <wp:docPr id="4" name="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jpeg"/>
                    <pic:cNvPicPr/>
                  </pic:nvPicPr>
                  <pic:blipFill>
                    <a:blip r:embed="rId17" cstate="print"/>
                    <a:stretch>
                      <a:fillRect/>
                    </a:stretch>
                  </pic:blipFill>
                  <pic:spPr>
                    <a:xfrm>
                      <a:off x="0" y="0"/>
                      <a:ext cx="714225" cy="384048"/>
                    </a:xfrm>
                    <a:prstGeom prst="rect">
                      <a:avLst/>
                    </a:prstGeom>
                  </pic:spPr>
                </pic:pic>
              </a:graphicData>
            </a:graphic>
          </wp:inline>
        </w:drawing>
      </w:r>
      <w:r>
        <w:rPr>
          <w:position w:val="19"/>
          <w:sz w:val="20"/>
        </w:rPr>
        <w:tab/>
      </w:r>
      <w:r>
        <w:rPr>
          <w:noProof/>
          <w:position w:val="13"/>
          <w:sz w:val="20"/>
        </w:rPr>
        <w:drawing>
          <wp:inline distT="0" distB="0" distL="0" distR="0" wp14:anchorId="01FC105B" wp14:editId="3E0C2D81">
            <wp:extent cx="569068" cy="477774"/>
            <wp:effectExtent l="0" t="0" r="0" b="0"/>
            <wp:docPr id="7" name="image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4.jpeg"/>
                    <pic:cNvPicPr/>
                  </pic:nvPicPr>
                  <pic:blipFill>
                    <a:blip r:embed="rId18" cstate="print"/>
                    <a:stretch>
                      <a:fillRect/>
                    </a:stretch>
                  </pic:blipFill>
                  <pic:spPr>
                    <a:xfrm>
                      <a:off x="0" y="0"/>
                      <a:ext cx="569068" cy="477774"/>
                    </a:xfrm>
                    <a:prstGeom prst="rect">
                      <a:avLst/>
                    </a:prstGeom>
                  </pic:spPr>
                </pic:pic>
              </a:graphicData>
            </a:graphic>
          </wp:inline>
        </w:drawing>
      </w:r>
      <w:r>
        <w:rPr>
          <w:position w:val="13"/>
          <w:sz w:val="20"/>
        </w:rPr>
        <w:tab/>
      </w:r>
      <w:r>
        <w:rPr>
          <w:noProof/>
          <w:sz w:val="20"/>
        </w:rPr>
        <w:drawing>
          <wp:inline distT="0" distB="0" distL="0" distR="0" wp14:anchorId="743A7B6A" wp14:editId="029D8247">
            <wp:extent cx="508587" cy="777240"/>
            <wp:effectExtent l="0" t="0" r="0" b="0"/>
            <wp:docPr id="9" name="image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jpeg"/>
                    <pic:cNvPicPr/>
                  </pic:nvPicPr>
                  <pic:blipFill>
                    <a:blip r:embed="rId19" cstate="print"/>
                    <a:stretch>
                      <a:fillRect/>
                    </a:stretch>
                  </pic:blipFill>
                  <pic:spPr>
                    <a:xfrm>
                      <a:off x="0" y="0"/>
                      <a:ext cx="508587" cy="777240"/>
                    </a:xfrm>
                    <a:prstGeom prst="rect">
                      <a:avLst/>
                    </a:prstGeom>
                  </pic:spPr>
                </pic:pic>
              </a:graphicData>
            </a:graphic>
          </wp:inline>
        </w:drawing>
      </w:r>
    </w:p>
    <w:p w14:paraId="78911BAE" w14:textId="77777777" w:rsidR="0088488B" w:rsidRDefault="0088488B" w:rsidP="0088488B">
      <w:pPr>
        <w:pStyle w:val="Corpsdetexte"/>
        <w:spacing w:before="3"/>
        <w:jc w:val="left"/>
        <w:rPr>
          <w:b w:val="0"/>
          <w:sz w:val="10"/>
        </w:rPr>
      </w:pPr>
    </w:p>
    <w:p w14:paraId="71DFDC31" w14:textId="77777777" w:rsidR="0088488B" w:rsidRDefault="0088488B" w:rsidP="0088488B">
      <w:pPr>
        <w:tabs>
          <w:tab w:val="left" w:pos="2033"/>
          <w:tab w:val="left" w:pos="3702"/>
          <w:tab w:val="left" w:pos="5543"/>
          <w:tab w:val="left" w:pos="6832"/>
          <w:tab w:val="left" w:pos="8365"/>
        </w:tabs>
        <w:ind w:left="445"/>
        <w:rPr>
          <w:sz w:val="20"/>
        </w:rPr>
      </w:pPr>
      <w:r>
        <w:rPr>
          <w:noProof/>
          <w:position w:val="5"/>
          <w:sz w:val="20"/>
        </w:rPr>
        <w:drawing>
          <wp:inline distT="0" distB="0" distL="0" distR="0" wp14:anchorId="6F9B9F81" wp14:editId="4042FD2B">
            <wp:extent cx="410945" cy="607218"/>
            <wp:effectExtent l="0" t="0" r="0" b="0"/>
            <wp:docPr id="11" name="image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6.jpeg"/>
                    <pic:cNvPicPr/>
                  </pic:nvPicPr>
                  <pic:blipFill>
                    <a:blip r:embed="rId20" cstate="print"/>
                    <a:stretch>
                      <a:fillRect/>
                    </a:stretch>
                  </pic:blipFill>
                  <pic:spPr>
                    <a:xfrm>
                      <a:off x="0" y="0"/>
                      <a:ext cx="410945" cy="607218"/>
                    </a:xfrm>
                    <a:prstGeom prst="rect">
                      <a:avLst/>
                    </a:prstGeom>
                  </pic:spPr>
                </pic:pic>
              </a:graphicData>
            </a:graphic>
          </wp:inline>
        </w:drawing>
      </w:r>
      <w:r>
        <w:rPr>
          <w:position w:val="5"/>
          <w:sz w:val="20"/>
        </w:rPr>
        <w:tab/>
      </w:r>
      <w:r>
        <w:rPr>
          <w:noProof/>
          <w:position w:val="10"/>
          <w:sz w:val="20"/>
        </w:rPr>
        <w:drawing>
          <wp:inline distT="0" distB="0" distL="0" distR="0" wp14:anchorId="64F73B5A" wp14:editId="7BACD8A3">
            <wp:extent cx="604062" cy="611885"/>
            <wp:effectExtent l="0" t="0" r="0" b="0"/>
            <wp:docPr id="13" name="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7.jpeg"/>
                    <pic:cNvPicPr/>
                  </pic:nvPicPr>
                  <pic:blipFill>
                    <a:blip r:embed="rId21" cstate="print"/>
                    <a:stretch>
                      <a:fillRect/>
                    </a:stretch>
                  </pic:blipFill>
                  <pic:spPr>
                    <a:xfrm>
                      <a:off x="0" y="0"/>
                      <a:ext cx="604062" cy="611885"/>
                    </a:xfrm>
                    <a:prstGeom prst="rect">
                      <a:avLst/>
                    </a:prstGeom>
                  </pic:spPr>
                </pic:pic>
              </a:graphicData>
            </a:graphic>
          </wp:inline>
        </w:drawing>
      </w:r>
      <w:r>
        <w:rPr>
          <w:position w:val="10"/>
          <w:sz w:val="20"/>
        </w:rPr>
        <w:tab/>
      </w:r>
      <w:r>
        <w:rPr>
          <w:noProof/>
          <w:position w:val="5"/>
          <w:sz w:val="20"/>
        </w:rPr>
        <w:drawing>
          <wp:inline distT="0" distB="0" distL="0" distR="0" wp14:anchorId="30FFE977" wp14:editId="64AC44A2">
            <wp:extent cx="732721" cy="502920"/>
            <wp:effectExtent l="0" t="0" r="0" b="0"/>
            <wp:docPr id="15" name="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8.jpeg"/>
                    <pic:cNvPicPr/>
                  </pic:nvPicPr>
                  <pic:blipFill>
                    <a:blip r:embed="rId22" cstate="print"/>
                    <a:stretch>
                      <a:fillRect/>
                    </a:stretch>
                  </pic:blipFill>
                  <pic:spPr>
                    <a:xfrm>
                      <a:off x="0" y="0"/>
                      <a:ext cx="732721" cy="502920"/>
                    </a:xfrm>
                    <a:prstGeom prst="rect">
                      <a:avLst/>
                    </a:prstGeom>
                  </pic:spPr>
                </pic:pic>
              </a:graphicData>
            </a:graphic>
          </wp:inline>
        </w:drawing>
      </w:r>
      <w:r>
        <w:rPr>
          <w:position w:val="5"/>
          <w:sz w:val="20"/>
        </w:rPr>
        <w:tab/>
      </w:r>
      <w:r>
        <w:rPr>
          <w:noProof/>
          <w:sz w:val="20"/>
        </w:rPr>
        <w:drawing>
          <wp:inline distT="0" distB="0" distL="0" distR="0" wp14:anchorId="3FD1E2DA" wp14:editId="71F8A387">
            <wp:extent cx="467430" cy="569976"/>
            <wp:effectExtent l="0" t="0" r="0" b="0"/>
            <wp:docPr id="17" name="image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9.jpeg"/>
                    <pic:cNvPicPr/>
                  </pic:nvPicPr>
                  <pic:blipFill>
                    <a:blip r:embed="rId23" cstate="print"/>
                    <a:stretch>
                      <a:fillRect/>
                    </a:stretch>
                  </pic:blipFill>
                  <pic:spPr>
                    <a:xfrm>
                      <a:off x="0" y="0"/>
                      <a:ext cx="467430" cy="569976"/>
                    </a:xfrm>
                    <a:prstGeom prst="rect">
                      <a:avLst/>
                    </a:prstGeom>
                  </pic:spPr>
                </pic:pic>
              </a:graphicData>
            </a:graphic>
          </wp:inline>
        </w:drawing>
      </w:r>
      <w:r>
        <w:rPr>
          <w:sz w:val="20"/>
        </w:rPr>
        <w:tab/>
      </w:r>
      <w:r>
        <w:rPr>
          <w:noProof/>
          <w:position w:val="5"/>
          <w:sz w:val="20"/>
        </w:rPr>
        <w:drawing>
          <wp:inline distT="0" distB="0" distL="0" distR="0" wp14:anchorId="6AA6662E" wp14:editId="0CAAE189">
            <wp:extent cx="622020" cy="621792"/>
            <wp:effectExtent l="0" t="0" r="0" b="0"/>
            <wp:docPr id="19" name="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jpeg"/>
                    <pic:cNvPicPr/>
                  </pic:nvPicPr>
                  <pic:blipFill>
                    <a:blip r:embed="rId24" cstate="print"/>
                    <a:stretch>
                      <a:fillRect/>
                    </a:stretch>
                  </pic:blipFill>
                  <pic:spPr>
                    <a:xfrm>
                      <a:off x="0" y="0"/>
                      <a:ext cx="622020" cy="621792"/>
                    </a:xfrm>
                    <a:prstGeom prst="rect">
                      <a:avLst/>
                    </a:prstGeom>
                  </pic:spPr>
                </pic:pic>
              </a:graphicData>
            </a:graphic>
          </wp:inline>
        </w:drawing>
      </w:r>
      <w:r>
        <w:rPr>
          <w:position w:val="5"/>
          <w:sz w:val="20"/>
        </w:rPr>
        <w:tab/>
      </w:r>
      <w:r>
        <w:rPr>
          <w:noProof/>
          <w:position w:val="8"/>
          <w:sz w:val="20"/>
        </w:rPr>
        <w:drawing>
          <wp:inline distT="0" distB="0" distL="0" distR="0" wp14:anchorId="129AEAB0" wp14:editId="5C2A11F7">
            <wp:extent cx="768743" cy="539496"/>
            <wp:effectExtent l="0" t="0" r="0" b="0"/>
            <wp:docPr id="21" name="image1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jpeg"/>
                    <pic:cNvPicPr/>
                  </pic:nvPicPr>
                  <pic:blipFill>
                    <a:blip r:embed="rId25" cstate="print"/>
                    <a:stretch>
                      <a:fillRect/>
                    </a:stretch>
                  </pic:blipFill>
                  <pic:spPr>
                    <a:xfrm>
                      <a:off x="0" y="0"/>
                      <a:ext cx="768743" cy="539496"/>
                    </a:xfrm>
                    <a:prstGeom prst="rect">
                      <a:avLst/>
                    </a:prstGeom>
                  </pic:spPr>
                </pic:pic>
              </a:graphicData>
            </a:graphic>
          </wp:inline>
        </w:drawing>
      </w:r>
    </w:p>
    <w:p w14:paraId="340F38EA" w14:textId="77777777" w:rsidR="0088488B" w:rsidRDefault="0088488B" w:rsidP="0088488B">
      <w:pPr>
        <w:pStyle w:val="Corpsdetexte"/>
        <w:jc w:val="left"/>
        <w:rPr>
          <w:b w:val="0"/>
        </w:rPr>
      </w:pPr>
    </w:p>
    <w:p w14:paraId="7C1256B5" w14:textId="77777777" w:rsidR="0088488B" w:rsidRDefault="0088488B" w:rsidP="0088488B">
      <w:pPr>
        <w:pStyle w:val="Corpsdetexte"/>
        <w:spacing w:before="7"/>
        <w:jc w:val="left"/>
        <w:rPr>
          <w:b w:val="0"/>
          <w:sz w:val="14"/>
        </w:rPr>
      </w:pPr>
      <w:r>
        <w:rPr>
          <w:noProof/>
          <w:lang w:val="fr-FR" w:eastAsia="fr-FR"/>
        </w:rPr>
        <w:drawing>
          <wp:anchor distT="0" distB="0" distL="0" distR="0" simplePos="0" relativeHeight="251657728" behindDoc="0" locked="0" layoutInCell="1" allowOverlap="1" wp14:anchorId="55001B21" wp14:editId="001D9822">
            <wp:simplePos x="0" y="0"/>
            <wp:positionH relativeFrom="page">
              <wp:posOffset>1607516</wp:posOffset>
            </wp:positionH>
            <wp:positionV relativeFrom="paragraph">
              <wp:posOffset>131811</wp:posOffset>
            </wp:positionV>
            <wp:extent cx="4730926" cy="502920"/>
            <wp:effectExtent l="0" t="0" r="0" b="0"/>
            <wp:wrapTopAndBottom/>
            <wp:docPr id="23" name="image1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2.jpeg"/>
                    <pic:cNvPicPr/>
                  </pic:nvPicPr>
                  <pic:blipFill>
                    <a:blip r:embed="rId26" cstate="print"/>
                    <a:stretch>
                      <a:fillRect/>
                    </a:stretch>
                  </pic:blipFill>
                  <pic:spPr>
                    <a:xfrm>
                      <a:off x="0" y="0"/>
                      <a:ext cx="4730926" cy="502920"/>
                    </a:xfrm>
                    <a:prstGeom prst="rect">
                      <a:avLst/>
                    </a:prstGeom>
                  </pic:spPr>
                </pic:pic>
              </a:graphicData>
            </a:graphic>
          </wp:anchor>
        </w:drawing>
      </w:r>
    </w:p>
    <w:p w14:paraId="66956380" w14:textId="77777777" w:rsidR="0088488B" w:rsidRDefault="0088488B" w:rsidP="0088488B">
      <w:pPr>
        <w:pStyle w:val="Corpsdetexte"/>
        <w:spacing w:before="5"/>
        <w:jc w:val="left"/>
        <w:rPr>
          <w:b w:val="0"/>
          <w:sz w:val="25"/>
        </w:rPr>
      </w:pPr>
    </w:p>
    <w:p w14:paraId="0C17082F" w14:textId="77777777" w:rsidR="0088488B" w:rsidRPr="006126A6" w:rsidRDefault="0088488B" w:rsidP="006126A6">
      <w:pPr>
        <w:pStyle w:val="Corpsdetexte"/>
        <w:spacing w:line="285" w:lineRule="auto"/>
        <w:ind w:left="284" w:right="395"/>
        <w:rPr>
          <w:sz w:val="22"/>
          <w:szCs w:val="22"/>
          <w:lang w:val="fr-FR"/>
        </w:rPr>
      </w:pPr>
      <w:r w:rsidRPr="006126A6">
        <w:rPr>
          <w:sz w:val="22"/>
          <w:szCs w:val="22"/>
          <w:lang w:val="fr-FR"/>
        </w:rPr>
        <w:t>Depuis le printemps, les personnels des urgences se mobilisent dénonçant la dégradation de leurs cond</w:t>
      </w:r>
      <w:r w:rsidRPr="006126A6">
        <w:rPr>
          <w:sz w:val="22"/>
          <w:szCs w:val="22"/>
          <w:lang w:val="fr-FR"/>
        </w:rPr>
        <w:t>i</w:t>
      </w:r>
      <w:r w:rsidRPr="006126A6">
        <w:rPr>
          <w:sz w:val="22"/>
          <w:szCs w:val="22"/>
          <w:lang w:val="fr-FR"/>
        </w:rPr>
        <w:t xml:space="preserve">tions de travail et revendiquant des effectifs, une augmentation de salaire et l’ouverture de lits pour accueillir les patients en sécurité et dans la dignité. Ces revendications se sont étendues depuis à l’ensemble des </w:t>
      </w:r>
      <w:proofErr w:type="spellStart"/>
      <w:r w:rsidRPr="006126A6">
        <w:rPr>
          <w:sz w:val="22"/>
          <w:szCs w:val="22"/>
          <w:lang w:val="fr-FR"/>
        </w:rPr>
        <w:t>professionnel.le.s</w:t>
      </w:r>
      <w:proofErr w:type="spellEnd"/>
      <w:r w:rsidRPr="006126A6">
        <w:rPr>
          <w:sz w:val="22"/>
          <w:szCs w:val="22"/>
          <w:lang w:val="fr-FR"/>
        </w:rPr>
        <w:t xml:space="preserve"> de nos différents secteurs d’activités parce qu’il y urgence à obtenir des moyens supplémentaires pour l’hôpital et l’ensemble des établissements de Santé et d’Action S</w:t>
      </w:r>
      <w:r w:rsidRPr="006126A6">
        <w:rPr>
          <w:sz w:val="22"/>
          <w:szCs w:val="22"/>
          <w:lang w:val="fr-FR"/>
        </w:rPr>
        <w:t>o</w:t>
      </w:r>
      <w:r w:rsidRPr="006126A6">
        <w:rPr>
          <w:sz w:val="22"/>
          <w:szCs w:val="22"/>
          <w:lang w:val="fr-FR"/>
        </w:rPr>
        <w:t>ciale.</w:t>
      </w:r>
    </w:p>
    <w:p w14:paraId="6AA1AF04" w14:textId="77777777" w:rsidR="0088488B" w:rsidRPr="006126A6" w:rsidRDefault="0088488B" w:rsidP="006126A6">
      <w:pPr>
        <w:pStyle w:val="Corpsdetexte"/>
        <w:spacing w:line="285" w:lineRule="auto"/>
        <w:ind w:left="284" w:right="396"/>
        <w:rPr>
          <w:sz w:val="22"/>
          <w:szCs w:val="22"/>
          <w:lang w:val="fr-FR"/>
        </w:rPr>
      </w:pPr>
      <w:r w:rsidRPr="006126A6">
        <w:rPr>
          <w:sz w:val="22"/>
          <w:szCs w:val="22"/>
          <w:lang w:val="fr-FR"/>
        </w:rPr>
        <w:t xml:space="preserve">Les </w:t>
      </w:r>
      <w:proofErr w:type="spellStart"/>
      <w:r w:rsidRPr="006126A6">
        <w:rPr>
          <w:sz w:val="22"/>
          <w:szCs w:val="22"/>
          <w:lang w:val="fr-FR"/>
        </w:rPr>
        <w:t>député.e.s</w:t>
      </w:r>
      <w:proofErr w:type="spellEnd"/>
      <w:r w:rsidRPr="006126A6">
        <w:rPr>
          <w:sz w:val="22"/>
          <w:szCs w:val="22"/>
          <w:lang w:val="fr-FR"/>
        </w:rPr>
        <w:t xml:space="preserve">  n’en  ont  pas  tenu  compte,  en  votant  en  première  lecture  le  Projet  de  Loi  de  F </w:t>
      </w:r>
      <w:proofErr w:type="spellStart"/>
      <w:r w:rsidRPr="006126A6">
        <w:rPr>
          <w:sz w:val="22"/>
          <w:szCs w:val="22"/>
          <w:lang w:val="fr-FR"/>
        </w:rPr>
        <w:t>nancement</w:t>
      </w:r>
      <w:proofErr w:type="spellEnd"/>
      <w:r w:rsidRPr="006126A6">
        <w:rPr>
          <w:sz w:val="22"/>
          <w:szCs w:val="22"/>
          <w:lang w:val="fr-FR"/>
        </w:rPr>
        <w:t xml:space="preserve"> de la Sécurité Sociale proposé par le gouvernement. Ils ne font qu’amplifier la colère et la détermination des personnels et des</w:t>
      </w:r>
      <w:r w:rsidRPr="006126A6">
        <w:rPr>
          <w:spacing w:val="49"/>
          <w:sz w:val="22"/>
          <w:szCs w:val="22"/>
          <w:lang w:val="fr-FR"/>
        </w:rPr>
        <w:t xml:space="preserve"> </w:t>
      </w:r>
      <w:proofErr w:type="spellStart"/>
      <w:r w:rsidRPr="006126A6">
        <w:rPr>
          <w:sz w:val="22"/>
          <w:szCs w:val="22"/>
          <w:lang w:val="fr-FR"/>
        </w:rPr>
        <w:t>usager.e.s</w:t>
      </w:r>
      <w:proofErr w:type="spellEnd"/>
    </w:p>
    <w:p w14:paraId="57C41248" w14:textId="77777777" w:rsidR="0088488B" w:rsidRPr="006126A6" w:rsidRDefault="0088488B" w:rsidP="006126A6">
      <w:pPr>
        <w:pStyle w:val="Corpsdetexte"/>
        <w:spacing w:line="288" w:lineRule="auto"/>
        <w:ind w:left="284" w:right="395"/>
        <w:rPr>
          <w:sz w:val="22"/>
          <w:szCs w:val="22"/>
          <w:lang w:val="fr-FR"/>
        </w:rPr>
      </w:pPr>
      <w:proofErr w:type="spellStart"/>
      <w:r w:rsidRPr="006126A6">
        <w:rPr>
          <w:sz w:val="22"/>
          <w:szCs w:val="22"/>
          <w:lang w:val="fr-FR"/>
        </w:rPr>
        <w:t>Réuni.e.s</w:t>
      </w:r>
      <w:proofErr w:type="spellEnd"/>
      <w:r w:rsidRPr="006126A6">
        <w:rPr>
          <w:spacing w:val="-5"/>
          <w:sz w:val="22"/>
          <w:szCs w:val="22"/>
          <w:lang w:val="fr-FR"/>
        </w:rPr>
        <w:t xml:space="preserve"> </w:t>
      </w:r>
      <w:r w:rsidRPr="006126A6">
        <w:rPr>
          <w:sz w:val="22"/>
          <w:szCs w:val="22"/>
          <w:lang w:val="fr-FR"/>
        </w:rPr>
        <w:t>à</w:t>
      </w:r>
      <w:r w:rsidRPr="006126A6">
        <w:rPr>
          <w:spacing w:val="-3"/>
          <w:sz w:val="22"/>
          <w:szCs w:val="22"/>
          <w:lang w:val="fr-FR"/>
        </w:rPr>
        <w:t xml:space="preserve"> </w:t>
      </w:r>
      <w:r w:rsidRPr="006126A6">
        <w:rPr>
          <w:sz w:val="22"/>
          <w:szCs w:val="22"/>
          <w:lang w:val="fr-FR"/>
        </w:rPr>
        <w:t>la</w:t>
      </w:r>
      <w:r w:rsidRPr="006126A6">
        <w:rPr>
          <w:spacing w:val="-1"/>
          <w:sz w:val="22"/>
          <w:szCs w:val="22"/>
          <w:lang w:val="fr-FR"/>
        </w:rPr>
        <w:t xml:space="preserve"> </w:t>
      </w:r>
      <w:r w:rsidRPr="006126A6">
        <w:rPr>
          <w:sz w:val="22"/>
          <w:szCs w:val="22"/>
          <w:lang w:val="fr-FR"/>
        </w:rPr>
        <w:t>bourse</w:t>
      </w:r>
      <w:r w:rsidRPr="006126A6">
        <w:rPr>
          <w:spacing w:val="-5"/>
          <w:sz w:val="22"/>
          <w:szCs w:val="22"/>
          <w:lang w:val="fr-FR"/>
        </w:rPr>
        <w:t xml:space="preserve"> </w:t>
      </w:r>
      <w:r w:rsidRPr="006126A6">
        <w:rPr>
          <w:sz w:val="22"/>
          <w:szCs w:val="22"/>
          <w:lang w:val="fr-FR"/>
        </w:rPr>
        <w:t>du</w:t>
      </w:r>
      <w:r w:rsidRPr="006126A6">
        <w:rPr>
          <w:spacing w:val="-4"/>
          <w:sz w:val="22"/>
          <w:szCs w:val="22"/>
          <w:lang w:val="fr-FR"/>
        </w:rPr>
        <w:t xml:space="preserve"> </w:t>
      </w:r>
      <w:r w:rsidRPr="006126A6">
        <w:rPr>
          <w:sz w:val="22"/>
          <w:szCs w:val="22"/>
          <w:lang w:val="fr-FR"/>
        </w:rPr>
        <w:t>travail</w:t>
      </w:r>
      <w:r w:rsidRPr="006126A6">
        <w:rPr>
          <w:spacing w:val="-4"/>
          <w:sz w:val="22"/>
          <w:szCs w:val="22"/>
          <w:lang w:val="fr-FR"/>
        </w:rPr>
        <w:t xml:space="preserve"> </w:t>
      </w:r>
      <w:r w:rsidRPr="006126A6">
        <w:rPr>
          <w:sz w:val="22"/>
          <w:szCs w:val="22"/>
          <w:lang w:val="fr-FR"/>
        </w:rPr>
        <w:t>ce</w:t>
      </w:r>
      <w:r w:rsidRPr="006126A6">
        <w:rPr>
          <w:spacing w:val="-3"/>
          <w:sz w:val="22"/>
          <w:szCs w:val="22"/>
          <w:lang w:val="fr-FR"/>
        </w:rPr>
        <w:t xml:space="preserve"> </w:t>
      </w:r>
      <w:r w:rsidRPr="006126A6">
        <w:rPr>
          <w:sz w:val="22"/>
          <w:szCs w:val="22"/>
          <w:lang w:val="fr-FR"/>
        </w:rPr>
        <w:t>lundi</w:t>
      </w:r>
      <w:r w:rsidRPr="006126A6">
        <w:rPr>
          <w:spacing w:val="-4"/>
          <w:sz w:val="22"/>
          <w:szCs w:val="22"/>
          <w:lang w:val="fr-FR"/>
        </w:rPr>
        <w:t xml:space="preserve"> </w:t>
      </w:r>
      <w:r w:rsidRPr="006126A6">
        <w:rPr>
          <w:sz w:val="22"/>
          <w:szCs w:val="22"/>
          <w:lang w:val="fr-FR"/>
        </w:rPr>
        <w:t>4</w:t>
      </w:r>
      <w:r w:rsidRPr="006126A6">
        <w:rPr>
          <w:spacing w:val="-3"/>
          <w:sz w:val="22"/>
          <w:szCs w:val="22"/>
          <w:lang w:val="fr-FR"/>
        </w:rPr>
        <w:t xml:space="preserve"> </w:t>
      </w:r>
      <w:r w:rsidRPr="006126A6">
        <w:rPr>
          <w:sz w:val="22"/>
          <w:szCs w:val="22"/>
          <w:lang w:val="fr-FR"/>
        </w:rPr>
        <w:t>novembre</w:t>
      </w:r>
      <w:r w:rsidRPr="006126A6">
        <w:rPr>
          <w:spacing w:val="-3"/>
          <w:sz w:val="22"/>
          <w:szCs w:val="22"/>
          <w:lang w:val="fr-FR"/>
        </w:rPr>
        <w:t xml:space="preserve"> </w:t>
      </w:r>
      <w:r w:rsidRPr="006126A6">
        <w:rPr>
          <w:sz w:val="22"/>
          <w:szCs w:val="22"/>
          <w:lang w:val="fr-FR"/>
        </w:rPr>
        <w:t>2019,</w:t>
      </w:r>
      <w:r w:rsidRPr="006126A6">
        <w:rPr>
          <w:spacing w:val="-5"/>
          <w:sz w:val="22"/>
          <w:szCs w:val="22"/>
          <w:lang w:val="fr-FR"/>
        </w:rPr>
        <w:t xml:space="preserve"> </w:t>
      </w:r>
      <w:r w:rsidRPr="006126A6">
        <w:rPr>
          <w:sz w:val="22"/>
          <w:szCs w:val="22"/>
          <w:lang w:val="fr-FR"/>
        </w:rPr>
        <w:t>les</w:t>
      </w:r>
      <w:r w:rsidRPr="006126A6">
        <w:rPr>
          <w:spacing w:val="-4"/>
          <w:sz w:val="22"/>
          <w:szCs w:val="22"/>
          <w:lang w:val="fr-FR"/>
        </w:rPr>
        <w:t xml:space="preserve"> </w:t>
      </w:r>
      <w:r w:rsidRPr="006126A6">
        <w:rPr>
          <w:sz w:val="22"/>
          <w:szCs w:val="22"/>
          <w:lang w:val="fr-FR"/>
        </w:rPr>
        <w:t>collectifs</w:t>
      </w:r>
      <w:r w:rsidRPr="006126A6">
        <w:rPr>
          <w:spacing w:val="-4"/>
          <w:sz w:val="22"/>
          <w:szCs w:val="22"/>
          <w:lang w:val="fr-FR"/>
        </w:rPr>
        <w:t xml:space="preserve"> </w:t>
      </w:r>
      <w:r w:rsidRPr="006126A6">
        <w:rPr>
          <w:sz w:val="22"/>
          <w:szCs w:val="22"/>
          <w:lang w:val="fr-FR"/>
        </w:rPr>
        <w:t>:</w:t>
      </w:r>
      <w:r w:rsidRPr="006126A6">
        <w:rPr>
          <w:spacing w:val="-3"/>
          <w:sz w:val="22"/>
          <w:szCs w:val="22"/>
          <w:lang w:val="fr-FR"/>
        </w:rPr>
        <w:t xml:space="preserve"> </w:t>
      </w:r>
      <w:r w:rsidRPr="006126A6">
        <w:rPr>
          <w:sz w:val="22"/>
          <w:szCs w:val="22"/>
          <w:lang w:val="fr-FR"/>
        </w:rPr>
        <w:t>Inter</w:t>
      </w:r>
      <w:r w:rsidRPr="006126A6">
        <w:rPr>
          <w:spacing w:val="-1"/>
          <w:sz w:val="22"/>
          <w:szCs w:val="22"/>
          <w:lang w:val="fr-FR"/>
        </w:rPr>
        <w:t xml:space="preserve"> </w:t>
      </w:r>
      <w:r w:rsidRPr="006126A6">
        <w:rPr>
          <w:sz w:val="22"/>
          <w:szCs w:val="22"/>
          <w:lang w:val="fr-FR"/>
        </w:rPr>
        <w:t>blocs,</w:t>
      </w:r>
      <w:r w:rsidRPr="006126A6">
        <w:rPr>
          <w:spacing w:val="-5"/>
          <w:sz w:val="22"/>
          <w:szCs w:val="22"/>
          <w:lang w:val="fr-FR"/>
        </w:rPr>
        <w:t xml:space="preserve"> </w:t>
      </w:r>
      <w:r w:rsidRPr="006126A6">
        <w:rPr>
          <w:sz w:val="22"/>
          <w:szCs w:val="22"/>
          <w:lang w:val="fr-FR"/>
        </w:rPr>
        <w:t>Inter</w:t>
      </w:r>
      <w:r w:rsidRPr="006126A6">
        <w:rPr>
          <w:spacing w:val="-2"/>
          <w:sz w:val="22"/>
          <w:szCs w:val="22"/>
          <w:lang w:val="fr-FR"/>
        </w:rPr>
        <w:t xml:space="preserve"> </w:t>
      </w:r>
      <w:r w:rsidRPr="006126A6">
        <w:rPr>
          <w:sz w:val="22"/>
          <w:szCs w:val="22"/>
          <w:lang w:val="fr-FR"/>
        </w:rPr>
        <w:t>Hôpitaux</w:t>
      </w:r>
      <w:r w:rsidRPr="006126A6">
        <w:rPr>
          <w:spacing w:val="-2"/>
          <w:sz w:val="22"/>
          <w:szCs w:val="22"/>
          <w:lang w:val="fr-FR"/>
        </w:rPr>
        <w:t xml:space="preserve"> </w:t>
      </w:r>
      <w:r w:rsidRPr="006126A6">
        <w:rPr>
          <w:sz w:val="22"/>
          <w:szCs w:val="22"/>
          <w:lang w:val="fr-FR"/>
        </w:rPr>
        <w:t>, I</w:t>
      </w:r>
      <w:r w:rsidRPr="006126A6">
        <w:rPr>
          <w:sz w:val="22"/>
          <w:szCs w:val="22"/>
          <w:lang w:val="fr-FR"/>
        </w:rPr>
        <w:t>n</w:t>
      </w:r>
      <w:r w:rsidRPr="006126A6">
        <w:rPr>
          <w:sz w:val="22"/>
          <w:szCs w:val="22"/>
          <w:lang w:val="fr-FR"/>
        </w:rPr>
        <w:t xml:space="preserve">ter Urgences et le printemps de la psychiatrie, et les organisations syndicales représentatives </w:t>
      </w:r>
      <w:r w:rsidRPr="006126A6">
        <w:rPr>
          <w:w w:val="95"/>
          <w:sz w:val="22"/>
          <w:szCs w:val="22"/>
          <w:lang w:val="fr-FR"/>
        </w:rPr>
        <w:t>médicales</w:t>
      </w:r>
      <w:r w:rsidRPr="006126A6">
        <w:rPr>
          <w:spacing w:val="-18"/>
          <w:w w:val="95"/>
          <w:sz w:val="22"/>
          <w:szCs w:val="22"/>
          <w:lang w:val="fr-FR"/>
        </w:rPr>
        <w:t xml:space="preserve"> </w:t>
      </w:r>
      <w:r w:rsidRPr="006126A6">
        <w:rPr>
          <w:w w:val="95"/>
          <w:sz w:val="22"/>
          <w:szCs w:val="22"/>
          <w:lang w:val="fr-FR"/>
        </w:rPr>
        <w:t>ainsi</w:t>
      </w:r>
      <w:r w:rsidRPr="006126A6">
        <w:rPr>
          <w:spacing w:val="-18"/>
          <w:w w:val="95"/>
          <w:sz w:val="22"/>
          <w:szCs w:val="22"/>
          <w:lang w:val="fr-FR"/>
        </w:rPr>
        <w:t xml:space="preserve"> </w:t>
      </w:r>
      <w:r w:rsidRPr="006126A6">
        <w:rPr>
          <w:w w:val="95"/>
          <w:sz w:val="22"/>
          <w:szCs w:val="22"/>
          <w:lang w:val="fr-FR"/>
        </w:rPr>
        <w:t>que</w:t>
      </w:r>
      <w:r w:rsidRPr="006126A6">
        <w:rPr>
          <w:spacing w:val="-17"/>
          <w:w w:val="95"/>
          <w:sz w:val="22"/>
          <w:szCs w:val="22"/>
          <w:lang w:val="fr-FR"/>
        </w:rPr>
        <w:t xml:space="preserve"> </w:t>
      </w:r>
      <w:r w:rsidRPr="006126A6">
        <w:rPr>
          <w:w w:val="95"/>
          <w:sz w:val="22"/>
          <w:szCs w:val="22"/>
          <w:lang w:val="fr-FR"/>
        </w:rPr>
        <w:t>paramédicales</w:t>
      </w:r>
      <w:r w:rsidRPr="006126A6">
        <w:rPr>
          <w:spacing w:val="-15"/>
          <w:w w:val="95"/>
          <w:sz w:val="22"/>
          <w:szCs w:val="22"/>
          <w:lang w:val="fr-FR"/>
        </w:rPr>
        <w:t xml:space="preserve"> </w:t>
      </w:r>
      <w:r w:rsidRPr="006126A6">
        <w:rPr>
          <w:w w:val="95"/>
          <w:sz w:val="22"/>
          <w:szCs w:val="22"/>
          <w:lang w:val="fr-FR"/>
        </w:rPr>
        <w:t>AMUF,</w:t>
      </w:r>
      <w:r w:rsidRPr="006126A6">
        <w:rPr>
          <w:spacing w:val="-16"/>
          <w:w w:val="95"/>
          <w:sz w:val="22"/>
          <w:szCs w:val="22"/>
          <w:lang w:val="fr-FR"/>
        </w:rPr>
        <w:t xml:space="preserve"> </w:t>
      </w:r>
      <w:r w:rsidRPr="006126A6">
        <w:rPr>
          <w:w w:val="95"/>
          <w:sz w:val="22"/>
          <w:szCs w:val="22"/>
          <w:lang w:val="fr-FR"/>
        </w:rPr>
        <w:t>APH,</w:t>
      </w:r>
      <w:r w:rsidRPr="006126A6">
        <w:rPr>
          <w:spacing w:val="-18"/>
          <w:w w:val="95"/>
          <w:sz w:val="22"/>
          <w:szCs w:val="22"/>
          <w:lang w:val="fr-FR"/>
        </w:rPr>
        <w:t xml:space="preserve"> </w:t>
      </w:r>
      <w:r w:rsidRPr="006126A6">
        <w:rPr>
          <w:w w:val="95"/>
          <w:sz w:val="22"/>
          <w:szCs w:val="22"/>
          <w:lang w:val="fr-FR"/>
        </w:rPr>
        <w:t>CFE-</w:t>
      </w:r>
      <w:r w:rsidRPr="006126A6">
        <w:rPr>
          <w:spacing w:val="-16"/>
          <w:w w:val="95"/>
          <w:sz w:val="22"/>
          <w:szCs w:val="22"/>
          <w:lang w:val="fr-FR"/>
        </w:rPr>
        <w:t xml:space="preserve"> </w:t>
      </w:r>
      <w:r w:rsidRPr="006126A6">
        <w:rPr>
          <w:w w:val="95"/>
          <w:sz w:val="22"/>
          <w:szCs w:val="22"/>
          <w:lang w:val="fr-FR"/>
        </w:rPr>
        <w:t>CGC,</w:t>
      </w:r>
      <w:r w:rsidRPr="006126A6">
        <w:rPr>
          <w:spacing w:val="-18"/>
          <w:w w:val="95"/>
          <w:sz w:val="22"/>
          <w:szCs w:val="22"/>
          <w:lang w:val="fr-FR"/>
        </w:rPr>
        <w:t xml:space="preserve"> </w:t>
      </w:r>
      <w:r w:rsidRPr="006126A6">
        <w:rPr>
          <w:w w:val="95"/>
          <w:sz w:val="22"/>
          <w:szCs w:val="22"/>
          <w:lang w:val="fr-FR"/>
        </w:rPr>
        <w:t>CFTC,</w:t>
      </w:r>
      <w:r w:rsidRPr="006126A6">
        <w:rPr>
          <w:spacing w:val="-16"/>
          <w:w w:val="95"/>
          <w:sz w:val="22"/>
          <w:szCs w:val="22"/>
          <w:lang w:val="fr-FR"/>
        </w:rPr>
        <w:t xml:space="preserve"> </w:t>
      </w:r>
      <w:r w:rsidRPr="006126A6">
        <w:rPr>
          <w:w w:val="95"/>
          <w:sz w:val="22"/>
          <w:szCs w:val="22"/>
          <w:lang w:val="fr-FR"/>
        </w:rPr>
        <w:t>CFDT,</w:t>
      </w:r>
      <w:r w:rsidRPr="006126A6">
        <w:rPr>
          <w:spacing w:val="-16"/>
          <w:w w:val="95"/>
          <w:sz w:val="22"/>
          <w:szCs w:val="22"/>
          <w:lang w:val="fr-FR"/>
        </w:rPr>
        <w:t xml:space="preserve"> </w:t>
      </w:r>
      <w:r w:rsidRPr="006126A6">
        <w:rPr>
          <w:w w:val="95"/>
          <w:sz w:val="22"/>
          <w:szCs w:val="22"/>
          <w:lang w:val="fr-FR"/>
        </w:rPr>
        <w:t>CGT,</w:t>
      </w:r>
      <w:r w:rsidRPr="006126A6">
        <w:rPr>
          <w:spacing w:val="-16"/>
          <w:w w:val="95"/>
          <w:sz w:val="22"/>
          <w:szCs w:val="22"/>
          <w:lang w:val="fr-FR"/>
        </w:rPr>
        <w:t xml:space="preserve"> </w:t>
      </w:r>
      <w:r w:rsidRPr="006126A6">
        <w:rPr>
          <w:w w:val="95"/>
          <w:sz w:val="22"/>
          <w:szCs w:val="22"/>
          <w:lang w:val="fr-FR"/>
        </w:rPr>
        <w:t>SNPHARE,</w:t>
      </w:r>
      <w:r w:rsidRPr="006126A6">
        <w:rPr>
          <w:spacing w:val="-16"/>
          <w:w w:val="95"/>
          <w:sz w:val="22"/>
          <w:szCs w:val="22"/>
          <w:lang w:val="fr-FR"/>
        </w:rPr>
        <w:t xml:space="preserve"> </w:t>
      </w:r>
      <w:r w:rsidRPr="006126A6">
        <w:rPr>
          <w:w w:val="95"/>
          <w:sz w:val="22"/>
          <w:szCs w:val="22"/>
          <w:lang w:val="fr-FR"/>
        </w:rPr>
        <w:t>SUD,</w:t>
      </w:r>
      <w:r w:rsidRPr="006126A6">
        <w:rPr>
          <w:spacing w:val="-17"/>
          <w:w w:val="95"/>
          <w:sz w:val="22"/>
          <w:szCs w:val="22"/>
          <w:lang w:val="fr-FR"/>
        </w:rPr>
        <w:t xml:space="preserve"> </w:t>
      </w:r>
      <w:r w:rsidRPr="006126A6">
        <w:rPr>
          <w:w w:val="95"/>
          <w:sz w:val="22"/>
          <w:szCs w:val="22"/>
          <w:lang w:val="fr-FR"/>
        </w:rPr>
        <w:t xml:space="preserve">UNSA </w:t>
      </w:r>
      <w:r w:rsidRPr="006126A6">
        <w:rPr>
          <w:sz w:val="22"/>
          <w:szCs w:val="22"/>
          <w:lang w:val="fr-FR"/>
        </w:rPr>
        <w:t>et la Coo</w:t>
      </w:r>
      <w:r w:rsidRPr="006126A6">
        <w:rPr>
          <w:sz w:val="22"/>
          <w:szCs w:val="22"/>
          <w:lang w:val="fr-FR"/>
        </w:rPr>
        <w:t>r</w:t>
      </w:r>
      <w:r w:rsidRPr="006126A6">
        <w:rPr>
          <w:sz w:val="22"/>
          <w:szCs w:val="22"/>
          <w:lang w:val="fr-FR"/>
        </w:rPr>
        <w:t xml:space="preserve">dination Nationale des Comités de Défense des Hôpitaux et Maternités de Proximité appellent à la mobilisation des </w:t>
      </w:r>
      <w:proofErr w:type="spellStart"/>
      <w:r w:rsidRPr="006126A6">
        <w:rPr>
          <w:sz w:val="22"/>
          <w:szCs w:val="22"/>
          <w:lang w:val="fr-FR"/>
        </w:rPr>
        <w:t>salarié.e.s</w:t>
      </w:r>
      <w:proofErr w:type="spellEnd"/>
      <w:r w:rsidRPr="006126A6">
        <w:rPr>
          <w:sz w:val="22"/>
          <w:szCs w:val="22"/>
          <w:lang w:val="fr-FR"/>
        </w:rPr>
        <w:t xml:space="preserve"> et des </w:t>
      </w:r>
      <w:proofErr w:type="spellStart"/>
      <w:r w:rsidRPr="006126A6">
        <w:rPr>
          <w:sz w:val="22"/>
          <w:szCs w:val="22"/>
          <w:lang w:val="fr-FR"/>
        </w:rPr>
        <w:t>usager.e.s</w:t>
      </w:r>
      <w:proofErr w:type="spellEnd"/>
      <w:r w:rsidRPr="006126A6">
        <w:rPr>
          <w:sz w:val="22"/>
          <w:szCs w:val="22"/>
          <w:lang w:val="fr-FR"/>
        </w:rPr>
        <w:t xml:space="preserve"> pour défendre notre hôpital, notre système de Santé et</w:t>
      </w:r>
      <w:bookmarkStart w:id="0" w:name="_GoBack"/>
      <w:bookmarkEnd w:id="0"/>
      <w:r w:rsidRPr="006126A6">
        <w:rPr>
          <w:sz w:val="22"/>
          <w:szCs w:val="22"/>
          <w:lang w:val="fr-FR"/>
        </w:rPr>
        <w:t xml:space="preserve"> d’Action</w:t>
      </w:r>
      <w:r w:rsidRPr="006126A6">
        <w:rPr>
          <w:spacing w:val="28"/>
          <w:sz w:val="22"/>
          <w:szCs w:val="22"/>
          <w:lang w:val="fr-FR"/>
        </w:rPr>
        <w:t xml:space="preserve"> </w:t>
      </w:r>
      <w:r w:rsidRPr="006126A6">
        <w:rPr>
          <w:sz w:val="22"/>
          <w:szCs w:val="22"/>
          <w:lang w:val="fr-FR"/>
        </w:rPr>
        <w:t>Sociale.</w:t>
      </w:r>
    </w:p>
    <w:p w14:paraId="17FE283B" w14:textId="77777777" w:rsidR="0088488B" w:rsidRPr="006126A6" w:rsidRDefault="0088488B" w:rsidP="006126A6">
      <w:pPr>
        <w:pStyle w:val="Corpsdetexte"/>
        <w:spacing w:line="285" w:lineRule="auto"/>
        <w:ind w:left="284" w:right="398"/>
        <w:rPr>
          <w:sz w:val="22"/>
          <w:szCs w:val="22"/>
          <w:lang w:val="fr-FR"/>
        </w:rPr>
      </w:pPr>
      <w:r w:rsidRPr="006126A6">
        <w:rPr>
          <w:sz w:val="22"/>
          <w:szCs w:val="22"/>
          <w:lang w:val="fr-FR"/>
        </w:rPr>
        <w:t>Nous exigeons d’être reçus par le Premier ministre pour engager des négociations urgentes en partic</w:t>
      </w:r>
      <w:r w:rsidRPr="006126A6">
        <w:rPr>
          <w:sz w:val="22"/>
          <w:szCs w:val="22"/>
          <w:lang w:val="fr-FR"/>
        </w:rPr>
        <w:t>u</w:t>
      </w:r>
      <w:r w:rsidRPr="006126A6">
        <w:rPr>
          <w:sz w:val="22"/>
          <w:szCs w:val="22"/>
          <w:lang w:val="fr-FR"/>
        </w:rPr>
        <w:t>lier sur les thèmes suivants :</w:t>
      </w:r>
    </w:p>
    <w:p w14:paraId="0C5A0B45" w14:textId="4C068689" w:rsidR="0088488B" w:rsidRPr="006126A6" w:rsidRDefault="0088488B" w:rsidP="006126A6">
      <w:pPr>
        <w:pStyle w:val="Paragraphedeliste"/>
        <w:widowControl w:val="0"/>
        <w:numPr>
          <w:ilvl w:val="0"/>
          <w:numId w:val="22"/>
        </w:numPr>
        <w:tabs>
          <w:tab w:val="left" w:pos="1804"/>
        </w:tabs>
        <w:autoSpaceDE w:val="0"/>
        <w:autoSpaceDN w:val="0"/>
        <w:spacing w:after="0" w:line="288" w:lineRule="auto"/>
        <w:ind w:right="397"/>
        <w:contextualSpacing w:val="0"/>
        <w:jc w:val="both"/>
        <w:rPr>
          <w:rFonts w:cstheme="minorHAnsi"/>
          <w:b/>
          <w:sz w:val="22"/>
          <w:szCs w:val="22"/>
        </w:rPr>
      </w:pPr>
      <w:r w:rsidRPr="006126A6">
        <w:rPr>
          <w:rFonts w:cstheme="minorHAnsi"/>
          <w:b/>
          <w:sz w:val="22"/>
          <w:szCs w:val="22"/>
        </w:rPr>
        <w:t xml:space="preserve">Recrutement de </w:t>
      </w:r>
      <w:proofErr w:type="spellStart"/>
      <w:r w:rsidRPr="006126A6">
        <w:rPr>
          <w:rFonts w:cstheme="minorHAnsi"/>
          <w:b/>
          <w:sz w:val="22"/>
          <w:szCs w:val="22"/>
        </w:rPr>
        <w:t>professionnel.le.s</w:t>
      </w:r>
      <w:proofErr w:type="spellEnd"/>
      <w:r w:rsidRPr="006126A6">
        <w:rPr>
          <w:rFonts w:cstheme="minorHAnsi"/>
          <w:b/>
          <w:sz w:val="22"/>
          <w:szCs w:val="22"/>
        </w:rPr>
        <w:t xml:space="preserve"> supplémentaires immédiatement et plan de  formation</w:t>
      </w:r>
      <w:r w:rsidRPr="006126A6">
        <w:rPr>
          <w:rFonts w:cstheme="minorHAnsi"/>
          <w:b/>
          <w:spacing w:val="4"/>
          <w:sz w:val="22"/>
          <w:szCs w:val="22"/>
        </w:rPr>
        <w:t xml:space="preserve"> </w:t>
      </w:r>
      <w:r w:rsidRPr="006126A6">
        <w:rPr>
          <w:rFonts w:cstheme="minorHAnsi"/>
          <w:b/>
          <w:sz w:val="22"/>
          <w:szCs w:val="22"/>
        </w:rPr>
        <w:t>pluridisc</w:t>
      </w:r>
      <w:r w:rsidRPr="006126A6">
        <w:rPr>
          <w:rFonts w:cstheme="minorHAnsi"/>
          <w:b/>
          <w:sz w:val="22"/>
          <w:szCs w:val="22"/>
        </w:rPr>
        <w:t>i</w:t>
      </w:r>
      <w:r w:rsidRPr="006126A6">
        <w:rPr>
          <w:rFonts w:cstheme="minorHAnsi"/>
          <w:b/>
          <w:sz w:val="22"/>
          <w:szCs w:val="22"/>
        </w:rPr>
        <w:t>plinaire</w:t>
      </w:r>
    </w:p>
    <w:p w14:paraId="756F1381" w14:textId="4D723942" w:rsidR="0088488B" w:rsidRPr="006126A6" w:rsidRDefault="0088488B" w:rsidP="006126A6">
      <w:pPr>
        <w:pStyle w:val="Paragraphedeliste"/>
        <w:widowControl w:val="0"/>
        <w:numPr>
          <w:ilvl w:val="0"/>
          <w:numId w:val="22"/>
        </w:numPr>
        <w:tabs>
          <w:tab w:val="left" w:pos="1804"/>
        </w:tabs>
        <w:autoSpaceDE w:val="0"/>
        <w:autoSpaceDN w:val="0"/>
        <w:spacing w:after="0" w:line="288" w:lineRule="auto"/>
        <w:ind w:right="397"/>
        <w:contextualSpacing w:val="0"/>
        <w:jc w:val="both"/>
        <w:rPr>
          <w:rFonts w:cstheme="minorHAnsi"/>
          <w:b/>
          <w:sz w:val="22"/>
          <w:szCs w:val="22"/>
        </w:rPr>
      </w:pPr>
      <w:r w:rsidRPr="006126A6">
        <w:rPr>
          <w:rFonts w:cstheme="minorHAnsi"/>
          <w:b/>
          <w:sz w:val="22"/>
          <w:szCs w:val="22"/>
        </w:rPr>
        <w:t>Revalorisation générale des salaires pour rattraper les 10 ans de blocage, et reconnaissance des qual</w:t>
      </w:r>
      <w:r w:rsidRPr="006126A6">
        <w:rPr>
          <w:rFonts w:cstheme="minorHAnsi"/>
          <w:b/>
          <w:sz w:val="22"/>
          <w:szCs w:val="22"/>
        </w:rPr>
        <w:t>i</w:t>
      </w:r>
      <w:r w:rsidRPr="006126A6">
        <w:rPr>
          <w:rFonts w:cstheme="minorHAnsi"/>
          <w:b/>
          <w:sz w:val="22"/>
          <w:szCs w:val="22"/>
        </w:rPr>
        <w:t>fications des</w:t>
      </w:r>
      <w:r w:rsidRPr="006126A6">
        <w:rPr>
          <w:rFonts w:cstheme="minorHAnsi"/>
          <w:b/>
          <w:spacing w:val="23"/>
          <w:sz w:val="22"/>
          <w:szCs w:val="22"/>
        </w:rPr>
        <w:t xml:space="preserve"> </w:t>
      </w:r>
      <w:proofErr w:type="spellStart"/>
      <w:r w:rsidRPr="006126A6">
        <w:rPr>
          <w:rFonts w:cstheme="minorHAnsi"/>
          <w:b/>
          <w:sz w:val="22"/>
          <w:szCs w:val="22"/>
        </w:rPr>
        <w:t>professionnel.le.s</w:t>
      </w:r>
      <w:proofErr w:type="spellEnd"/>
    </w:p>
    <w:p w14:paraId="414C39F8" w14:textId="4B63A72D" w:rsidR="0088488B" w:rsidRPr="006126A6" w:rsidRDefault="0088488B" w:rsidP="006126A6">
      <w:pPr>
        <w:pStyle w:val="Paragraphedeliste"/>
        <w:widowControl w:val="0"/>
        <w:numPr>
          <w:ilvl w:val="0"/>
          <w:numId w:val="22"/>
        </w:numPr>
        <w:tabs>
          <w:tab w:val="left" w:pos="1804"/>
        </w:tabs>
        <w:autoSpaceDE w:val="0"/>
        <w:autoSpaceDN w:val="0"/>
        <w:spacing w:after="0" w:line="285" w:lineRule="auto"/>
        <w:ind w:right="397"/>
        <w:contextualSpacing w:val="0"/>
        <w:jc w:val="both"/>
        <w:rPr>
          <w:rFonts w:cstheme="minorHAnsi"/>
          <w:b/>
          <w:sz w:val="22"/>
          <w:szCs w:val="22"/>
        </w:rPr>
      </w:pPr>
      <w:r w:rsidRPr="006126A6">
        <w:rPr>
          <w:rFonts w:cstheme="minorHAnsi"/>
          <w:b/>
          <w:sz w:val="22"/>
          <w:szCs w:val="22"/>
        </w:rPr>
        <w:t>Renforceme</w:t>
      </w:r>
      <w:r w:rsidR="006126A6" w:rsidRPr="006126A6">
        <w:rPr>
          <w:rFonts w:cstheme="minorHAnsi"/>
          <w:b/>
          <w:sz w:val="22"/>
          <w:szCs w:val="22"/>
        </w:rPr>
        <w:t>nt des moyens financiers signifi</w:t>
      </w:r>
      <w:r w:rsidRPr="006126A6">
        <w:rPr>
          <w:rFonts w:cstheme="minorHAnsi"/>
          <w:b/>
          <w:sz w:val="22"/>
          <w:szCs w:val="22"/>
        </w:rPr>
        <w:t>catifs pour les établissements, ce qui passe par</w:t>
      </w:r>
      <w:r w:rsidRPr="006126A6">
        <w:rPr>
          <w:rFonts w:cstheme="minorHAnsi"/>
          <w:b/>
          <w:spacing w:val="-15"/>
          <w:sz w:val="22"/>
          <w:szCs w:val="22"/>
        </w:rPr>
        <w:t xml:space="preserve"> </w:t>
      </w:r>
      <w:r w:rsidRPr="006126A6">
        <w:rPr>
          <w:rFonts w:cstheme="minorHAnsi"/>
          <w:b/>
          <w:sz w:val="22"/>
          <w:szCs w:val="22"/>
        </w:rPr>
        <w:t>une</w:t>
      </w:r>
      <w:r w:rsidRPr="006126A6">
        <w:rPr>
          <w:rFonts w:cstheme="minorHAnsi"/>
          <w:b/>
          <w:spacing w:val="-13"/>
          <w:sz w:val="22"/>
          <w:szCs w:val="22"/>
        </w:rPr>
        <w:t xml:space="preserve"> </w:t>
      </w:r>
      <w:r w:rsidRPr="006126A6">
        <w:rPr>
          <w:rFonts w:cstheme="minorHAnsi"/>
          <w:b/>
          <w:sz w:val="22"/>
          <w:szCs w:val="22"/>
        </w:rPr>
        <w:t>reval</w:t>
      </w:r>
      <w:r w:rsidRPr="006126A6">
        <w:rPr>
          <w:rFonts w:cstheme="minorHAnsi"/>
          <w:b/>
          <w:sz w:val="22"/>
          <w:szCs w:val="22"/>
        </w:rPr>
        <w:t>o</w:t>
      </w:r>
      <w:r w:rsidRPr="006126A6">
        <w:rPr>
          <w:rFonts w:cstheme="minorHAnsi"/>
          <w:b/>
          <w:sz w:val="22"/>
          <w:szCs w:val="22"/>
        </w:rPr>
        <w:t>risation</w:t>
      </w:r>
      <w:r w:rsidRPr="006126A6">
        <w:rPr>
          <w:rFonts w:cstheme="minorHAnsi"/>
          <w:b/>
          <w:spacing w:val="-13"/>
          <w:sz w:val="22"/>
          <w:szCs w:val="22"/>
        </w:rPr>
        <w:t xml:space="preserve"> </w:t>
      </w:r>
      <w:r w:rsidRPr="006126A6">
        <w:rPr>
          <w:rFonts w:cstheme="minorHAnsi"/>
          <w:b/>
          <w:sz w:val="22"/>
          <w:szCs w:val="22"/>
        </w:rPr>
        <w:t>de</w:t>
      </w:r>
      <w:r w:rsidRPr="006126A6">
        <w:rPr>
          <w:rFonts w:cstheme="minorHAnsi"/>
          <w:b/>
          <w:spacing w:val="-14"/>
          <w:sz w:val="22"/>
          <w:szCs w:val="22"/>
        </w:rPr>
        <w:t xml:space="preserve"> </w:t>
      </w:r>
      <w:r w:rsidRPr="006126A6">
        <w:rPr>
          <w:rFonts w:cstheme="minorHAnsi"/>
          <w:b/>
          <w:sz w:val="22"/>
          <w:szCs w:val="22"/>
        </w:rPr>
        <w:t>l’ONDAM</w:t>
      </w:r>
      <w:r w:rsidRPr="006126A6">
        <w:rPr>
          <w:rFonts w:cstheme="minorHAnsi"/>
          <w:b/>
          <w:spacing w:val="-14"/>
          <w:sz w:val="22"/>
          <w:szCs w:val="22"/>
        </w:rPr>
        <w:t xml:space="preserve"> </w:t>
      </w:r>
      <w:r w:rsidRPr="006126A6">
        <w:rPr>
          <w:rFonts w:cstheme="minorHAnsi"/>
          <w:b/>
          <w:sz w:val="22"/>
          <w:szCs w:val="22"/>
        </w:rPr>
        <w:t>à</w:t>
      </w:r>
      <w:r w:rsidRPr="006126A6">
        <w:rPr>
          <w:rFonts w:cstheme="minorHAnsi"/>
          <w:b/>
          <w:spacing w:val="-14"/>
          <w:sz w:val="22"/>
          <w:szCs w:val="22"/>
        </w:rPr>
        <w:t xml:space="preserve"> </w:t>
      </w:r>
      <w:r w:rsidRPr="006126A6">
        <w:rPr>
          <w:rFonts w:cstheme="minorHAnsi"/>
          <w:b/>
          <w:sz w:val="22"/>
          <w:szCs w:val="22"/>
        </w:rPr>
        <w:t>au</w:t>
      </w:r>
      <w:r w:rsidRPr="006126A6">
        <w:rPr>
          <w:rFonts w:cstheme="minorHAnsi"/>
          <w:b/>
          <w:spacing w:val="-14"/>
          <w:sz w:val="22"/>
          <w:szCs w:val="22"/>
        </w:rPr>
        <w:t xml:space="preserve"> </w:t>
      </w:r>
      <w:r w:rsidRPr="006126A6">
        <w:rPr>
          <w:rFonts w:cstheme="minorHAnsi"/>
          <w:b/>
          <w:sz w:val="22"/>
          <w:szCs w:val="22"/>
        </w:rPr>
        <w:t>moins</w:t>
      </w:r>
      <w:r w:rsidRPr="006126A6">
        <w:rPr>
          <w:rFonts w:cstheme="minorHAnsi"/>
          <w:b/>
          <w:spacing w:val="-15"/>
          <w:sz w:val="22"/>
          <w:szCs w:val="22"/>
        </w:rPr>
        <w:t xml:space="preserve"> </w:t>
      </w:r>
      <w:r w:rsidRPr="006126A6">
        <w:rPr>
          <w:rFonts w:cstheme="minorHAnsi"/>
          <w:b/>
          <w:sz w:val="22"/>
          <w:szCs w:val="22"/>
        </w:rPr>
        <w:t>5%</w:t>
      </w:r>
      <w:r w:rsidRPr="006126A6">
        <w:rPr>
          <w:rFonts w:cstheme="minorHAnsi"/>
          <w:b/>
          <w:spacing w:val="-12"/>
          <w:sz w:val="22"/>
          <w:szCs w:val="22"/>
        </w:rPr>
        <w:t xml:space="preserve"> </w:t>
      </w:r>
      <w:r w:rsidRPr="006126A6">
        <w:rPr>
          <w:rFonts w:cstheme="minorHAnsi"/>
          <w:b/>
          <w:sz w:val="22"/>
          <w:szCs w:val="22"/>
        </w:rPr>
        <w:t>dans</w:t>
      </w:r>
      <w:r w:rsidRPr="006126A6">
        <w:rPr>
          <w:rFonts w:cstheme="minorHAnsi"/>
          <w:b/>
          <w:spacing w:val="-12"/>
          <w:sz w:val="22"/>
          <w:szCs w:val="22"/>
        </w:rPr>
        <w:t xml:space="preserve"> </w:t>
      </w:r>
      <w:r w:rsidRPr="006126A6">
        <w:rPr>
          <w:rFonts w:cstheme="minorHAnsi"/>
          <w:b/>
          <w:sz w:val="22"/>
          <w:szCs w:val="22"/>
        </w:rPr>
        <w:t>le</w:t>
      </w:r>
      <w:r w:rsidRPr="006126A6">
        <w:rPr>
          <w:rFonts w:cstheme="minorHAnsi"/>
          <w:b/>
          <w:spacing w:val="-13"/>
          <w:sz w:val="22"/>
          <w:szCs w:val="22"/>
        </w:rPr>
        <w:t xml:space="preserve"> </w:t>
      </w:r>
      <w:r w:rsidRPr="006126A6">
        <w:rPr>
          <w:rFonts w:cstheme="minorHAnsi"/>
          <w:b/>
          <w:sz w:val="22"/>
          <w:szCs w:val="22"/>
        </w:rPr>
        <w:t>Projet</w:t>
      </w:r>
      <w:r w:rsidRPr="006126A6">
        <w:rPr>
          <w:rFonts w:cstheme="minorHAnsi"/>
          <w:b/>
          <w:spacing w:val="-14"/>
          <w:sz w:val="22"/>
          <w:szCs w:val="22"/>
        </w:rPr>
        <w:t xml:space="preserve"> </w:t>
      </w:r>
      <w:r w:rsidRPr="006126A6">
        <w:rPr>
          <w:rFonts w:cstheme="minorHAnsi"/>
          <w:b/>
          <w:sz w:val="22"/>
          <w:szCs w:val="22"/>
        </w:rPr>
        <w:t>de</w:t>
      </w:r>
      <w:r w:rsidRPr="006126A6">
        <w:rPr>
          <w:rFonts w:cstheme="minorHAnsi"/>
          <w:b/>
          <w:spacing w:val="-14"/>
          <w:sz w:val="22"/>
          <w:szCs w:val="22"/>
        </w:rPr>
        <w:t xml:space="preserve"> </w:t>
      </w:r>
      <w:r w:rsidRPr="006126A6">
        <w:rPr>
          <w:rFonts w:cstheme="minorHAnsi"/>
          <w:b/>
          <w:sz w:val="22"/>
          <w:szCs w:val="22"/>
        </w:rPr>
        <w:t>Loi</w:t>
      </w:r>
      <w:r w:rsidRPr="006126A6">
        <w:rPr>
          <w:rFonts w:cstheme="minorHAnsi"/>
          <w:b/>
          <w:spacing w:val="-12"/>
          <w:sz w:val="22"/>
          <w:szCs w:val="22"/>
        </w:rPr>
        <w:t xml:space="preserve"> </w:t>
      </w:r>
      <w:r w:rsidRPr="006126A6">
        <w:rPr>
          <w:rFonts w:cstheme="minorHAnsi"/>
          <w:b/>
          <w:sz w:val="22"/>
          <w:szCs w:val="22"/>
        </w:rPr>
        <w:t>de</w:t>
      </w:r>
      <w:r w:rsidRPr="006126A6">
        <w:rPr>
          <w:rFonts w:cstheme="minorHAnsi"/>
          <w:b/>
          <w:spacing w:val="-14"/>
          <w:sz w:val="22"/>
          <w:szCs w:val="22"/>
        </w:rPr>
        <w:t xml:space="preserve"> </w:t>
      </w:r>
      <w:r w:rsidRPr="006126A6">
        <w:rPr>
          <w:rFonts w:cstheme="minorHAnsi"/>
          <w:b/>
          <w:sz w:val="22"/>
          <w:szCs w:val="22"/>
        </w:rPr>
        <w:t>Financement de la Sécurité</w:t>
      </w:r>
      <w:r w:rsidRPr="006126A6">
        <w:rPr>
          <w:rFonts w:cstheme="minorHAnsi"/>
          <w:b/>
          <w:spacing w:val="20"/>
          <w:sz w:val="22"/>
          <w:szCs w:val="22"/>
        </w:rPr>
        <w:t xml:space="preserve"> </w:t>
      </w:r>
      <w:r w:rsidRPr="006126A6">
        <w:rPr>
          <w:rFonts w:cstheme="minorHAnsi"/>
          <w:b/>
          <w:sz w:val="22"/>
          <w:szCs w:val="22"/>
        </w:rPr>
        <w:t>Sociale</w:t>
      </w:r>
    </w:p>
    <w:p w14:paraId="2458AD8C" w14:textId="36C9D46B" w:rsidR="0088488B" w:rsidRPr="006126A6" w:rsidRDefault="0088488B" w:rsidP="006126A6">
      <w:pPr>
        <w:pStyle w:val="Paragraphedeliste"/>
        <w:widowControl w:val="0"/>
        <w:numPr>
          <w:ilvl w:val="0"/>
          <w:numId w:val="22"/>
        </w:numPr>
        <w:tabs>
          <w:tab w:val="left" w:pos="1804"/>
        </w:tabs>
        <w:autoSpaceDE w:val="0"/>
        <w:autoSpaceDN w:val="0"/>
        <w:spacing w:after="0" w:line="285" w:lineRule="auto"/>
        <w:ind w:right="397"/>
        <w:contextualSpacing w:val="0"/>
        <w:jc w:val="both"/>
        <w:rPr>
          <w:rFonts w:cstheme="minorHAnsi"/>
          <w:b/>
          <w:sz w:val="22"/>
          <w:szCs w:val="22"/>
        </w:rPr>
      </w:pPr>
      <w:r w:rsidRPr="006126A6">
        <w:rPr>
          <w:rFonts w:cstheme="minorHAnsi"/>
          <w:b/>
          <w:sz w:val="22"/>
          <w:szCs w:val="22"/>
        </w:rPr>
        <w:t>L’arrêt de toutes les fermetures d’établissements, de services et de lits et la réouverture de lits là où c’est</w:t>
      </w:r>
      <w:r w:rsidRPr="006126A6">
        <w:rPr>
          <w:rFonts w:cstheme="minorHAnsi"/>
          <w:b/>
          <w:spacing w:val="26"/>
          <w:sz w:val="22"/>
          <w:szCs w:val="22"/>
        </w:rPr>
        <w:t xml:space="preserve"> </w:t>
      </w:r>
      <w:r w:rsidRPr="006126A6">
        <w:rPr>
          <w:rFonts w:cstheme="minorHAnsi"/>
          <w:b/>
          <w:sz w:val="22"/>
          <w:szCs w:val="22"/>
        </w:rPr>
        <w:t>nécessaire</w:t>
      </w:r>
    </w:p>
    <w:p w14:paraId="79068E27" w14:textId="71AED475" w:rsidR="0088488B" w:rsidRPr="006126A6" w:rsidRDefault="0088488B" w:rsidP="00EB6B04">
      <w:pPr>
        <w:pStyle w:val="Paragraphedeliste"/>
        <w:widowControl w:val="0"/>
        <w:numPr>
          <w:ilvl w:val="0"/>
          <w:numId w:val="22"/>
        </w:numPr>
        <w:tabs>
          <w:tab w:val="left" w:pos="1804"/>
        </w:tabs>
        <w:autoSpaceDE w:val="0"/>
        <w:autoSpaceDN w:val="0"/>
        <w:spacing w:after="0" w:line="288" w:lineRule="auto"/>
        <w:ind w:right="367"/>
        <w:contextualSpacing w:val="0"/>
        <w:jc w:val="both"/>
        <w:rPr>
          <w:rFonts w:cstheme="minorHAnsi"/>
          <w:b/>
          <w:sz w:val="22"/>
          <w:szCs w:val="22"/>
        </w:rPr>
      </w:pPr>
      <w:r w:rsidRPr="006126A6">
        <w:rPr>
          <w:rFonts w:cstheme="minorHAnsi"/>
          <w:b/>
          <w:sz w:val="22"/>
          <w:szCs w:val="22"/>
        </w:rPr>
        <w:t>De réelles mesures qui garantissent l’accès, la proximité et une prise en charge optimale en</w:t>
      </w:r>
      <w:r w:rsidRPr="006126A6">
        <w:rPr>
          <w:rFonts w:cstheme="minorHAnsi"/>
          <w:b/>
          <w:spacing w:val="12"/>
          <w:sz w:val="22"/>
          <w:szCs w:val="22"/>
        </w:rPr>
        <w:t xml:space="preserve"> </w:t>
      </w:r>
      <w:r w:rsidRPr="006126A6">
        <w:rPr>
          <w:rFonts w:cstheme="minorHAnsi"/>
          <w:b/>
          <w:sz w:val="22"/>
          <w:szCs w:val="22"/>
        </w:rPr>
        <w:t>terme</w:t>
      </w:r>
      <w:r w:rsidRPr="006126A6">
        <w:rPr>
          <w:rFonts w:cstheme="minorHAnsi"/>
          <w:b/>
          <w:spacing w:val="8"/>
          <w:sz w:val="22"/>
          <w:szCs w:val="22"/>
        </w:rPr>
        <w:t xml:space="preserve"> </w:t>
      </w:r>
      <w:r w:rsidRPr="006126A6">
        <w:rPr>
          <w:rFonts w:cstheme="minorHAnsi"/>
          <w:b/>
          <w:sz w:val="22"/>
          <w:szCs w:val="22"/>
        </w:rPr>
        <w:t>de</w:t>
      </w:r>
      <w:r w:rsidRPr="006126A6">
        <w:rPr>
          <w:rFonts w:cstheme="minorHAnsi"/>
          <w:b/>
          <w:spacing w:val="7"/>
          <w:sz w:val="22"/>
          <w:szCs w:val="22"/>
        </w:rPr>
        <w:t xml:space="preserve"> </w:t>
      </w:r>
      <w:r w:rsidRPr="006126A6">
        <w:rPr>
          <w:rFonts w:cstheme="minorHAnsi"/>
          <w:b/>
          <w:sz w:val="22"/>
          <w:szCs w:val="22"/>
        </w:rPr>
        <w:t>qu</w:t>
      </w:r>
      <w:r w:rsidRPr="006126A6">
        <w:rPr>
          <w:rFonts w:cstheme="minorHAnsi"/>
          <w:b/>
          <w:sz w:val="22"/>
          <w:szCs w:val="22"/>
        </w:rPr>
        <w:t>a</w:t>
      </w:r>
      <w:r w:rsidRPr="006126A6">
        <w:rPr>
          <w:rFonts w:cstheme="minorHAnsi"/>
          <w:b/>
          <w:sz w:val="22"/>
          <w:szCs w:val="22"/>
        </w:rPr>
        <w:t>lité</w:t>
      </w:r>
      <w:r w:rsidRPr="006126A6">
        <w:rPr>
          <w:rFonts w:cstheme="minorHAnsi"/>
          <w:b/>
          <w:spacing w:val="8"/>
          <w:sz w:val="22"/>
          <w:szCs w:val="22"/>
        </w:rPr>
        <w:t xml:space="preserve"> </w:t>
      </w:r>
      <w:r w:rsidRPr="006126A6">
        <w:rPr>
          <w:rFonts w:cstheme="minorHAnsi"/>
          <w:b/>
          <w:sz w:val="22"/>
          <w:szCs w:val="22"/>
        </w:rPr>
        <w:t>et</w:t>
      </w:r>
      <w:r w:rsidRPr="006126A6">
        <w:rPr>
          <w:rFonts w:cstheme="minorHAnsi"/>
          <w:b/>
          <w:spacing w:val="7"/>
          <w:sz w:val="22"/>
          <w:szCs w:val="22"/>
        </w:rPr>
        <w:t xml:space="preserve"> </w:t>
      </w:r>
      <w:r w:rsidRPr="006126A6">
        <w:rPr>
          <w:rFonts w:cstheme="minorHAnsi"/>
          <w:b/>
          <w:sz w:val="22"/>
          <w:szCs w:val="22"/>
        </w:rPr>
        <w:t>de</w:t>
      </w:r>
      <w:r w:rsidRPr="006126A6">
        <w:rPr>
          <w:rFonts w:cstheme="minorHAnsi"/>
          <w:b/>
          <w:spacing w:val="11"/>
          <w:sz w:val="22"/>
          <w:szCs w:val="22"/>
        </w:rPr>
        <w:t xml:space="preserve"> </w:t>
      </w:r>
      <w:r w:rsidRPr="006126A6">
        <w:rPr>
          <w:rFonts w:cstheme="minorHAnsi"/>
          <w:b/>
          <w:sz w:val="22"/>
          <w:szCs w:val="22"/>
        </w:rPr>
        <w:t>sécurité</w:t>
      </w:r>
      <w:r w:rsidRPr="006126A6">
        <w:rPr>
          <w:rFonts w:cstheme="minorHAnsi"/>
          <w:b/>
          <w:spacing w:val="8"/>
          <w:sz w:val="22"/>
          <w:szCs w:val="22"/>
        </w:rPr>
        <w:t xml:space="preserve"> </w:t>
      </w:r>
      <w:r w:rsidRPr="006126A6">
        <w:rPr>
          <w:rFonts w:cstheme="minorHAnsi"/>
          <w:b/>
          <w:sz w:val="22"/>
          <w:szCs w:val="22"/>
        </w:rPr>
        <w:t>des</w:t>
      </w:r>
      <w:r w:rsidRPr="006126A6">
        <w:rPr>
          <w:rFonts w:cstheme="minorHAnsi"/>
          <w:b/>
          <w:spacing w:val="12"/>
          <w:sz w:val="22"/>
          <w:szCs w:val="22"/>
        </w:rPr>
        <w:t xml:space="preserve"> </w:t>
      </w:r>
      <w:r w:rsidRPr="006126A6">
        <w:rPr>
          <w:rFonts w:cstheme="minorHAnsi"/>
          <w:b/>
          <w:sz w:val="22"/>
          <w:szCs w:val="22"/>
        </w:rPr>
        <w:t>soins</w:t>
      </w:r>
      <w:r w:rsidRPr="006126A6">
        <w:rPr>
          <w:rFonts w:cstheme="minorHAnsi"/>
          <w:b/>
          <w:spacing w:val="9"/>
          <w:sz w:val="22"/>
          <w:szCs w:val="22"/>
        </w:rPr>
        <w:t xml:space="preserve"> </w:t>
      </w:r>
      <w:r w:rsidRPr="006126A6">
        <w:rPr>
          <w:rFonts w:cstheme="minorHAnsi"/>
          <w:b/>
          <w:sz w:val="22"/>
          <w:szCs w:val="22"/>
        </w:rPr>
        <w:t>pour</w:t>
      </w:r>
      <w:r w:rsidRPr="006126A6">
        <w:rPr>
          <w:rFonts w:cstheme="minorHAnsi"/>
          <w:b/>
          <w:spacing w:val="6"/>
          <w:sz w:val="22"/>
          <w:szCs w:val="22"/>
        </w:rPr>
        <w:t xml:space="preserve"> </w:t>
      </w:r>
      <w:r w:rsidRPr="006126A6">
        <w:rPr>
          <w:rFonts w:cstheme="minorHAnsi"/>
          <w:b/>
          <w:sz w:val="22"/>
          <w:szCs w:val="22"/>
        </w:rPr>
        <w:t>toutes</w:t>
      </w:r>
      <w:r w:rsidRPr="006126A6">
        <w:rPr>
          <w:rFonts w:cstheme="minorHAnsi"/>
          <w:b/>
          <w:spacing w:val="12"/>
          <w:sz w:val="22"/>
          <w:szCs w:val="22"/>
        </w:rPr>
        <w:t xml:space="preserve"> </w:t>
      </w:r>
      <w:r w:rsidRPr="006126A6">
        <w:rPr>
          <w:rFonts w:cstheme="minorHAnsi"/>
          <w:b/>
          <w:sz w:val="22"/>
          <w:szCs w:val="22"/>
        </w:rPr>
        <w:t>et</w:t>
      </w:r>
      <w:r w:rsidRPr="006126A6">
        <w:rPr>
          <w:rFonts w:cstheme="minorHAnsi"/>
          <w:b/>
          <w:spacing w:val="7"/>
          <w:sz w:val="22"/>
          <w:szCs w:val="22"/>
        </w:rPr>
        <w:t xml:space="preserve"> </w:t>
      </w:r>
      <w:r w:rsidRPr="006126A6">
        <w:rPr>
          <w:rFonts w:cstheme="minorHAnsi"/>
          <w:b/>
          <w:sz w:val="22"/>
          <w:szCs w:val="22"/>
        </w:rPr>
        <w:t>tous</w:t>
      </w:r>
      <w:r w:rsidRPr="006126A6">
        <w:rPr>
          <w:rFonts w:cstheme="minorHAnsi"/>
          <w:b/>
          <w:spacing w:val="12"/>
          <w:sz w:val="22"/>
          <w:szCs w:val="22"/>
        </w:rPr>
        <w:t xml:space="preserve"> </w:t>
      </w:r>
      <w:r w:rsidRPr="006126A6">
        <w:rPr>
          <w:rFonts w:cstheme="minorHAnsi"/>
          <w:b/>
          <w:sz w:val="22"/>
          <w:szCs w:val="22"/>
        </w:rPr>
        <w:t>partout.</w:t>
      </w:r>
    </w:p>
    <w:p w14:paraId="0810F187" w14:textId="77777777" w:rsidR="0088488B" w:rsidRPr="006126A6" w:rsidRDefault="0088488B" w:rsidP="006126A6">
      <w:pPr>
        <w:pStyle w:val="Titre1"/>
        <w:spacing w:before="0" w:after="0"/>
        <w:ind w:left="284"/>
        <w:rPr>
          <w:rFonts w:asciiTheme="minorHAnsi" w:hAnsiTheme="minorHAnsi" w:cstheme="minorHAnsi"/>
        </w:rPr>
      </w:pPr>
      <w:r w:rsidRPr="006126A6">
        <w:rPr>
          <w:rFonts w:asciiTheme="minorHAnsi" w:hAnsiTheme="minorHAnsi" w:cstheme="minorHAnsi"/>
          <w:color w:val="FF0000"/>
        </w:rPr>
        <w:t>Toutes et tous ensemble le 14 novembre 2019</w:t>
      </w:r>
    </w:p>
    <w:p w14:paraId="0D0E729B" w14:textId="77777777" w:rsidR="0088488B" w:rsidRPr="006126A6" w:rsidRDefault="0088488B" w:rsidP="006126A6">
      <w:pPr>
        <w:spacing w:after="0"/>
        <w:ind w:left="284"/>
        <w:jc w:val="center"/>
        <w:rPr>
          <w:rFonts w:cstheme="minorHAnsi"/>
          <w:b/>
          <w:sz w:val="30"/>
        </w:rPr>
      </w:pPr>
      <w:proofErr w:type="gramStart"/>
      <w:r w:rsidRPr="006126A6">
        <w:rPr>
          <w:rFonts w:cstheme="minorHAnsi"/>
          <w:b/>
          <w:color w:val="FF0000"/>
          <w:sz w:val="30"/>
        </w:rPr>
        <w:t>pour</w:t>
      </w:r>
      <w:proofErr w:type="gramEnd"/>
      <w:r w:rsidRPr="006126A6">
        <w:rPr>
          <w:rFonts w:cstheme="minorHAnsi"/>
          <w:b/>
          <w:color w:val="FF0000"/>
          <w:sz w:val="30"/>
        </w:rPr>
        <w:t xml:space="preserve"> une journée nationale de grève et de manifestations !</w:t>
      </w:r>
    </w:p>
    <w:p w14:paraId="7E4F5E60" w14:textId="77777777" w:rsidR="0088488B" w:rsidRPr="00153B63" w:rsidRDefault="0088488B" w:rsidP="006126A6">
      <w:pPr>
        <w:pStyle w:val="Corpsdetexte"/>
        <w:ind w:left="284"/>
        <w:jc w:val="left"/>
        <w:rPr>
          <w:rFonts w:asciiTheme="minorHAnsi" w:hAnsiTheme="minorHAnsi" w:cstheme="minorHAnsi"/>
          <w:lang w:val="fr-FR"/>
        </w:rPr>
      </w:pPr>
    </w:p>
    <w:p w14:paraId="45E48050" w14:textId="24088AE2" w:rsidR="0088488B" w:rsidRPr="006126A6" w:rsidRDefault="0088488B" w:rsidP="006126A6">
      <w:pPr>
        <w:spacing w:after="0" w:line="285" w:lineRule="auto"/>
        <w:ind w:left="284"/>
        <w:jc w:val="both"/>
        <w:rPr>
          <w:rFonts w:cstheme="minorHAnsi"/>
          <w:w w:val="105"/>
          <w:sz w:val="22"/>
        </w:rPr>
      </w:pPr>
      <w:r w:rsidRPr="006126A6">
        <w:rPr>
          <w:rFonts w:cstheme="minorHAnsi"/>
          <w:w w:val="105"/>
          <w:sz w:val="22"/>
          <w:u w:val="single"/>
        </w:rPr>
        <w:t>Manifestation à Paris :</w:t>
      </w:r>
      <w:r w:rsidRPr="006126A6">
        <w:rPr>
          <w:rFonts w:cstheme="minorHAnsi"/>
          <w:w w:val="105"/>
          <w:sz w:val="22"/>
        </w:rPr>
        <w:t xml:space="preserve"> Rassemblement </w:t>
      </w:r>
      <w:r w:rsidR="006126A6" w:rsidRPr="006126A6">
        <w:rPr>
          <w:rFonts w:cstheme="minorHAnsi"/>
          <w:w w:val="105"/>
          <w:sz w:val="22"/>
        </w:rPr>
        <w:t>à partir de 12h</w:t>
      </w:r>
      <w:r w:rsidRPr="006126A6">
        <w:rPr>
          <w:rFonts w:cstheme="minorHAnsi"/>
          <w:w w:val="105"/>
          <w:sz w:val="22"/>
        </w:rPr>
        <w:t xml:space="preserve"> à Port-Royal, pour un départ à 14h en direction du Sénat, de l’Assemblée Nationale et de l’hôtel Matignon.</w:t>
      </w:r>
    </w:p>
    <w:p w14:paraId="182D4333" w14:textId="691C3455" w:rsidR="00817ADB" w:rsidRPr="00EE5809" w:rsidRDefault="00382764" w:rsidP="007325DE">
      <w:pPr>
        <w:shd w:val="clear" w:color="auto" w:fill="CCCCCC"/>
        <w:spacing w:after="0"/>
        <w:jc w:val="center"/>
        <w:rPr>
          <w:rFonts w:ascii="Arial" w:hAnsi="Arial" w:cs="Arial"/>
          <w:b/>
          <w:color w:val="CC0001"/>
          <w:sz w:val="44"/>
          <w:szCs w:val="44"/>
        </w:rPr>
      </w:pPr>
      <w:bookmarkStart w:id="1" w:name="_Hlk13223912"/>
      <w:r w:rsidRPr="00EE5809">
        <w:rPr>
          <w:rFonts w:ascii="Arial" w:hAnsi="Arial" w:cs="Arial"/>
          <w:b/>
          <w:color w:val="CC0001"/>
          <w:sz w:val="44"/>
          <w:szCs w:val="44"/>
          <w:shd w:val="clear" w:color="auto" w:fill="CCCCCC"/>
        </w:rPr>
        <w:lastRenderedPageBreak/>
        <w:t>PLACE AU DÉBAT</w:t>
      </w:r>
    </w:p>
    <w:bookmarkEnd w:id="1"/>
    <w:p w14:paraId="19583899" w14:textId="6E7AAC01" w:rsidR="00C03C71" w:rsidRPr="00BD5F22" w:rsidRDefault="00C03C71" w:rsidP="00C03C71">
      <w:pPr>
        <w:pStyle w:val="Sansinterligne"/>
        <w:jc w:val="center"/>
        <w:rPr>
          <w:b/>
          <w:sz w:val="22"/>
          <w:szCs w:val="22"/>
        </w:rPr>
      </w:pPr>
    </w:p>
    <w:p w14:paraId="7325A08A" w14:textId="2B073309" w:rsidR="00BD5F22" w:rsidRPr="00756030" w:rsidRDefault="00BD5F22" w:rsidP="00756030">
      <w:pPr>
        <w:pStyle w:val="Sansinterligne"/>
        <w:rPr>
          <w:bCs/>
          <w:i/>
          <w:iCs/>
          <w:sz w:val="22"/>
          <w:szCs w:val="22"/>
        </w:rPr>
      </w:pPr>
      <w:r w:rsidRPr="00756030">
        <w:rPr>
          <w:bCs/>
          <w:i/>
          <w:iCs/>
          <w:sz w:val="22"/>
          <w:szCs w:val="22"/>
        </w:rPr>
        <w:t>Nous publions ce texte qui date de 2018 mais nous semble plus que jam</w:t>
      </w:r>
      <w:r w:rsidR="00756030" w:rsidRPr="00756030">
        <w:rPr>
          <w:bCs/>
          <w:i/>
          <w:iCs/>
          <w:sz w:val="22"/>
          <w:szCs w:val="22"/>
        </w:rPr>
        <w:t xml:space="preserve">ais d’actualité. Le CA de </w:t>
      </w:r>
      <w:proofErr w:type="spellStart"/>
      <w:r w:rsidR="00756030" w:rsidRPr="00756030">
        <w:rPr>
          <w:bCs/>
          <w:i/>
          <w:iCs/>
          <w:sz w:val="22"/>
          <w:szCs w:val="22"/>
        </w:rPr>
        <w:t>Réso</w:t>
      </w:r>
      <w:proofErr w:type="spellEnd"/>
      <w:r w:rsidR="00756030" w:rsidRPr="00756030">
        <w:rPr>
          <w:bCs/>
          <w:i/>
          <w:iCs/>
          <w:sz w:val="22"/>
          <w:szCs w:val="22"/>
        </w:rPr>
        <w:t>.</w:t>
      </w:r>
    </w:p>
    <w:p w14:paraId="052812C1" w14:textId="62FB54E7" w:rsidR="00BD5F22" w:rsidRPr="00756030" w:rsidRDefault="004D0CF4" w:rsidP="00C03C71">
      <w:pPr>
        <w:pStyle w:val="Sansinterligne"/>
        <w:jc w:val="center"/>
        <w:rPr>
          <w:bCs/>
          <w:sz w:val="22"/>
          <w:szCs w:val="22"/>
        </w:rPr>
      </w:pPr>
      <w:r>
        <w:rPr>
          <w:rFonts w:ascii="Arial" w:hAnsi="Arial" w:cs="Arial"/>
          <w:b/>
          <w:noProof/>
          <w:color w:val="CC0001"/>
          <w:sz w:val="44"/>
          <w:szCs w:val="44"/>
          <w:shd w:val="clear" w:color="auto" w:fill="CCCCCC"/>
        </w:rPr>
        <w:drawing>
          <wp:anchor distT="0" distB="0" distL="114300" distR="114300" simplePos="0" relativeHeight="251658752" behindDoc="1" locked="0" layoutInCell="1" allowOverlap="1" wp14:anchorId="2CD84A24" wp14:editId="3272C7E1">
            <wp:simplePos x="0" y="0"/>
            <wp:positionH relativeFrom="column">
              <wp:posOffset>34925</wp:posOffset>
            </wp:positionH>
            <wp:positionV relativeFrom="paragraph">
              <wp:posOffset>127635</wp:posOffset>
            </wp:positionV>
            <wp:extent cx="2138680" cy="1226820"/>
            <wp:effectExtent l="0" t="0" r="0" b="0"/>
            <wp:wrapTight wrapText="bothSides">
              <wp:wrapPolygon edited="0">
                <wp:start x="0" y="0"/>
                <wp:lineTo x="0" y="21130"/>
                <wp:lineTo x="21356" y="21130"/>
                <wp:lineTo x="21356" y="0"/>
                <wp:lineTo x="0" y="0"/>
              </wp:wrapPolygon>
            </wp:wrapTight>
            <wp:docPr id="14" name="Image 14" descr="C:\Users\bachemar\AppData\Local\Microsoft\Windows\INetCache\Content.Word\image-Laicite-effe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bachemar\AppData\Local\Microsoft\Windows\INetCache\Content.Word\image-Laicite-effel.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138680" cy="12268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AC1BCB3" w14:textId="322B129B" w:rsidR="00DA57BB" w:rsidRDefault="00E6021C" w:rsidP="00BD5F22">
      <w:pPr>
        <w:spacing w:after="0"/>
        <w:jc w:val="center"/>
        <w:rPr>
          <w:rFonts w:ascii="Arial" w:eastAsia="Times New Roman" w:hAnsi="Arial" w:cs="Arial"/>
          <w:b/>
          <w:bCs/>
          <w:sz w:val="24"/>
          <w:szCs w:val="24"/>
        </w:rPr>
      </w:pPr>
      <w:r w:rsidRPr="00BD5F22">
        <w:rPr>
          <w:rFonts w:ascii="Arial" w:eastAsia="Times New Roman" w:hAnsi="Arial" w:cs="Arial"/>
          <w:b/>
          <w:bCs/>
          <w:sz w:val="24"/>
          <w:szCs w:val="24"/>
        </w:rPr>
        <w:t>MÈRES</w:t>
      </w:r>
      <w:r w:rsidR="00BD5F22" w:rsidRPr="00BD5F22">
        <w:rPr>
          <w:rFonts w:ascii="Arial" w:eastAsia="Times New Roman" w:hAnsi="Arial" w:cs="Arial"/>
          <w:b/>
          <w:bCs/>
          <w:sz w:val="24"/>
          <w:szCs w:val="24"/>
        </w:rPr>
        <w:t xml:space="preserve"> ACCOMPAGNATRICES </w:t>
      </w:r>
      <w:r w:rsidRPr="00BD5F22">
        <w:rPr>
          <w:rFonts w:ascii="Arial" w:eastAsia="Times New Roman" w:hAnsi="Arial" w:cs="Arial"/>
          <w:b/>
          <w:bCs/>
          <w:sz w:val="24"/>
          <w:szCs w:val="24"/>
        </w:rPr>
        <w:t>VOILÉES</w:t>
      </w:r>
      <w:r w:rsidR="00BD5F22" w:rsidRPr="00BD5F22">
        <w:rPr>
          <w:rFonts w:ascii="Arial" w:eastAsia="Times New Roman" w:hAnsi="Arial" w:cs="Arial"/>
          <w:b/>
          <w:bCs/>
          <w:sz w:val="24"/>
          <w:szCs w:val="24"/>
        </w:rPr>
        <w:t xml:space="preserve"> : </w:t>
      </w:r>
    </w:p>
    <w:p w14:paraId="37B93EB4" w14:textId="75712AB1" w:rsidR="00BD5F22" w:rsidRPr="00BD5F22" w:rsidRDefault="00BD5F22" w:rsidP="00BD5F22">
      <w:pPr>
        <w:spacing w:after="0"/>
        <w:jc w:val="center"/>
        <w:rPr>
          <w:rFonts w:ascii="Arial" w:eastAsia="Times New Roman" w:hAnsi="Arial" w:cs="Arial"/>
          <w:b/>
          <w:bCs/>
          <w:sz w:val="24"/>
          <w:szCs w:val="24"/>
        </w:rPr>
      </w:pPr>
      <w:r w:rsidRPr="00BD5F22">
        <w:rPr>
          <w:rFonts w:ascii="Arial" w:eastAsia="Times New Roman" w:hAnsi="Arial" w:cs="Arial"/>
          <w:b/>
          <w:bCs/>
          <w:sz w:val="24"/>
          <w:szCs w:val="24"/>
        </w:rPr>
        <w:t>POURQUOI IL FAUT ETRE FERME</w:t>
      </w:r>
    </w:p>
    <w:p w14:paraId="6D7D1871" w14:textId="1A569F3E" w:rsidR="00BD5F22" w:rsidRPr="00BD5F22" w:rsidRDefault="00BD5F22" w:rsidP="00BD5F22">
      <w:pPr>
        <w:spacing w:after="0"/>
        <w:jc w:val="center"/>
        <w:rPr>
          <w:rFonts w:ascii="Times New Roman" w:eastAsia="Times New Roman" w:hAnsi="Times New Roman" w:cs="Times New Roman"/>
          <w:i/>
          <w:iCs/>
          <w:sz w:val="22"/>
          <w:szCs w:val="22"/>
        </w:rPr>
      </w:pPr>
      <w:r w:rsidRPr="00BD5F22">
        <w:rPr>
          <w:rFonts w:ascii="&amp;quot" w:eastAsia="Times New Roman" w:hAnsi="&amp;quot" w:cs="Times New Roman"/>
          <w:b/>
          <w:bCs/>
          <w:sz w:val="32"/>
          <w:szCs w:val="32"/>
        </w:rPr>
        <w:tab/>
      </w:r>
      <w:r w:rsidRPr="00BD5F22">
        <w:rPr>
          <w:rFonts w:ascii="Times New Roman" w:eastAsia="Times New Roman" w:hAnsi="Times New Roman" w:cs="Times New Roman"/>
          <w:i/>
          <w:iCs/>
          <w:sz w:val="22"/>
          <w:szCs w:val="22"/>
        </w:rPr>
        <w:t>Par Fatiha BOUT</w:t>
      </w:r>
      <w:r w:rsidR="00756030">
        <w:rPr>
          <w:rFonts w:ascii="Times New Roman" w:eastAsia="Times New Roman" w:hAnsi="Times New Roman" w:cs="Times New Roman"/>
          <w:i/>
          <w:iCs/>
          <w:sz w:val="22"/>
          <w:szCs w:val="22"/>
        </w:rPr>
        <w:t>JA</w:t>
      </w:r>
      <w:r w:rsidR="00AF172C">
        <w:rPr>
          <w:rFonts w:ascii="Times New Roman" w:eastAsia="Times New Roman" w:hAnsi="Times New Roman" w:cs="Times New Roman"/>
          <w:i/>
          <w:iCs/>
          <w:sz w:val="22"/>
          <w:szCs w:val="22"/>
        </w:rPr>
        <w:t>H</w:t>
      </w:r>
      <w:r w:rsidR="00756030">
        <w:rPr>
          <w:rFonts w:ascii="Times New Roman" w:eastAsia="Times New Roman" w:hAnsi="Times New Roman" w:cs="Times New Roman"/>
          <w:i/>
          <w:iCs/>
          <w:sz w:val="22"/>
          <w:szCs w:val="22"/>
        </w:rPr>
        <w:t>L</w:t>
      </w:r>
      <w:r w:rsidRPr="00BD5F22">
        <w:rPr>
          <w:rFonts w:ascii="Times New Roman" w:eastAsia="Times New Roman" w:hAnsi="Times New Roman" w:cs="Times New Roman"/>
          <w:i/>
          <w:iCs/>
          <w:sz w:val="22"/>
          <w:szCs w:val="22"/>
        </w:rPr>
        <w:t>AT</w:t>
      </w:r>
    </w:p>
    <w:p w14:paraId="58A73FE7" w14:textId="77777777" w:rsidR="00BD5F22" w:rsidRPr="00BD5F22" w:rsidRDefault="00BD5F22" w:rsidP="00BD5F22">
      <w:pPr>
        <w:spacing w:after="0"/>
        <w:rPr>
          <w:rFonts w:eastAsia="Times New Roman" w:cstheme="minorHAnsi"/>
          <w:color w:val="000000"/>
          <w:sz w:val="22"/>
          <w:szCs w:val="22"/>
        </w:rPr>
      </w:pPr>
      <w:r w:rsidRPr="00BD5F22">
        <w:rPr>
          <w:rFonts w:eastAsia="Times New Roman" w:cstheme="minorHAnsi"/>
          <w:color w:val="000000"/>
          <w:sz w:val="22"/>
          <w:szCs w:val="22"/>
        </w:rPr>
        <w:t> </w:t>
      </w:r>
    </w:p>
    <w:p w14:paraId="234B69D2"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La comparaison est saisissante. D’un côté, le Collectif contre l’islamophobie en France (CCIF) communique sur une grande victoire : le rectorat de Créteil désavoue la direction d’un établiss</w:t>
      </w:r>
      <w:r w:rsidRPr="005B13D5">
        <w:rPr>
          <w:rFonts w:eastAsia="Times New Roman" w:cstheme="minorHAnsi"/>
          <w:color w:val="000000"/>
          <w:sz w:val="22"/>
          <w:szCs w:val="22"/>
        </w:rPr>
        <w:t>e</w:t>
      </w:r>
      <w:r w:rsidRPr="005B13D5">
        <w:rPr>
          <w:rFonts w:eastAsia="Times New Roman" w:cstheme="minorHAnsi"/>
          <w:color w:val="000000"/>
          <w:sz w:val="22"/>
          <w:szCs w:val="22"/>
        </w:rPr>
        <w:t xml:space="preserve">ment scolaire en autorisant une mère voilée à accompagner une sortie scolaire. De l’autre, le ministre de l’Éducation </w:t>
      </w:r>
      <w:hyperlink r:id="rId28" w:tgtFrame="_blank" w:history="1">
        <w:r w:rsidRPr="005B13D5">
          <w:rPr>
            <w:rFonts w:eastAsia="Times New Roman" w:cstheme="minorHAnsi"/>
            <w:color w:val="2A2A2A"/>
            <w:sz w:val="22"/>
            <w:szCs w:val="22"/>
            <w:u w:val="single"/>
          </w:rPr>
          <w:t>Jean-Michel Blanquer</w:t>
        </w:r>
      </w:hyperlink>
      <w:r w:rsidRPr="005B13D5">
        <w:rPr>
          <w:rFonts w:eastAsia="Times New Roman" w:cstheme="minorHAnsi"/>
          <w:color w:val="000000"/>
          <w:sz w:val="22"/>
          <w:szCs w:val="22"/>
        </w:rPr>
        <w:t xml:space="preserve">, qui incarne la défense de la laïcité dans un gouvernement multiculturaliste, dans </w:t>
      </w:r>
      <w:hyperlink r:id="rId29" w:tgtFrame="_blank" w:history="1">
        <w:r w:rsidRPr="005B13D5">
          <w:rPr>
            <w:rFonts w:eastAsia="Times New Roman" w:cstheme="minorHAnsi"/>
            <w:color w:val="2A2A2A"/>
            <w:sz w:val="22"/>
            <w:szCs w:val="22"/>
            <w:u w:val="single"/>
          </w:rPr>
          <w:t>une réponse orale au Sénat le 19 avril 2018</w:t>
        </w:r>
      </w:hyperlink>
      <w:r w:rsidRPr="005B13D5">
        <w:rPr>
          <w:rFonts w:eastAsia="Times New Roman" w:cstheme="minorHAnsi"/>
          <w:color w:val="000000"/>
          <w:sz w:val="22"/>
          <w:szCs w:val="22"/>
        </w:rPr>
        <w:t>, « r</w:t>
      </w:r>
      <w:r w:rsidRPr="005B13D5">
        <w:rPr>
          <w:rFonts w:eastAsia="Times New Roman" w:cstheme="minorHAnsi"/>
          <w:color w:val="000000"/>
          <w:sz w:val="22"/>
          <w:szCs w:val="22"/>
        </w:rPr>
        <w:t>e</w:t>
      </w:r>
      <w:r w:rsidRPr="005B13D5">
        <w:rPr>
          <w:rFonts w:eastAsia="Times New Roman" w:cstheme="minorHAnsi"/>
          <w:color w:val="000000"/>
          <w:sz w:val="22"/>
          <w:szCs w:val="22"/>
        </w:rPr>
        <w:t>commande » aux directeurs d’école et chefs d’établissement de « recommander » aux parents accompagnateurs la neutralité, s’appuyant « sur un avis du Conseil d’État de 2013 ». La recommandation n’a aucune valeur juridique, contraignante, mais correspond à l’air mièvre et lâche ambiant.</w:t>
      </w:r>
    </w:p>
    <w:p w14:paraId="1F275C28"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Alors avant de rappeler encore et encore les erreurs et mensonges sur la position du Conseil d’État, qui n’est pas le bon Dieu non plus et dont De Gaulle écrivait qu’il était un « </w:t>
      </w:r>
      <w:r w:rsidRPr="005B13D5">
        <w:rPr>
          <w:rFonts w:eastAsia="Times New Roman" w:cstheme="minorHAnsi"/>
          <w:i/>
          <w:color w:val="000000"/>
          <w:sz w:val="22"/>
          <w:szCs w:val="22"/>
        </w:rPr>
        <w:t>corps, composé de fonctionnaires, qui tie</w:t>
      </w:r>
      <w:r w:rsidRPr="005B13D5">
        <w:rPr>
          <w:rFonts w:eastAsia="Times New Roman" w:cstheme="minorHAnsi"/>
          <w:i/>
          <w:color w:val="000000"/>
          <w:sz w:val="22"/>
          <w:szCs w:val="22"/>
        </w:rPr>
        <w:t>n</w:t>
      </w:r>
      <w:r w:rsidRPr="005B13D5">
        <w:rPr>
          <w:rFonts w:eastAsia="Times New Roman" w:cstheme="minorHAnsi"/>
          <w:i/>
          <w:color w:val="000000"/>
          <w:sz w:val="22"/>
          <w:szCs w:val="22"/>
        </w:rPr>
        <w:t>nent leurs postes de décrets du gouvernement et non point d’une élection quelconque, est qualifié pour donner au pouvoir ex</w:t>
      </w:r>
      <w:r w:rsidRPr="005B13D5">
        <w:rPr>
          <w:rFonts w:eastAsia="Times New Roman" w:cstheme="minorHAnsi"/>
          <w:i/>
          <w:color w:val="000000"/>
          <w:sz w:val="22"/>
          <w:szCs w:val="22"/>
        </w:rPr>
        <w:t>é</w:t>
      </w:r>
      <w:r w:rsidRPr="005B13D5">
        <w:rPr>
          <w:rFonts w:eastAsia="Times New Roman" w:cstheme="minorHAnsi"/>
          <w:i/>
          <w:color w:val="000000"/>
          <w:sz w:val="22"/>
          <w:szCs w:val="22"/>
        </w:rPr>
        <w:t>cutif les appréciations juridiques qui lui sont demandées mais nullement pour intervenir en matière politique, ni à plus forte raison dans le domaine constitutionnel</w:t>
      </w:r>
      <w:r w:rsidRPr="005B13D5">
        <w:rPr>
          <w:rFonts w:eastAsia="Times New Roman" w:cstheme="minorHAnsi"/>
          <w:color w:val="000000"/>
          <w:sz w:val="22"/>
          <w:szCs w:val="22"/>
        </w:rPr>
        <w:t> », nous devons dire pourquoi il faut exiger la neutralité des acco</w:t>
      </w:r>
      <w:r w:rsidRPr="005B13D5">
        <w:rPr>
          <w:rFonts w:eastAsia="Times New Roman" w:cstheme="minorHAnsi"/>
          <w:color w:val="000000"/>
          <w:sz w:val="22"/>
          <w:szCs w:val="22"/>
        </w:rPr>
        <w:t>m</w:t>
      </w:r>
      <w:r w:rsidRPr="005B13D5">
        <w:rPr>
          <w:rFonts w:eastAsia="Times New Roman" w:cstheme="minorHAnsi"/>
          <w:color w:val="000000"/>
          <w:sz w:val="22"/>
          <w:szCs w:val="22"/>
        </w:rPr>
        <w:t>pagnateurs de sortie scolaire qui ne se réduisent pas à ces émouvantes mamans voilées tellement plus disponibles que leurs époux – neutralité qui ne se limite pas au domaine religieux.</w:t>
      </w:r>
    </w:p>
    <w:p w14:paraId="71C8CD1D" w14:textId="77777777" w:rsidR="00756030" w:rsidRDefault="00756030" w:rsidP="00BD5F22">
      <w:pPr>
        <w:spacing w:after="0"/>
        <w:rPr>
          <w:rFonts w:eastAsia="Times New Roman" w:cstheme="minorHAnsi"/>
          <w:b/>
          <w:bCs/>
          <w:color w:val="353535"/>
          <w:spacing w:val="-11"/>
          <w:sz w:val="22"/>
          <w:szCs w:val="22"/>
        </w:rPr>
      </w:pPr>
    </w:p>
    <w:p w14:paraId="44072D38" w14:textId="701D4016" w:rsidR="00BD5F22" w:rsidRPr="005B13D5" w:rsidRDefault="00BD5F22" w:rsidP="00BD5F22">
      <w:pPr>
        <w:spacing w:after="0"/>
        <w:rPr>
          <w:rFonts w:eastAsia="Times New Roman" w:cstheme="minorHAnsi"/>
          <w:color w:val="000000"/>
          <w:sz w:val="22"/>
          <w:szCs w:val="22"/>
        </w:rPr>
      </w:pPr>
      <w:r w:rsidRPr="005B13D5">
        <w:rPr>
          <w:rFonts w:eastAsia="Times New Roman" w:cstheme="minorHAnsi"/>
          <w:b/>
          <w:bCs/>
          <w:color w:val="353535"/>
          <w:spacing w:val="-11"/>
          <w:sz w:val="22"/>
          <w:szCs w:val="22"/>
        </w:rPr>
        <w:t>Assumer la fermeté, quitte à supprimer les sorties</w:t>
      </w:r>
    </w:p>
    <w:p w14:paraId="0A09EE1F" w14:textId="77777777" w:rsidR="00756030" w:rsidRDefault="00756030" w:rsidP="00BD5F22">
      <w:pPr>
        <w:spacing w:after="0"/>
        <w:jc w:val="both"/>
        <w:rPr>
          <w:rFonts w:eastAsia="Times New Roman" w:cstheme="minorHAnsi"/>
          <w:color w:val="000000"/>
          <w:sz w:val="22"/>
          <w:szCs w:val="22"/>
        </w:rPr>
      </w:pPr>
    </w:p>
    <w:p w14:paraId="625E8A25" w14:textId="3F71C11B"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Un arrêt important (</w:t>
      </w:r>
      <w:hyperlink r:id="rId30" w:tgtFrame="_blank" w:history="1">
        <w:r w:rsidRPr="005B13D5">
          <w:rPr>
            <w:rFonts w:eastAsia="Times New Roman" w:cstheme="minorHAnsi"/>
            <w:color w:val="2A2A2A"/>
            <w:sz w:val="22"/>
            <w:szCs w:val="22"/>
            <w:u w:val="single"/>
          </w:rPr>
          <w:t>Tribunal administratif de Montreuil du 22 Novembre 2011</w:t>
        </w:r>
      </w:hyperlink>
      <w:r w:rsidRPr="005B13D5">
        <w:rPr>
          <w:rFonts w:eastAsia="Times New Roman" w:cstheme="minorHAnsi"/>
          <w:color w:val="000000"/>
          <w:sz w:val="22"/>
          <w:szCs w:val="22"/>
        </w:rPr>
        <w:t>) rappelle que « </w:t>
      </w:r>
      <w:r w:rsidRPr="005B13D5">
        <w:rPr>
          <w:rFonts w:eastAsia="Times New Roman" w:cstheme="minorHAnsi"/>
          <w:i/>
          <w:color w:val="000000"/>
          <w:sz w:val="22"/>
          <w:szCs w:val="22"/>
        </w:rPr>
        <w:t>l’accompagnement des sorties scolaires par les parents d’élèves ne constitue pas un droit</w:t>
      </w:r>
      <w:r w:rsidRPr="005B13D5">
        <w:rPr>
          <w:rFonts w:eastAsia="Times New Roman" w:cstheme="minorHAnsi"/>
          <w:color w:val="000000"/>
          <w:sz w:val="22"/>
          <w:szCs w:val="22"/>
        </w:rPr>
        <w:t> ». C’est une opportunité. Or les activistes isl</w:t>
      </w:r>
      <w:r w:rsidRPr="005B13D5">
        <w:rPr>
          <w:rFonts w:eastAsia="Times New Roman" w:cstheme="minorHAnsi"/>
          <w:color w:val="000000"/>
          <w:sz w:val="22"/>
          <w:szCs w:val="22"/>
        </w:rPr>
        <w:t>a</w:t>
      </w:r>
      <w:r w:rsidRPr="005B13D5">
        <w:rPr>
          <w:rFonts w:eastAsia="Times New Roman" w:cstheme="minorHAnsi"/>
          <w:color w:val="000000"/>
          <w:sz w:val="22"/>
          <w:szCs w:val="22"/>
        </w:rPr>
        <w:t xml:space="preserve">mistes en font un </w:t>
      </w:r>
      <w:r w:rsidRPr="005B13D5">
        <w:rPr>
          <w:rFonts w:eastAsia="Times New Roman" w:cstheme="minorHAnsi"/>
          <w:i/>
          <w:iCs/>
          <w:color w:val="000000"/>
          <w:sz w:val="22"/>
          <w:szCs w:val="22"/>
        </w:rPr>
        <w:t>casus belli</w:t>
      </w:r>
      <w:r w:rsidRPr="005B13D5">
        <w:rPr>
          <w:rFonts w:eastAsia="Times New Roman" w:cstheme="minorHAnsi"/>
          <w:color w:val="000000"/>
          <w:sz w:val="22"/>
          <w:szCs w:val="22"/>
        </w:rPr>
        <w:t xml:space="preserve"> pour normaliser le port du voile comme pratique culturelle ordinaire. La neutralité exigée de ces collaborateurs occasionnels, d’ailleurs couverts par l’assurance de l’école, ne pouvant fumer ou boire durant ces sorties, est aussi politique. Si ces parents ne sont plus soumis à la neutralité, ils pourront venir avec des T-Shirt génération identitaire, FN, comportant des slogans politiques de tout bord, religieux ou publicitaires.</w:t>
      </w:r>
    </w:p>
    <w:p w14:paraId="5FE68E3F" w14:textId="77777777" w:rsidR="00BD5F22" w:rsidRP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 </w:t>
      </w:r>
    </w:p>
    <w:p w14:paraId="3A01643D" w14:textId="430A46A0" w:rsidR="00BD5F22" w:rsidRPr="005B13D5" w:rsidRDefault="00DA57BB" w:rsidP="00756030">
      <w:pPr>
        <w:spacing w:after="0"/>
        <w:rPr>
          <w:rFonts w:eastAsia="Times New Roman" w:cstheme="minorHAnsi"/>
          <w:sz w:val="22"/>
          <w:szCs w:val="22"/>
        </w:rPr>
      </w:pPr>
      <w:r w:rsidRPr="00843B42">
        <w:rPr>
          <w:rFonts w:ascii="Arial" w:eastAsia="Times New Roman" w:hAnsi="Arial" w:cs="Arial"/>
          <w:b/>
          <w:bCs/>
          <w:noProof/>
          <w:sz w:val="23"/>
          <w:szCs w:val="23"/>
        </w:rPr>
        <w:drawing>
          <wp:anchor distT="0" distB="0" distL="114300" distR="114300" simplePos="0" relativeHeight="251659776" behindDoc="1" locked="0" layoutInCell="1" allowOverlap="1" wp14:anchorId="55874E10" wp14:editId="762642D6">
            <wp:simplePos x="0" y="0"/>
            <wp:positionH relativeFrom="column">
              <wp:posOffset>-3175</wp:posOffset>
            </wp:positionH>
            <wp:positionV relativeFrom="paragraph">
              <wp:posOffset>66675</wp:posOffset>
            </wp:positionV>
            <wp:extent cx="2834640" cy="1463040"/>
            <wp:effectExtent l="0" t="0" r="3810" b="3810"/>
            <wp:wrapTight wrapText="bothSides">
              <wp:wrapPolygon edited="0">
                <wp:start x="0" y="0"/>
                <wp:lineTo x="0" y="21375"/>
                <wp:lineTo x="21484" y="21375"/>
                <wp:lineTo x="21484" y="0"/>
                <wp:lineTo x="0" y="0"/>
              </wp:wrapPolygon>
            </wp:wrapTight>
            <wp:docPr id="16" name="Image 16" descr="C:\Users\bachemar\AppData\Local\Microsoft\Windows\INetCache\Content.Word\image-ecoleetlaic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bachemar\AppData\Local\Microsoft\Windows\INetCache\Content.Word\image-ecoleetlaicite.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834640" cy="1463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43B42">
        <w:rPr>
          <w:rFonts w:eastAsia="Times New Roman" w:cstheme="minorHAnsi"/>
          <w:b/>
          <w:bCs/>
          <w:sz w:val="23"/>
          <w:szCs w:val="23"/>
        </w:rPr>
        <w:t xml:space="preserve"> </w:t>
      </w:r>
      <w:r w:rsidR="00BD5F22" w:rsidRPr="005B13D5">
        <w:rPr>
          <w:rFonts w:eastAsia="Times New Roman" w:cstheme="minorHAnsi"/>
          <w:b/>
          <w:bCs/>
          <w:sz w:val="22"/>
          <w:szCs w:val="22"/>
        </w:rPr>
        <w:t>« </w:t>
      </w:r>
      <w:r w:rsidR="00BD5F22" w:rsidRPr="005B13D5">
        <w:rPr>
          <w:rFonts w:eastAsia="Times New Roman" w:cstheme="minorHAnsi"/>
          <w:b/>
          <w:bCs/>
          <w:i/>
          <w:sz w:val="22"/>
          <w:szCs w:val="22"/>
        </w:rPr>
        <w:t>Il faut poser comme principe que l’Éducation Nationale</w:t>
      </w:r>
      <w:r w:rsidR="00756030" w:rsidRPr="005B13D5">
        <w:rPr>
          <w:rFonts w:eastAsia="Times New Roman" w:cstheme="minorHAnsi"/>
          <w:i/>
          <w:sz w:val="22"/>
          <w:szCs w:val="22"/>
        </w:rPr>
        <w:t xml:space="preserve"> </w:t>
      </w:r>
      <w:r w:rsidR="00BD5F22" w:rsidRPr="005B13D5">
        <w:rPr>
          <w:rFonts w:eastAsia="Times New Roman" w:cstheme="minorHAnsi"/>
          <w:b/>
          <w:bCs/>
          <w:i/>
          <w:sz w:val="22"/>
          <w:szCs w:val="22"/>
        </w:rPr>
        <w:t>est un service p</w:t>
      </w:r>
      <w:r w:rsidR="00BD5F22" w:rsidRPr="005B13D5">
        <w:rPr>
          <w:rFonts w:eastAsia="Times New Roman" w:cstheme="minorHAnsi"/>
          <w:b/>
          <w:bCs/>
          <w:i/>
          <w:sz w:val="22"/>
          <w:szCs w:val="22"/>
        </w:rPr>
        <w:t>u</w:t>
      </w:r>
      <w:r w:rsidR="00BD5F22" w:rsidRPr="005B13D5">
        <w:rPr>
          <w:rFonts w:eastAsia="Times New Roman" w:cstheme="minorHAnsi"/>
          <w:b/>
          <w:bCs/>
          <w:i/>
          <w:sz w:val="22"/>
          <w:szCs w:val="22"/>
        </w:rPr>
        <w:t>blic particulier.</w:t>
      </w:r>
      <w:r w:rsidR="00BD5F22" w:rsidRPr="005B13D5">
        <w:rPr>
          <w:rFonts w:eastAsia="Times New Roman" w:cstheme="minorHAnsi"/>
          <w:b/>
          <w:bCs/>
          <w:sz w:val="22"/>
          <w:szCs w:val="22"/>
        </w:rPr>
        <w:t> »</w:t>
      </w:r>
    </w:p>
    <w:p w14:paraId="626F42DD" w14:textId="77777777" w:rsidR="00BD5F22" w:rsidRPr="005B13D5" w:rsidRDefault="00BD5F22" w:rsidP="00BD5F22">
      <w:pPr>
        <w:spacing w:after="0"/>
        <w:jc w:val="center"/>
        <w:rPr>
          <w:rFonts w:eastAsia="Times New Roman" w:cstheme="minorHAnsi"/>
          <w:color w:val="000000"/>
          <w:sz w:val="22"/>
          <w:szCs w:val="22"/>
        </w:rPr>
      </w:pPr>
      <w:r w:rsidRPr="005B13D5">
        <w:rPr>
          <w:rFonts w:eastAsia="Times New Roman" w:cstheme="minorHAnsi"/>
          <w:b/>
          <w:bCs/>
          <w:color w:val="000000"/>
          <w:sz w:val="22"/>
          <w:szCs w:val="22"/>
        </w:rPr>
        <w:t> </w:t>
      </w:r>
    </w:p>
    <w:p w14:paraId="6164F5CB"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La réglementation ne vise pas les femmes voilées. La nouvelle orthopraxie islamiste entre en contradiction avec la réglement</w:t>
      </w:r>
      <w:r w:rsidRPr="005B13D5">
        <w:rPr>
          <w:rFonts w:eastAsia="Times New Roman" w:cstheme="minorHAnsi"/>
          <w:color w:val="000000"/>
          <w:sz w:val="22"/>
          <w:szCs w:val="22"/>
        </w:rPr>
        <w:t>a</w:t>
      </w:r>
      <w:r w:rsidRPr="005B13D5">
        <w:rPr>
          <w:rFonts w:eastAsia="Times New Roman" w:cstheme="minorHAnsi"/>
          <w:color w:val="000000"/>
          <w:sz w:val="22"/>
          <w:szCs w:val="22"/>
        </w:rPr>
        <w:t>tion et l’intérêt des e</w:t>
      </w:r>
      <w:r w:rsidRPr="005B13D5">
        <w:rPr>
          <w:rFonts w:eastAsia="Times New Roman" w:cstheme="minorHAnsi"/>
          <w:color w:val="000000"/>
          <w:sz w:val="22"/>
          <w:szCs w:val="22"/>
        </w:rPr>
        <w:t>n</w:t>
      </w:r>
      <w:r w:rsidRPr="005B13D5">
        <w:rPr>
          <w:rFonts w:eastAsia="Times New Roman" w:cstheme="minorHAnsi"/>
          <w:color w:val="000000"/>
          <w:sz w:val="22"/>
          <w:szCs w:val="22"/>
        </w:rPr>
        <w:t>fants. Il faut poser comme principe que l’Éducation Nationale est un service public pa</w:t>
      </w:r>
      <w:r w:rsidRPr="005B13D5">
        <w:rPr>
          <w:rFonts w:eastAsia="Times New Roman" w:cstheme="minorHAnsi"/>
          <w:color w:val="000000"/>
          <w:sz w:val="22"/>
          <w:szCs w:val="22"/>
        </w:rPr>
        <w:t>r</w:t>
      </w:r>
      <w:r w:rsidRPr="005B13D5">
        <w:rPr>
          <w:rFonts w:eastAsia="Times New Roman" w:cstheme="minorHAnsi"/>
          <w:color w:val="000000"/>
          <w:sz w:val="22"/>
          <w:szCs w:val="22"/>
        </w:rPr>
        <w:t>ticulier. Et créer un statut particulier pour les parents accompagnateurs.</w:t>
      </w:r>
    </w:p>
    <w:p w14:paraId="4CAE4EE8" w14:textId="77777777" w:rsidR="00E6021C" w:rsidRDefault="00E6021C" w:rsidP="00BD5F22">
      <w:pPr>
        <w:spacing w:after="0"/>
        <w:jc w:val="both"/>
        <w:rPr>
          <w:rFonts w:eastAsia="Times New Roman" w:cstheme="minorHAnsi"/>
          <w:color w:val="000000"/>
          <w:sz w:val="22"/>
          <w:szCs w:val="22"/>
        </w:rPr>
      </w:pPr>
    </w:p>
    <w:p w14:paraId="793660F5"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Il n’est pas anodin que le rectorat de Créteil ait cédé. Quand les territoires sont à ce point devenus des ghettos et</w:t>
      </w:r>
      <w:r w:rsidRPr="005B13D5">
        <w:rPr>
          <w:rFonts w:eastAsia="Times New Roman" w:cstheme="minorHAnsi"/>
          <w:color w:val="000000"/>
          <w:sz w:val="22"/>
          <w:szCs w:val="22"/>
        </w:rPr>
        <w:t>h</w:t>
      </w:r>
      <w:r w:rsidRPr="005B13D5">
        <w:rPr>
          <w:rFonts w:eastAsia="Times New Roman" w:cstheme="minorHAnsi"/>
          <w:color w:val="000000"/>
          <w:sz w:val="22"/>
          <w:szCs w:val="22"/>
        </w:rPr>
        <w:t>niques et s</w:t>
      </w:r>
      <w:r w:rsidRPr="005B13D5">
        <w:rPr>
          <w:rFonts w:eastAsia="Times New Roman" w:cstheme="minorHAnsi"/>
          <w:color w:val="000000"/>
          <w:sz w:val="22"/>
          <w:szCs w:val="22"/>
        </w:rPr>
        <w:t>o</w:t>
      </w:r>
      <w:r w:rsidRPr="005B13D5">
        <w:rPr>
          <w:rFonts w:eastAsia="Times New Roman" w:cstheme="minorHAnsi"/>
          <w:color w:val="000000"/>
          <w:sz w:val="22"/>
          <w:szCs w:val="22"/>
        </w:rPr>
        <w:t xml:space="preserve">ciaux, exiger des accompagnateurs neutres, c’est compromettre les sorties. La rédactrice en chef du </w:t>
      </w:r>
      <w:r w:rsidRPr="005B13D5">
        <w:rPr>
          <w:rFonts w:eastAsia="Times New Roman" w:cstheme="minorHAnsi"/>
          <w:i/>
          <w:iCs/>
          <w:color w:val="000000"/>
          <w:sz w:val="22"/>
          <w:szCs w:val="22"/>
        </w:rPr>
        <w:t>Bondy Blog</w:t>
      </w:r>
      <w:r w:rsidRPr="005B13D5">
        <w:rPr>
          <w:rFonts w:eastAsia="Times New Roman" w:cstheme="minorHAnsi"/>
          <w:color w:val="000000"/>
          <w:sz w:val="22"/>
          <w:szCs w:val="22"/>
        </w:rPr>
        <w:t xml:space="preserve">, </w:t>
      </w:r>
      <w:proofErr w:type="spellStart"/>
      <w:r w:rsidRPr="005B13D5">
        <w:rPr>
          <w:rFonts w:eastAsia="Times New Roman" w:cstheme="minorHAnsi"/>
          <w:color w:val="000000"/>
          <w:sz w:val="22"/>
          <w:szCs w:val="22"/>
        </w:rPr>
        <w:t>Nassira</w:t>
      </w:r>
      <w:proofErr w:type="spellEnd"/>
      <w:r w:rsidRPr="005B13D5">
        <w:rPr>
          <w:rFonts w:eastAsia="Times New Roman" w:cstheme="minorHAnsi"/>
          <w:color w:val="000000"/>
          <w:sz w:val="22"/>
          <w:szCs w:val="22"/>
        </w:rPr>
        <w:t xml:space="preserve"> El </w:t>
      </w:r>
      <w:proofErr w:type="spellStart"/>
      <w:r w:rsidRPr="005B13D5">
        <w:rPr>
          <w:rFonts w:eastAsia="Times New Roman" w:cstheme="minorHAnsi"/>
          <w:color w:val="000000"/>
          <w:sz w:val="22"/>
          <w:szCs w:val="22"/>
        </w:rPr>
        <w:t>Moaddem</w:t>
      </w:r>
      <w:proofErr w:type="spellEnd"/>
      <w:r w:rsidRPr="005B13D5">
        <w:rPr>
          <w:rFonts w:eastAsia="Times New Roman" w:cstheme="minorHAnsi"/>
          <w:color w:val="000000"/>
          <w:sz w:val="22"/>
          <w:szCs w:val="22"/>
        </w:rPr>
        <w:t>, s’alarmait de ce que les élèves d’une école d’un quartier en difficu</w:t>
      </w:r>
      <w:r w:rsidRPr="005B13D5">
        <w:rPr>
          <w:rFonts w:eastAsia="Times New Roman" w:cstheme="minorHAnsi"/>
          <w:color w:val="000000"/>
          <w:sz w:val="22"/>
          <w:szCs w:val="22"/>
        </w:rPr>
        <w:t>l</w:t>
      </w:r>
      <w:r w:rsidRPr="005B13D5">
        <w:rPr>
          <w:rFonts w:eastAsia="Times New Roman" w:cstheme="minorHAnsi"/>
          <w:color w:val="000000"/>
          <w:sz w:val="22"/>
          <w:szCs w:val="22"/>
        </w:rPr>
        <w:t>tés fussent les seuls à ne pas faire de voyages scolaires. Mais comment ne pas comprendre les enseignants et les directeurs d’école, soumis à une prolifération d’injonctions de la part des parents, sur les repas, la mixité, les activités ?</w:t>
      </w:r>
    </w:p>
    <w:p w14:paraId="2D7DC2FE" w14:textId="77777777" w:rsidR="00E6021C" w:rsidRDefault="00E6021C" w:rsidP="00BD5F22">
      <w:pPr>
        <w:spacing w:after="0"/>
        <w:jc w:val="both"/>
        <w:rPr>
          <w:rFonts w:eastAsia="Times New Roman" w:cstheme="minorHAnsi"/>
          <w:color w:val="000000"/>
          <w:sz w:val="22"/>
          <w:szCs w:val="22"/>
        </w:rPr>
      </w:pPr>
    </w:p>
    <w:p w14:paraId="36328CA4"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xml:space="preserve">Dans ces quartiers, il faut assumer de ne pas faire de sorties scolaires plutôt que de banaliser une </w:t>
      </w:r>
      <w:proofErr w:type="spellStart"/>
      <w:r w:rsidRPr="005B13D5">
        <w:rPr>
          <w:rFonts w:eastAsia="Times New Roman" w:cstheme="minorHAnsi"/>
          <w:color w:val="000000"/>
          <w:sz w:val="22"/>
          <w:szCs w:val="22"/>
        </w:rPr>
        <w:t>ultra-orthodoxie</w:t>
      </w:r>
      <w:proofErr w:type="spellEnd"/>
      <w:r w:rsidRPr="005B13D5">
        <w:rPr>
          <w:rFonts w:eastAsia="Times New Roman" w:cstheme="minorHAnsi"/>
          <w:color w:val="000000"/>
          <w:sz w:val="22"/>
          <w:szCs w:val="22"/>
        </w:rPr>
        <w:t xml:space="preserve"> qui subordonne les femmes. Ou alors faire appel aux pères, qui existent aussi, du moins à ceux qui ne refuseront pas de regarder dans les yeux ou de serrer la main des enseignantes – pourquoi accepter une forme de radicalité rel</w:t>
      </w:r>
      <w:r w:rsidRPr="005B13D5">
        <w:rPr>
          <w:rFonts w:eastAsia="Times New Roman" w:cstheme="minorHAnsi"/>
          <w:color w:val="000000"/>
          <w:sz w:val="22"/>
          <w:szCs w:val="22"/>
        </w:rPr>
        <w:t>i</w:t>
      </w:r>
      <w:r w:rsidRPr="005B13D5">
        <w:rPr>
          <w:rFonts w:eastAsia="Times New Roman" w:cstheme="minorHAnsi"/>
          <w:color w:val="000000"/>
          <w:sz w:val="22"/>
          <w:szCs w:val="22"/>
        </w:rPr>
        <w:t>gieuse, et pas l’autre, le refus de serrer la main des femmes, qui concernent toutes deux aussi bien l’islam que le judaïsme ? Ou que les mairies délèguent du pe</w:t>
      </w:r>
      <w:r w:rsidRPr="005B13D5">
        <w:rPr>
          <w:rFonts w:eastAsia="Times New Roman" w:cstheme="minorHAnsi"/>
          <w:color w:val="000000"/>
          <w:sz w:val="22"/>
          <w:szCs w:val="22"/>
        </w:rPr>
        <w:t>r</w:t>
      </w:r>
      <w:r w:rsidRPr="005B13D5">
        <w:rPr>
          <w:rFonts w:eastAsia="Times New Roman" w:cstheme="minorHAnsi"/>
          <w:color w:val="000000"/>
          <w:sz w:val="22"/>
          <w:szCs w:val="22"/>
        </w:rPr>
        <w:t>sonnel. Une sortie n’est pas une simple promenade : elle est d’abord et toujours pédagogique, et le plus souvent porteuse d’ouverture cult</w:t>
      </w:r>
      <w:r w:rsidRPr="005B13D5">
        <w:rPr>
          <w:rFonts w:eastAsia="Times New Roman" w:cstheme="minorHAnsi"/>
          <w:color w:val="000000"/>
          <w:sz w:val="22"/>
          <w:szCs w:val="22"/>
        </w:rPr>
        <w:t>u</w:t>
      </w:r>
      <w:r w:rsidRPr="005B13D5">
        <w:rPr>
          <w:rFonts w:eastAsia="Times New Roman" w:cstheme="minorHAnsi"/>
          <w:color w:val="000000"/>
          <w:sz w:val="22"/>
          <w:szCs w:val="22"/>
        </w:rPr>
        <w:t>relle.</w:t>
      </w:r>
    </w:p>
    <w:p w14:paraId="416A5AD0" w14:textId="491B0AE5" w:rsidR="00E6021C" w:rsidRDefault="00E6021C" w:rsidP="00BD5F22">
      <w:pPr>
        <w:spacing w:after="0"/>
        <w:jc w:val="both"/>
        <w:rPr>
          <w:rFonts w:eastAsia="Times New Roman" w:cstheme="minorHAnsi"/>
          <w:color w:val="000000"/>
          <w:sz w:val="22"/>
          <w:szCs w:val="22"/>
        </w:rPr>
      </w:pPr>
    </w:p>
    <w:p w14:paraId="0C238110" w14:textId="77777777" w:rsidR="00E6021C" w:rsidRDefault="00E6021C">
      <w:pPr>
        <w:rPr>
          <w:rFonts w:eastAsia="Times New Roman" w:cstheme="minorHAnsi"/>
          <w:color w:val="000000"/>
          <w:sz w:val="22"/>
          <w:szCs w:val="22"/>
        </w:rPr>
      </w:pPr>
      <w:r>
        <w:rPr>
          <w:rFonts w:eastAsia="Times New Roman" w:cstheme="minorHAnsi"/>
          <w:color w:val="000000"/>
          <w:sz w:val="22"/>
          <w:szCs w:val="22"/>
        </w:rPr>
        <w:br w:type="page"/>
      </w:r>
    </w:p>
    <w:p w14:paraId="4C4A504F" w14:textId="282AC710"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lastRenderedPageBreak/>
        <w:t>Rappelons cette idée développée par un penseur du multiculturalisme, Brian Barry : les croyances religieuses et le choix d’une orthopraxie rel</w:t>
      </w:r>
      <w:r w:rsidRPr="005B13D5">
        <w:rPr>
          <w:rFonts w:eastAsia="Times New Roman" w:cstheme="minorHAnsi"/>
          <w:color w:val="000000"/>
          <w:sz w:val="22"/>
          <w:szCs w:val="22"/>
        </w:rPr>
        <w:t>è</w:t>
      </w:r>
      <w:r w:rsidRPr="005B13D5">
        <w:rPr>
          <w:rFonts w:eastAsia="Times New Roman" w:cstheme="minorHAnsi"/>
          <w:color w:val="000000"/>
          <w:sz w:val="22"/>
          <w:szCs w:val="22"/>
        </w:rPr>
        <w:t>vent du libre-choix des individus. C’est ce que ces derniers ne cessent de clamer. Soit : qu’ils en tirent les conséquences : il n’y a pas d’inégalité, de racisme d’État, d’injustice, quand le non a</w:t>
      </w:r>
      <w:r w:rsidRPr="005B13D5">
        <w:rPr>
          <w:rFonts w:eastAsia="Times New Roman" w:cstheme="minorHAnsi"/>
          <w:color w:val="000000"/>
          <w:sz w:val="22"/>
          <w:szCs w:val="22"/>
        </w:rPr>
        <w:t>c</w:t>
      </w:r>
      <w:r w:rsidRPr="005B13D5">
        <w:rPr>
          <w:rFonts w:eastAsia="Times New Roman" w:cstheme="minorHAnsi"/>
          <w:color w:val="000000"/>
          <w:sz w:val="22"/>
          <w:szCs w:val="22"/>
        </w:rPr>
        <w:t xml:space="preserve">cès à une ressource ou à une opportunité (économique, politique, de loisir ou une sortie scolaire) découlent de l’adhésion volontaire à cette </w:t>
      </w:r>
      <w:proofErr w:type="spellStart"/>
      <w:r w:rsidRPr="005B13D5">
        <w:rPr>
          <w:rFonts w:eastAsia="Times New Roman" w:cstheme="minorHAnsi"/>
          <w:color w:val="000000"/>
          <w:sz w:val="22"/>
          <w:szCs w:val="22"/>
        </w:rPr>
        <w:t>ultra-orthodoxie</w:t>
      </w:r>
      <w:proofErr w:type="spellEnd"/>
      <w:r w:rsidRPr="005B13D5">
        <w:rPr>
          <w:rFonts w:eastAsia="Times New Roman" w:cstheme="minorHAnsi"/>
          <w:color w:val="000000"/>
          <w:sz w:val="22"/>
          <w:szCs w:val="22"/>
        </w:rPr>
        <w:t>.</w:t>
      </w:r>
    </w:p>
    <w:p w14:paraId="59F7D3A5" w14:textId="77777777" w:rsidR="00BD5F22" w:rsidRP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 </w:t>
      </w:r>
    </w:p>
    <w:p w14:paraId="137F3ED4" w14:textId="67E290A4" w:rsidR="00BD5F22" w:rsidRPr="005B13D5" w:rsidRDefault="00DA57BB" w:rsidP="00BD5F22">
      <w:pPr>
        <w:spacing w:after="0"/>
        <w:jc w:val="center"/>
        <w:rPr>
          <w:rFonts w:eastAsia="Times New Roman" w:cstheme="minorHAnsi"/>
          <w:i/>
          <w:sz w:val="22"/>
          <w:szCs w:val="22"/>
        </w:rPr>
      </w:pPr>
      <w:r>
        <w:rPr>
          <w:rFonts w:ascii="Arial" w:eastAsia="Times New Roman" w:hAnsi="Arial" w:cs="Arial"/>
          <w:b/>
          <w:bCs/>
          <w:noProof/>
          <w:sz w:val="24"/>
          <w:szCs w:val="24"/>
        </w:rPr>
        <w:drawing>
          <wp:anchor distT="0" distB="0" distL="114300" distR="114300" simplePos="0" relativeHeight="251660800" behindDoc="1" locked="0" layoutInCell="1" allowOverlap="1" wp14:anchorId="265FF63F" wp14:editId="445F02D0">
            <wp:simplePos x="0" y="0"/>
            <wp:positionH relativeFrom="column">
              <wp:posOffset>12065</wp:posOffset>
            </wp:positionH>
            <wp:positionV relativeFrom="paragraph">
              <wp:posOffset>-2540</wp:posOffset>
            </wp:positionV>
            <wp:extent cx="2181600" cy="1944000"/>
            <wp:effectExtent l="0" t="0" r="9525" b="0"/>
            <wp:wrapTight wrapText="bothSides">
              <wp:wrapPolygon edited="0">
                <wp:start x="0" y="0"/>
                <wp:lineTo x="0" y="21381"/>
                <wp:lineTo x="21506" y="21381"/>
                <wp:lineTo x="21506" y="0"/>
                <wp:lineTo x="0" y="0"/>
              </wp:wrapPolygon>
            </wp:wrapTight>
            <wp:docPr id="18" name="Image 18" descr="C:\Users\bachemar\AppData\Local\Microsoft\Windows\INetCache\Content.Word\image-Laicite-eclaireusedeFr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bachemar\AppData\Local\Microsoft\Windows\INetCache\Content.Word\image-Laicite-eclaireusedeFrance.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181600" cy="1944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D5F22">
        <w:rPr>
          <w:rFonts w:eastAsia="Times New Roman" w:cstheme="minorHAnsi"/>
          <w:b/>
          <w:bCs/>
          <w:sz w:val="22"/>
          <w:szCs w:val="22"/>
        </w:rPr>
        <w:t xml:space="preserve"> </w:t>
      </w:r>
      <w:r w:rsidR="00BD5F22" w:rsidRPr="005B13D5">
        <w:rPr>
          <w:rFonts w:eastAsia="Times New Roman" w:cstheme="minorHAnsi"/>
          <w:b/>
          <w:bCs/>
          <w:sz w:val="22"/>
          <w:szCs w:val="22"/>
        </w:rPr>
        <w:t>« </w:t>
      </w:r>
      <w:r w:rsidR="00BD5F22" w:rsidRPr="005B13D5">
        <w:rPr>
          <w:rFonts w:eastAsia="Times New Roman" w:cstheme="minorHAnsi"/>
          <w:b/>
          <w:bCs/>
          <w:i/>
          <w:sz w:val="22"/>
          <w:szCs w:val="22"/>
        </w:rPr>
        <w:t>Quel enseignement une maman voilée qui accepterait d’enlever son voile le temps d’une sortie scolaire tran</w:t>
      </w:r>
      <w:r w:rsidR="00BD5F22" w:rsidRPr="005B13D5">
        <w:rPr>
          <w:rFonts w:eastAsia="Times New Roman" w:cstheme="minorHAnsi"/>
          <w:b/>
          <w:bCs/>
          <w:i/>
          <w:sz w:val="22"/>
          <w:szCs w:val="22"/>
        </w:rPr>
        <w:t>s</w:t>
      </w:r>
      <w:r w:rsidR="00BD5F22" w:rsidRPr="005B13D5">
        <w:rPr>
          <w:rFonts w:eastAsia="Times New Roman" w:cstheme="minorHAnsi"/>
          <w:b/>
          <w:bCs/>
          <w:i/>
          <w:sz w:val="22"/>
          <w:szCs w:val="22"/>
        </w:rPr>
        <w:t>mettrait-elle aux enfants ?</w:t>
      </w:r>
    </w:p>
    <w:p w14:paraId="1931B201" w14:textId="792ABF1D" w:rsidR="00BD5F22" w:rsidRPr="005B13D5" w:rsidRDefault="00BD5F22" w:rsidP="00756030">
      <w:pPr>
        <w:spacing w:after="0"/>
        <w:jc w:val="center"/>
        <w:rPr>
          <w:rFonts w:eastAsia="Times New Roman" w:cstheme="minorHAnsi"/>
          <w:sz w:val="22"/>
          <w:szCs w:val="22"/>
        </w:rPr>
      </w:pPr>
      <w:r w:rsidRPr="005B13D5">
        <w:rPr>
          <w:rFonts w:eastAsia="Times New Roman" w:cstheme="minorHAnsi"/>
          <w:b/>
          <w:bCs/>
          <w:i/>
          <w:sz w:val="22"/>
          <w:szCs w:val="22"/>
        </w:rPr>
        <w:t>Que l’on n’en meurt pas. Que l’on est tout autant musulmane sans,</w:t>
      </w:r>
      <w:r w:rsidR="00756030" w:rsidRPr="005B13D5">
        <w:rPr>
          <w:rFonts w:eastAsia="Times New Roman" w:cstheme="minorHAnsi"/>
          <w:i/>
          <w:sz w:val="22"/>
          <w:szCs w:val="22"/>
        </w:rPr>
        <w:t xml:space="preserve"> </w:t>
      </w:r>
      <w:r w:rsidRPr="005B13D5">
        <w:rPr>
          <w:rFonts w:eastAsia="Times New Roman" w:cstheme="minorHAnsi"/>
          <w:b/>
          <w:bCs/>
          <w:i/>
          <w:sz w:val="22"/>
          <w:szCs w:val="22"/>
        </w:rPr>
        <w:t>et que la foi ne se réduit pas au voilement.</w:t>
      </w:r>
      <w:r w:rsidRPr="005B13D5">
        <w:rPr>
          <w:rFonts w:eastAsia="Times New Roman" w:cstheme="minorHAnsi"/>
          <w:b/>
          <w:bCs/>
          <w:sz w:val="22"/>
          <w:szCs w:val="22"/>
        </w:rPr>
        <w:t> »</w:t>
      </w:r>
    </w:p>
    <w:p w14:paraId="1EC731E8"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C’est au pratiquant d’assumer les conséquences de son choix. Ce n’est donc pas à la société de s’adapter à ces demandes particulières. N’inversons pas les responsabilités. Ce sont les orthodoxes religieux qui seront responsables de l’abandon des sorties scolaires. Et pas seulement au nom du respect de la religiosité, mais parce qu’un bras de fer est o</w:t>
      </w:r>
      <w:r w:rsidRPr="005B13D5">
        <w:rPr>
          <w:rFonts w:eastAsia="Times New Roman" w:cstheme="minorHAnsi"/>
          <w:color w:val="000000"/>
          <w:sz w:val="22"/>
          <w:szCs w:val="22"/>
        </w:rPr>
        <w:t>r</w:t>
      </w:r>
      <w:r w:rsidRPr="005B13D5">
        <w:rPr>
          <w:rFonts w:eastAsia="Times New Roman" w:cstheme="minorHAnsi"/>
          <w:color w:val="000000"/>
          <w:sz w:val="22"/>
          <w:szCs w:val="22"/>
        </w:rPr>
        <w:t>ganisé contre notre modèle d’État-Nation.</w:t>
      </w:r>
    </w:p>
    <w:p w14:paraId="5AD25D1B"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Le voile se banalise et se normalise. Une amie directrice d’école primaire a ainsi entendu des élèves de maternelle reprocher à une de leurs camarades le fait que sa mère ne portait pas le voile : « </w:t>
      </w:r>
      <w:r w:rsidRPr="005B13D5">
        <w:rPr>
          <w:rFonts w:eastAsia="Times New Roman" w:cstheme="minorHAnsi"/>
          <w:i/>
          <w:color w:val="000000"/>
          <w:sz w:val="22"/>
          <w:szCs w:val="22"/>
        </w:rPr>
        <w:t>Ta mère n’est pas une vraie maman</w:t>
      </w:r>
      <w:r w:rsidRPr="005B13D5">
        <w:rPr>
          <w:rFonts w:eastAsia="Times New Roman" w:cstheme="minorHAnsi"/>
          <w:color w:val="000000"/>
          <w:sz w:val="22"/>
          <w:szCs w:val="22"/>
        </w:rPr>
        <w:t> ». Mesurons ce que ces propos d’enfants disent de la régression en cours. Ma nièce, métisse, d’un père musulman très orthodoxe, a été pareill</w:t>
      </w:r>
      <w:r w:rsidRPr="005B13D5">
        <w:rPr>
          <w:rFonts w:eastAsia="Times New Roman" w:cstheme="minorHAnsi"/>
          <w:color w:val="000000"/>
          <w:sz w:val="22"/>
          <w:szCs w:val="22"/>
        </w:rPr>
        <w:t>e</w:t>
      </w:r>
      <w:r w:rsidRPr="005B13D5">
        <w:rPr>
          <w:rFonts w:eastAsia="Times New Roman" w:cstheme="minorHAnsi"/>
          <w:color w:val="000000"/>
          <w:sz w:val="22"/>
          <w:szCs w:val="22"/>
        </w:rPr>
        <w:t>ment moquée par ses cam</w:t>
      </w:r>
      <w:r w:rsidRPr="005B13D5">
        <w:rPr>
          <w:rFonts w:eastAsia="Times New Roman" w:cstheme="minorHAnsi"/>
          <w:color w:val="000000"/>
          <w:sz w:val="22"/>
          <w:szCs w:val="22"/>
        </w:rPr>
        <w:t>a</w:t>
      </w:r>
      <w:r w:rsidRPr="005B13D5">
        <w:rPr>
          <w:rFonts w:eastAsia="Times New Roman" w:cstheme="minorHAnsi"/>
          <w:color w:val="000000"/>
          <w:sz w:val="22"/>
          <w:szCs w:val="22"/>
        </w:rPr>
        <w:t>rades en CM ; elle est venue demander à sa mère, chrétienne, si elle voulait bien arrêter de l’embarrasser et accepter de porter le foulard.</w:t>
      </w:r>
    </w:p>
    <w:p w14:paraId="534ACE1E"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Ces jeunes enfants d’une école toulousaine eux vont plus loin : le foulard n’est plus lié à une pratique religieuse o</w:t>
      </w:r>
      <w:r w:rsidRPr="005B13D5">
        <w:rPr>
          <w:rFonts w:eastAsia="Times New Roman" w:cstheme="minorHAnsi"/>
          <w:color w:val="000000"/>
          <w:sz w:val="22"/>
          <w:szCs w:val="22"/>
        </w:rPr>
        <w:t>r</w:t>
      </w:r>
      <w:r w:rsidRPr="005B13D5">
        <w:rPr>
          <w:rFonts w:eastAsia="Times New Roman" w:cstheme="minorHAnsi"/>
          <w:color w:val="000000"/>
          <w:sz w:val="22"/>
          <w:szCs w:val="22"/>
        </w:rPr>
        <w:t>thodoxe, mais c’est un marqueur, non pas de féminité comme l’affirmait R. Diallo, mais de maternité ! Quel enseignement une maman voilée qui accepterait d’enlever son voile le temps d’une sortie scolaire transme</w:t>
      </w:r>
      <w:r w:rsidRPr="005B13D5">
        <w:rPr>
          <w:rFonts w:eastAsia="Times New Roman" w:cstheme="minorHAnsi"/>
          <w:color w:val="000000"/>
          <w:sz w:val="22"/>
          <w:szCs w:val="22"/>
        </w:rPr>
        <w:t>t</w:t>
      </w:r>
      <w:r w:rsidRPr="005B13D5">
        <w:rPr>
          <w:rFonts w:eastAsia="Times New Roman" w:cstheme="minorHAnsi"/>
          <w:color w:val="000000"/>
          <w:sz w:val="22"/>
          <w:szCs w:val="22"/>
        </w:rPr>
        <w:t>trait-elle aux enfants ? Que l’on n’en meurt pas. Que l’on est tout autant musulmane sans, et que la foi ne se réduit pas au voilement. Que l’école est un espace et un moment particulier. Que les sorties scolaires sont des moments partic</w:t>
      </w:r>
      <w:r w:rsidRPr="005B13D5">
        <w:rPr>
          <w:rFonts w:eastAsia="Times New Roman" w:cstheme="minorHAnsi"/>
          <w:color w:val="000000"/>
          <w:sz w:val="22"/>
          <w:szCs w:val="22"/>
        </w:rPr>
        <w:t>u</w:t>
      </w:r>
      <w:r w:rsidRPr="005B13D5">
        <w:rPr>
          <w:rFonts w:eastAsia="Times New Roman" w:cstheme="minorHAnsi"/>
          <w:color w:val="000000"/>
          <w:sz w:val="22"/>
          <w:szCs w:val="22"/>
        </w:rPr>
        <w:t>liers. Et que l’intérêt de tous les enfants dépasse, non pas la foi, toujours honorable et lég</w:t>
      </w:r>
      <w:r w:rsidRPr="005B13D5">
        <w:rPr>
          <w:rFonts w:eastAsia="Times New Roman" w:cstheme="minorHAnsi"/>
          <w:color w:val="000000"/>
          <w:sz w:val="22"/>
          <w:szCs w:val="22"/>
        </w:rPr>
        <w:t>i</w:t>
      </w:r>
      <w:r w:rsidRPr="005B13D5">
        <w:rPr>
          <w:rFonts w:eastAsia="Times New Roman" w:cstheme="minorHAnsi"/>
          <w:color w:val="000000"/>
          <w:sz w:val="22"/>
          <w:szCs w:val="22"/>
        </w:rPr>
        <w:t>time, mais une pratique rigoriste.</w:t>
      </w:r>
    </w:p>
    <w:p w14:paraId="77D231A8"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Qu’elles refusent de l’enlever installe dans l’esprit des enfants que l’on n’est pas une femme et une mère respe</w:t>
      </w:r>
      <w:r w:rsidRPr="005B13D5">
        <w:rPr>
          <w:rFonts w:eastAsia="Times New Roman" w:cstheme="minorHAnsi"/>
          <w:color w:val="000000"/>
          <w:sz w:val="22"/>
          <w:szCs w:val="22"/>
        </w:rPr>
        <w:t>c</w:t>
      </w:r>
      <w:r w:rsidRPr="005B13D5">
        <w:rPr>
          <w:rFonts w:eastAsia="Times New Roman" w:cstheme="minorHAnsi"/>
          <w:color w:val="000000"/>
          <w:sz w:val="22"/>
          <w:szCs w:val="22"/>
        </w:rPr>
        <w:t>table sans, que la seule manière de pratiquer l’islam est l’orthodoxie ou l’</w:t>
      </w:r>
      <w:proofErr w:type="spellStart"/>
      <w:r w:rsidRPr="005B13D5">
        <w:rPr>
          <w:rFonts w:eastAsia="Times New Roman" w:cstheme="minorHAnsi"/>
          <w:color w:val="000000"/>
          <w:sz w:val="22"/>
          <w:szCs w:val="22"/>
        </w:rPr>
        <w:t>ultra-orthodoxie</w:t>
      </w:r>
      <w:proofErr w:type="spellEnd"/>
      <w:r w:rsidRPr="005B13D5">
        <w:rPr>
          <w:rFonts w:eastAsia="Times New Roman" w:cstheme="minorHAnsi"/>
          <w:color w:val="000000"/>
          <w:sz w:val="22"/>
          <w:szCs w:val="22"/>
        </w:rPr>
        <w:t>. Que les femmes qui ne font pas ce choix sont différentes, à part. La norme s’installe. La pression s’installe. La primauté du religieux s’installe. Qu’attendre alors de ces enfants ainsi cylindrés, une fois adultes ? Quel rapport au règlement d’une e</w:t>
      </w:r>
      <w:r w:rsidRPr="005B13D5">
        <w:rPr>
          <w:rFonts w:eastAsia="Times New Roman" w:cstheme="minorHAnsi"/>
          <w:color w:val="000000"/>
          <w:sz w:val="22"/>
          <w:szCs w:val="22"/>
        </w:rPr>
        <w:t>n</w:t>
      </w:r>
      <w:r w:rsidRPr="005B13D5">
        <w:rPr>
          <w:rFonts w:eastAsia="Times New Roman" w:cstheme="minorHAnsi"/>
          <w:color w:val="000000"/>
          <w:sz w:val="22"/>
          <w:szCs w:val="22"/>
        </w:rPr>
        <w:t>treprise ?</w:t>
      </w:r>
    </w:p>
    <w:p w14:paraId="55C7F54A" w14:textId="77777777" w:rsidR="00BD5F22" w:rsidRP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 </w:t>
      </w:r>
    </w:p>
    <w:p w14:paraId="4435E512" w14:textId="34FC8023" w:rsidR="00BD5F22" w:rsidRPr="005B13D5" w:rsidRDefault="00BD5F22" w:rsidP="00843B42">
      <w:pPr>
        <w:spacing w:after="0"/>
        <w:jc w:val="both"/>
        <w:rPr>
          <w:rFonts w:eastAsia="Times New Roman" w:cstheme="minorHAnsi"/>
          <w:sz w:val="22"/>
          <w:szCs w:val="22"/>
        </w:rPr>
      </w:pPr>
      <w:r w:rsidRPr="005B13D5">
        <w:rPr>
          <w:rFonts w:eastAsia="Times New Roman" w:cstheme="minorHAnsi"/>
          <w:b/>
          <w:bCs/>
          <w:sz w:val="22"/>
          <w:szCs w:val="22"/>
        </w:rPr>
        <w:t>« Des infirmières seront diplômées mais inemployables par les hôpitaux,</w:t>
      </w:r>
      <w:r w:rsidR="00756030" w:rsidRPr="005B13D5">
        <w:rPr>
          <w:rFonts w:eastAsia="Times New Roman" w:cstheme="minorHAnsi"/>
          <w:sz w:val="22"/>
          <w:szCs w:val="22"/>
        </w:rPr>
        <w:t xml:space="preserve"> </w:t>
      </w:r>
      <w:r w:rsidRPr="005B13D5">
        <w:rPr>
          <w:rFonts w:eastAsia="Times New Roman" w:cstheme="minorHAnsi"/>
          <w:b/>
          <w:bCs/>
          <w:sz w:val="22"/>
          <w:szCs w:val="22"/>
        </w:rPr>
        <w:t>sauf à ce que ceux-ci aussi s’adaptent à leurs demandes. »</w:t>
      </w:r>
    </w:p>
    <w:p w14:paraId="62A1BB47"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w:t>
      </w:r>
    </w:p>
    <w:p w14:paraId="719A8787"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Une formatrice en école d’infirmières m’a confié il y a quelques mois que la victoire du CCIF, devant le Conseil d’État encore une fois, permettant aux étudiantes de porter le foulard s’était traduit par des conséquences graves : ces filles voilées pas par mode mais par piété orthodoxe, refusaient de faire la toilette des hommes hospitalisés. Elles refusaient d’assister aux cours sur la sexualité et sur les maladies sexuellement transmi</w:t>
      </w:r>
      <w:r w:rsidRPr="005B13D5">
        <w:rPr>
          <w:rFonts w:eastAsia="Times New Roman" w:cstheme="minorHAnsi"/>
          <w:color w:val="000000"/>
          <w:sz w:val="22"/>
          <w:szCs w:val="22"/>
        </w:rPr>
        <w:t>s</w:t>
      </w:r>
      <w:r w:rsidRPr="005B13D5">
        <w:rPr>
          <w:rFonts w:eastAsia="Times New Roman" w:cstheme="minorHAnsi"/>
          <w:color w:val="000000"/>
          <w:sz w:val="22"/>
          <w:szCs w:val="22"/>
        </w:rPr>
        <w:t>sibles. Le foulard n’est pas un accessoire de mode, le CCIF l’a écrit : « </w:t>
      </w:r>
      <w:r w:rsidRPr="005B13D5">
        <w:rPr>
          <w:rFonts w:eastAsia="Times New Roman" w:cstheme="minorHAnsi"/>
          <w:i/>
          <w:color w:val="000000"/>
          <w:sz w:val="22"/>
          <w:szCs w:val="22"/>
        </w:rPr>
        <w:t>un signe religieux n’est en rien comparable à un banal couvre-chef ou à un accessoire de mode tel qu’un bonnet ou une casquette. En effet, il s’agit de la manifestation extérieure d’une convi</w:t>
      </w:r>
      <w:r w:rsidRPr="005B13D5">
        <w:rPr>
          <w:rFonts w:eastAsia="Times New Roman" w:cstheme="minorHAnsi"/>
          <w:i/>
          <w:color w:val="000000"/>
          <w:sz w:val="22"/>
          <w:szCs w:val="22"/>
        </w:rPr>
        <w:t>c</w:t>
      </w:r>
      <w:r w:rsidRPr="005B13D5">
        <w:rPr>
          <w:rFonts w:eastAsia="Times New Roman" w:cstheme="minorHAnsi"/>
          <w:i/>
          <w:color w:val="000000"/>
          <w:sz w:val="22"/>
          <w:szCs w:val="22"/>
        </w:rPr>
        <w:t>tion religieuse, (…), [le port du foulard] est reconnu comme signe religieux…</w:t>
      </w:r>
      <w:r w:rsidRPr="005B13D5">
        <w:rPr>
          <w:rFonts w:eastAsia="Times New Roman" w:cstheme="minorHAnsi"/>
          <w:color w:val="000000"/>
          <w:sz w:val="22"/>
          <w:szCs w:val="22"/>
        </w:rPr>
        <w:t> ».</w:t>
      </w:r>
    </w:p>
    <w:p w14:paraId="504E4618"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J’ai répondu à cette formatrice qu’il suffisait de ne pas leur donner les diplômes. Elle m’a affirmé que c’était impo</w:t>
      </w:r>
      <w:r w:rsidRPr="005B13D5">
        <w:rPr>
          <w:rFonts w:eastAsia="Times New Roman" w:cstheme="minorHAnsi"/>
          <w:color w:val="000000"/>
          <w:sz w:val="22"/>
          <w:szCs w:val="22"/>
        </w:rPr>
        <w:t>s</w:t>
      </w:r>
      <w:r w:rsidRPr="005B13D5">
        <w:rPr>
          <w:rFonts w:eastAsia="Times New Roman" w:cstheme="minorHAnsi"/>
          <w:color w:val="000000"/>
          <w:sz w:val="22"/>
          <w:szCs w:val="22"/>
        </w:rPr>
        <w:t>sible, sa directrice ayant trop peur d’un procès du CCIF. Ainsi, des infirmières seront diplômées mais inemployables par les hôpitaux, sauf à ce que ceux-ci aussi s’adaptent à leurs demandes. C’est sans fin. Et cela commence toujours par la lâcheté des politiques.</w:t>
      </w:r>
    </w:p>
    <w:p w14:paraId="2AE09C1F" w14:textId="77777777" w:rsidR="00756030" w:rsidRDefault="00756030" w:rsidP="00BD5F22">
      <w:pPr>
        <w:spacing w:after="0"/>
        <w:rPr>
          <w:rFonts w:eastAsia="Times New Roman" w:cstheme="minorHAnsi"/>
          <w:b/>
          <w:bCs/>
          <w:color w:val="353535"/>
          <w:spacing w:val="-11"/>
          <w:sz w:val="22"/>
          <w:szCs w:val="22"/>
        </w:rPr>
      </w:pPr>
    </w:p>
    <w:p w14:paraId="65E3F0E4" w14:textId="6ED635F3" w:rsidR="00BD5F22" w:rsidRPr="005B13D5" w:rsidRDefault="00BD5F22" w:rsidP="00BD5F22">
      <w:pPr>
        <w:spacing w:after="0"/>
        <w:rPr>
          <w:rFonts w:eastAsia="Times New Roman" w:cstheme="minorHAnsi"/>
          <w:color w:val="000000"/>
          <w:sz w:val="22"/>
          <w:szCs w:val="22"/>
        </w:rPr>
      </w:pPr>
      <w:r w:rsidRPr="005B13D5">
        <w:rPr>
          <w:rFonts w:eastAsia="Times New Roman" w:cstheme="minorHAnsi"/>
          <w:b/>
          <w:bCs/>
          <w:color w:val="353535"/>
          <w:spacing w:val="-11"/>
          <w:sz w:val="22"/>
          <w:szCs w:val="22"/>
        </w:rPr>
        <w:t>Étude et pas avis !</w:t>
      </w:r>
    </w:p>
    <w:p w14:paraId="736AF4E0" w14:textId="77777777" w:rsidR="00756030" w:rsidRPr="005B13D5" w:rsidRDefault="00756030" w:rsidP="00BD5F22">
      <w:pPr>
        <w:spacing w:after="0"/>
        <w:jc w:val="both"/>
        <w:rPr>
          <w:rFonts w:eastAsia="Times New Roman" w:cstheme="minorHAnsi"/>
          <w:color w:val="000000"/>
          <w:sz w:val="22"/>
          <w:szCs w:val="22"/>
        </w:rPr>
      </w:pPr>
    </w:p>
    <w:p w14:paraId="749D436D" w14:textId="694124CB"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xml:space="preserve">Le fameux « arrêt » du Conseil d’État de 2013 n’en est pas un et n’est donc pas contraignant : c’est </w:t>
      </w:r>
      <w:hyperlink r:id="rId33" w:tgtFrame="_blank" w:history="1">
        <w:r w:rsidRPr="005B13D5">
          <w:rPr>
            <w:rFonts w:eastAsia="Times New Roman" w:cstheme="minorHAnsi"/>
            <w:color w:val="2A2A2A"/>
            <w:sz w:val="22"/>
            <w:szCs w:val="22"/>
            <w:u w:val="single"/>
          </w:rPr>
          <w:t>une étude que le Défenseur des droits Dominique Baudis avait sollicité</w:t>
        </w:r>
      </w:hyperlink>
      <w:r w:rsidRPr="005B13D5">
        <w:rPr>
          <w:rFonts w:eastAsia="Times New Roman" w:cstheme="minorHAnsi"/>
          <w:color w:val="000000"/>
          <w:sz w:val="22"/>
          <w:szCs w:val="22"/>
        </w:rPr>
        <w:t xml:space="preserve"> « sur diverses questions relatives à l’application du principe de neutralité religieuse dans les services publics ». Or, les conseillers rappellent qu’il s’agit d’une étude, qui n’a pas la valeur légale ou coercitive d’un arrêt (rendu dans le cadre de la juridiction administrative) ou même d’un avis (adressé comme conseiller du gouvernement).</w:t>
      </w:r>
    </w:p>
    <w:p w14:paraId="50309C51" w14:textId="276DE452"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lastRenderedPageBreak/>
        <w:t>Il est même précisé en page 9 que « </w:t>
      </w:r>
      <w:r w:rsidRPr="005B13D5">
        <w:rPr>
          <w:rFonts w:eastAsia="Times New Roman" w:cstheme="minorHAnsi"/>
          <w:i/>
          <w:color w:val="000000"/>
          <w:sz w:val="22"/>
          <w:szCs w:val="22"/>
        </w:rPr>
        <w:t>La présente étude, purement descriptive, n’a par conséquent pour objet ni de dresser un panorama de la laïcité, ni de proposer des évolutions, quelles qu’elles soient, mais de dresser un constat du droit en vigueur</w:t>
      </w:r>
      <w:r w:rsidRPr="005B13D5">
        <w:rPr>
          <w:rFonts w:eastAsia="Times New Roman" w:cstheme="minorHAnsi"/>
          <w:color w:val="000000"/>
          <w:sz w:val="22"/>
          <w:szCs w:val="22"/>
        </w:rPr>
        <w:t> ». Or, ce droit est bien pauvre, ce que relevait déjà le rapport de la Commission Stasi : « </w:t>
      </w:r>
      <w:r w:rsidRPr="005B13D5">
        <w:rPr>
          <w:rFonts w:eastAsia="Times New Roman" w:cstheme="minorHAnsi"/>
          <w:i/>
          <w:color w:val="000000"/>
          <w:sz w:val="22"/>
          <w:szCs w:val="22"/>
        </w:rPr>
        <w:t>Le co</w:t>
      </w:r>
      <w:r w:rsidRPr="005B13D5">
        <w:rPr>
          <w:rFonts w:eastAsia="Times New Roman" w:cstheme="minorHAnsi"/>
          <w:i/>
          <w:color w:val="000000"/>
          <w:sz w:val="22"/>
          <w:szCs w:val="22"/>
        </w:rPr>
        <w:t>r</w:t>
      </w:r>
      <w:r w:rsidRPr="005B13D5">
        <w:rPr>
          <w:rFonts w:eastAsia="Times New Roman" w:cstheme="minorHAnsi"/>
          <w:i/>
          <w:color w:val="000000"/>
          <w:sz w:val="22"/>
          <w:szCs w:val="22"/>
        </w:rPr>
        <w:t>pus juridique en matière de laïcité est plus réduit que ce que l’on pourrait croire. (…) Depuis la Constitution de 1946, le principe de laïcité a acquis une valeur constitutionnelle. L’article de la Constitution de 1958, reprenant l’article 1er de la Constitution de 1946, affirme ainsi que « la France est une république indivisible, laïque, démocratique et s</w:t>
      </w:r>
      <w:r w:rsidRPr="005B13D5">
        <w:rPr>
          <w:rFonts w:eastAsia="Times New Roman" w:cstheme="minorHAnsi"/>
          <w:i/>
          <w:color w:val="000000"/>
          <w:sz w:val="22"/>
          <w:szCs w:val="22"/>
        </w:rPr>
        <w:t>o</w:t>
      </w:r>
      <w:r w:rsidRPr="005B13D5">
        <w:rPr>
          <w:rFonts w:eastAsia="Times New Roman" w:cstheme="minorHAnsi"/>
          <w:i/>
          <w:color w:val="000000"/>
          <w:sz w:val="22"/>
          <w:szCs w:val="22"/>
        </w:rPr>
        <w:t>ciale</w:t>
      </w:r>
      <w:r w:rsidRPr="005B13D5">
        <w:rPr>
          <w:rFonts w:eastAsia="Times New Roman" w:cstheme="minorHAnsi"/>
          <w:color w:val="000000"/>
          <w:sz w:val="22"/>
          <w:szCs w:val="22"/>
        </w:rPr>
        <w:t> ». La laïcité a donc été haussée au niveau le plus élevé de la hiérarchie des normes. Mais au niveau constitutionnel, le principe de laïcité n’a pas fait l’objet d’une jurisprudence du Conseil constitutionnel aussi abo</w:t>
      </w:r>
      <w:r w:rsidRPr="005B13D5">
        <w:rPr>
          <w:rFonts w:eastAsia="Times New Roman" w:cstheme="minorHAnsi"/>
          <w:color w:val="000000"/>
          <w:sz w:val="22"/>
          <w:szCs w:val="22"/>
        </w:rPr>
        <w:t>n</w:t>
      </w:r>
      <w:r w:rsidRPr="005B13D5">
        <w:rPr>
          <w:rFonts w:eastAsia="Times New Roman" w:cstheme="minorHAnsi"/>
          <w:color w:val="000000"/>
          <w:sz w:val="22"/>
          <w:szCs w:val="22"/>
        </w:rPr>
        <w:t>dante que pour la liberté de conscience et d’opinion, ce qui laisse d’autant plus de liberté aux interprétations nouvelles et aux conseillers d’État.</w:t>
      </w:r>
    </w:p>
    <w:p w14:paraId="73E9A2AB" w14:textId="3BE7BEC5" w:rsidR="00BD5F22" w:rsidRP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 </w:t>
      </w:r>
    </w:p>
    <w:p w14:paraId="651272C1" w14:textId="448E63C2" w:rsidR="00BD5F22" w:rsidRPr="005B13D5" w:rsidRDefault="004D0CF4" w:rsidP="00BD5F22">
      <w:pPr>
        <w:spacing w:after="0"/>
        <w:jc w:val="center"/>
        <w:rPr>
          <w:rFonts w:eastAsia="Times New Roman" w:cstheme="minorHAnsi"/>
          <w:i/>
          <w:sz w:val="22"/>
          <w:szCs w:val="22"/>
        </w:rPr>
      </w:pPr>
      <w:r>
        <w:rPr>
          <w:rFonts w:eastAsia="Times New Roman" w:cstheme="minorHAnsi"/>
          <w:b/>
          <w:bCs/>
          <w:noProof/>
          <w:sz w:val="22"/>
          <w:szCs w:val="22"/>
        </w:rPr>
        <w:drawing>
          <wp:anchor distT="0" distB="0" distL="114300" distR="114300" simplePos="0" relativeHeight="251661824" behindDoc="1" locked="0" layoutInCell="1" allowOverlap="1" wp14:anchorId="0BFBBD02" wp14:editId="733D69C6">
            <wp:simplePos x="0" y="0"/>
            <wp:positionH relativeFrom="column">
              <wp:posOffset>-3175</wp:posOffset>
            </wp:positionH>
            <wp:positionV relativeFrom="paragraph">
              <wp:posOffset>71120</wp:posOffset>
            </wp:positionV>
            <wp:extent cx="2555240" cy="2072640"/>
            <wp:effectExtent l="0" t="0" r="0" b="3810"/>
            <wp:wrapTight wrapText="bothSides">
              <wp:wrapPolygon edited="0">
                <wp:start x="0" y="0"/>
                <wp:lineTo x="0" y="21441"/>
                <wp:lineTo x="21417" y="21441"/>
                <wp:lineTo x="21417" y="0"/>
                <wp:lineTo x="0" y="0"/>
              </wp:wrapPolygon>
            </wp:wrapTight>
            <wp:docPr id="20" name="Image 20" descr="C:\Users\bachemar\AppData\Local\Microsoft\Windows\INetCache\Content.Word\image-LEF-laicit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bachemar\AppData\Local\Microsoft\Windows\INetCache\Content.Word\image-LEF-laicite.jpg"/>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2555240" cy="20726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A57BB" w:rsidRPr="00BD5F22">
        <w:rPr>
          <w:rFonts w:eastAsia="Times New Roman" w:cstheme="minorHAnsi"/>
          <w:b/>
          <w:bCs/>
          <w:sz w:val="22"/>
          <w:szCs w:val="22"/>
        </w:rPr>
        <w:t xml:space="preserve"> </w:t>
      </w:r>
      <w:r w:rsidR="00BD5F22" w:rsidRPr="005B13D5">
        <w:rPr>
          <w:rFonts w:eastAsia="Times New Roman" w:cstheme="minorHAnsi"/>
          <w:b/>
          <w:bCs/>
          <w:sz w:val="22"/>
          <w:szCs w:val="22"/>
        </w:rPr>
        <w:t>« </w:t>
      </w:r>
      <w:r w:rsidR="00BD5F22" w:rsidRPr="005B13D5">
        <w:rPr>
          <w:rFonts w:eastAsia="Times New Roman" w:cstheme="minorHAnsi"/>
          <w:b/>
          <w:bCs/>
          <w:i/>
          <w:sz w:val="22"/>
          <w:szCs w:val="22"/>
        </w:rPr>
        <w:t>C’est aux législateurs d’assumer un choix politique fondamental,</w:t>
      </w:r>
    </w:p>
    <w:p w14:paraId="0FC9410A" w14:textId="77777777" w:rsidR="00BD5F22" w:rsidRPr="005B13D5" w:rsidRDefault="00BD5F22" w:rsidP="00BD5F22">
      <w:pPr>
        <w:spacing w:after="0"/>
        <w:jc w:val="center"/>
        <w:rPr>
          <w:rFonts w:eastAsia="Times New Roman" w:cstheme="minorHAnsi"/>
          <w:sz w:val="22"/>
          <w:szCs w:val="22"/>
        </w:rPr>
      </w:pPr>
      <w:proofErr w:type="gramStart"/>
      <w:r w:rsidRPr="005B13D5">
        <w:rPr>
          <w:rFonts w:eastAsia="Times New Roman" w:cstheme="minorHAnsi"/>
          <w:b/>
          <w:bCs/>
          <w:i/>
          <w:sz w:val="22"/>
          <w:szCs w:val="22"/>
        </w:rPr>
        <w:t>pas</w:t>
      </w:r>
      <w:proofErr w:type="gramEnd"/>
      <w:r w:rsidRPr="005B13D5">
        <w:rPr>
          <w:rFonts w:eastAsia="Times New Roman" w:cstheme="minorHAnsi"/>
          <w:b/>
          <w:bCs/>
          <w:i/>
          <w:sz w:val="22"/>
          <w:szCs w:val="22"/>
        </w:rPr>
        <w:t xml:space="preserve"> à des hauts-fonctionnaires d’une juridiction administrative.</w:t>
      </w:r>
      <w:r w:rsidRPr="005B13D5">
        <w:rPr>
          <w:rFonts w:eastAsia="Times New Roman" w:cstheme="minorHAnsi"/>
          <w:b/>
          <w:bCs/>
          <w:sz w:val="22"/>
          <w:szCs w:val="22"/>
        </w:rPr>
        <w:t> »</w:t>
      </w:r>
    </w:p>
    <w:p w14:paraId="36D0D7D4"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w:t>
      </w:r>
    </w:p>
    <w:p w14:paraId="04F4A687"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Le seul texte réglementaire qui prévaut à l’école reste la circulaire du m</w:t>
      </w:r>
      <w:r w:rsidRPr="005B13D5">
        <w:rPr>
          <w:rFonts w:eastAsia="Times New Roman" w:cstheme="minorHAnsi"/>
          <w:color w:val="000000"/>
          <w:sz w:val="22"/>
          <w:szCs w:val="22"/>
        </w:rPr>
        <w:t>i</w:t>
      </w:r>
      <w:r w:rsidRPr="005B13D5">
        <w:rPr>
          <w:rFonts w:eastAsia="Times New Roman" w:cstheme="minorHAnsi"/>
          <w:color w:val="000000"/>
          <w:sz w:val="22"/>
          <w:szCs w:val="22"/>
        </w:rPr>
        <w:t>nistre Luc Châtel. Et non, une circulaire ne devient pas obsolète avec les vacances d’été. Elle reste valable tant qu’elle n’est pas re</w:t>
      </w:r>
      <w:r w:rsidRPr="005B13D5">
        <w:rPr>
          <w:rFonts w:eastAsia="Times New Roman" w:cstheme="minorHAnsi"/>
          <w:color w:val="000000"/>
          <w:sz w:val="22"/>
          <w:szCs w:val="22"/>
        </w:rPr>
        <w:t>m</w:t>
      </w:r>
      <w:r w:rsidRPr="005B13D5">
        <w:rPr>
          <w:rFonts w:eastAsia="Times New Roman" w:cstheme="minorHAnsi"/>
          <w:color w:val="000000"/>
          <w:sz w:val="22"/>
          <w:szCs w:val="22"/>
        </w:rPr>
        <w:t xml:space="preserve">placée ou abrogée. </w:t>
      </w:r>
      <w:proofErr w:type="gramStart"/>
      <w:r w:rsidRPr="005B13D5">
        <w:rPr>
          <w:rFonts w:eastAsia="Times New Roman" w:cstheme="minorHAnsi"/>
          <w:color w:val="000000"/>
          <w:sz w:val="22"/>
          <w:szCs w:val="22"/>
        </w:rPr>
        <w:t xml:space="preserve">La </w:t>
      </w:r>
      <w:hyperlink r:id="rId35" w:tgtFrame="_blank" w:history="1">
        <w:r w:rsidRPr="005B13D5">
          <w:rPr>
            <w:rFonts w:eastAsia="Times New Roman" w:cstheme="minorHAnsi"/>
            <w:color w:val="2A2A2A"/>
            <w:sz w:val="22"/>
            <w:szCs w:val="22"/>
            <w:u w:val="single"/>
          </w:rPr>
          <w:t>circulaire</w:t>
        </w:r>
        <w:proofErr w:type="gramEnd"/>
        <w:r w:rsidRPr="005B13D5">
          <w:rPr>
            <w:rFonts w:eastAsia="Times New Roman" w:cstheme="minorHAnsi"/>
            <w:color w:val="2A2A2A"/>
            <w:sz w:val="22"/>
            <w:szCs w:val="22"/>
            <w:u w:val="single"/>
          </w:rPr>
          <w:t xml:space="preserve"> n° 2012-056 du 27-3-2012</w:t>
        </w:r>
      </w:hyperlink>
      <w:r w:rsidRPr="005B13D5">
        <w:rPr>
          <w:rFonts w:eastAsia="Times New Roman" w:cstheme="minorHAnsi"/>
          <w:color w:val="000000"/>
          <w:sz w:val="22"/>
          <w:szCs w:val="22"/>
        </w:rPr>
        <w:t xml:space="preserve"> du m</w:t>
      </w:r>
      <w:r w:rsidRPr="005B13D5">
        <w:rPr>
          <w:rFonts w:eastAsia="Times New Roman" w:cstheme="minorHAnsi"/>
          <w:color w:val="000000"/>
          <w:sz w:val="22"/>
          <w:szCs w:val="22"/>
        </w:rPr>
        <w:t>i</w:t>
      </w:r>
      <w:r w:rsidRPr="005B13D5">
        <w:rPr>
          <w:rFonts w:eastAsia="Times New Roman" w:cstheme="minorHAnsi"/>
          <w:color w:val="000000"/>
          <w:sz w:val="22"/>
          <w:szCs w:val="22"/>
        </w:rPr>
        <w:t>nistre Luc Châtel stipulait que « </w:t>
      </w:r>
      <w:r w:rsidRPr="005B13D5">
        <w:rPr>
          <w:rFonts w:eastAsia="Times New Roman" w:cstheme="minorHAnsi"/>
          <w:i/>
          <w:color w:val="000000"/>
          <w:sz w:val="22"/>
          <w:szCs w:val="22"/>
        </w:rPr>
        <w:t>La laïcité est un principe constitutio</w:t>
      </w:r>
      <w:r w:rsidRPr="005B13D5">
        <w:rPr>
          <w:rFonts w:eastAsia="Times New Roman" w:cstheme="minorHAnsi"/>
          <w:i/>
          <w:color w:val="000000"/>
          <w:sz w:val="22"/>
          <w:szCs w:val="22"/>
        </w:rPr>
        <w:t>n</w:t>
      </w:r>
      <w:r w:rsidRPr="005B13D5">
        <w:rPr>
          <w:rFonts w:eastAsia="Times New Roman" w:cstheme="minorHAnsi"/>
          <w:i/>
          <w:color w:val="000000"/>
          <w:sz w:val="22"/>
          <w:szCs w:val="22"/>
        </w:rPr>
        <w:t>nel de la République (…). Ces principes permettent notamment d’empêcher que les parents d’élèves ou tout autre intervenant man</w:t>
      </w:r>
      <w:r w:rsidRPr="005B13D5">
        <w:rPr>
          <w:rFonts w:eastAsia="Times New Roman" w:cstheme="minorHAnsi"/>
          <w:i/>
          <w:color w:val="000000"/>
          <w:sz w:val="22"/>
          <w:szCs w:val="22"/>
        </w:rPr>
        <w:t>i</w:t>
      </w:r>
      <w:r w:rsidRPr="005B13D5">
        <w:rPr>
          <w:rFonts w:eastAsia="Times New Roman" w:cstheme="minorHAnsi"/>
          <w:i/>
          <w:color w:val="000000"/>
          <w:sz w:val="22"/>
          <w:szCs w:val="22"/>
        </w:rPr>
        <w:t>festent, par leur tenue ou leurs propos, leurs convictions religieuses, politiques ou philosophiques lorsqu’ils accompagnent les élèves lors des sorties et voyages sc</w:t>
      </w:r>
      <w:r w:rsidRPr="005B13D5">
        <w:rPr>
          <w:rFonts w:eastAsia="Times New Roman" w:cstheme="minorHAnsi"/>
          <w:i/>
          <w:color w:val="000000"/>
          <w:sz w:val="22"/>
          <w:szCs w:val="22"/>
        </w:rPr>
        <w:t>o</w:t>
      </w:r>
      <w:r w:rsidRPr="005B13D5">
        <w:rPr>
          <w:rFonts w:eastAsia="Times New Roman" w:cstheme="minorHAnsi"/>
          <w:i/>
          <w:color w:val="000000"/>
          <w:sz w:val="22"/>
          <w:szCs w:val="22"/>
        </w:rPr>
        <w:t>laires</w:t>
      </w:r>
      <w:r w:rsidRPr="005B13D5">
        <w:rPr>
          <w:rFonts w:eastAsia="Times New Roman" w:cstheme="minorHAnsi"/>
          <w:color w:val="000000"/>
          <w:sz w:val="22"/>
          <w:szCs w:val="22"/>
        </w:rPr>
        <w:t> ».</w:t>
      </w:r>
    </w:p>
    <w:p w14:paraId="561602CE" w14:textId="77777777" w:rsidR="00E6021C" w:rsidRDefault="00E6021C" w:rsidP="00BD5F22">
      <w:pPr>
        <w:spacing w:after="0"/>
        <w:jc w:val="both"/>
        <w:rPr>
          <w:rFonts w:eastAsia="Times New Roman" w:cstheme="minorHAnsi"/>
          <w:color w:val="000000"/>
          <w:sz w:val="22"/>
          <w:szCs w:val="22"/>
        </w:rPr>
      </w:pPr>
    </w:p>
    <w:p w14:paraId="38A53999"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Cette circulaire est restée valable sous Vincent Peillon qui affirme comme no</w:t>
      </w:r>
      <w:r w:rsidRPr="005B13D5">
        <w:rPr>
          <w:rFonts w:eastAsia="Times New Roman" w:cstheme="minorHAnsi"/>
          <w:color w:val="000000"/>
          <w:sz w:val="22"/>
          <w:szCs w:val="22"/>
        </w:rPr>
        <w:t>u</w:t>
      </w:r>
      <w:r w:rsidRPr="005B13D5">
        <w:rPr>
          <w:rFonts w:eastAsia="Times New Roman" w:cstheme="minorHAnsi"/>
          <w:color w:val="000000"/>
          <w:sz w:val="22"/>
          <w:szCs w:val="22"/>
        </w:rPr>
        <w:t>veau ministre que la circulaire Châtel « </w:t>
      </w:r>
      <w:r w:rsidRPr="005B13D5">
        <w:rPr>
          <w:rFonts w:eastAsia="Times New Roman" w:cstheme="minorHAnsi"/>
          <w:i/>
          <w:color w:val="000000"/>
          <w:sz w:val="22"/>
          <w:szCs w:val="22"/>
        </w:rPr>
        <w:t>reste valable</w:t>
      </w:r>
      <w:r w:rsidRPr="005B13D5">
        <w:rPr>
          <w:rFonts w:eastAsia="Times New Roman" w:cstheme="minorHAnsi"/>
          <w:color w:val="000000"/>
          <w:sz w:val="22"/>
          <w:szCs w:val="22"/>
        </w:rPr>
        <w:t> », et plus loin « </w:t>
      </w:r>
      <w:r w:rsidRPr="005B13D5">
        <w:rPr>
          <w:rFonts w:eastAsia="Times New Roman" w:cstheme="minorHAnsi"/>
          <w:i/>
          <w:color w:val="000000"/>
          <w:sz w:val="22"/>
          <w:szCs w:val="22"/>
        </w:rPr>
        <w:t>Ainsi, s’agissant des parents d’élèves qui participent à des déplacements ou des activ</w:t>
      </w:r>
      <w:r w:rsidRPr="005B13D5">
        <w:rPr>
          <w:rFonts w:eastAsia="Times New Roman" w:cstheme="minorHAnsi"/>
          <w:i/>
          <w:color w:val="000000"/>
          <w:sz w:val="22"/>
          <w:szCs w:val="22"/>
        </w:rPr>
        <w:t>i</w:t>
      </w:r>
      <w:r w:rsidRPr="005B13D5">
        <w:rPr>
          <w:rFonts w:eastAsia="Times New Roman" w:cstheme="minorHAnsi"/>
          <w:i/>
          <w:color w:val="000000"/>
          <w:sz w:val="22"/>
          <w:szCs w:val="22"/>
        </w:rPr>
        <w:t>tés scolaires, ils doivent faire preuve de neutralité dans l’expression de leurs convi</w:t>
      </w:r>
      <w:r w:rsidRPr="005B13D5">
        <w:rPr>
          <w:rFonts w:eastAsia="Times New Roman" w:cstheme="minorHAnsi"/>
          <w:i/>
          <w:color w:val="000000"/>
          <w:sz w:val="22"/>
          <w:szCs w:val="22"/>
        </w:rPr>
        <w:t>c</w:t>
      </w:r>
      <w:r w:rsidRPr="005B13D5">
        <w:rPr>
          <w:rFonts w:eastAsia="Times New Roman" w:cstheme="minorHAnsi"/>
          <w:i/>
          <w:color w:val="000000"/>
          <w:sz w:val="22"/>
          <w:szCs w:val="22"/>
        </w:rPr>
        <w:t>tions, notamment religieuses. C’est ce qu’indique la circulaire du 27 mars 2012…</w:t>
      </w:r>
      <w:r w:rsidRPr="005B13D5">
        <w:rPr>
          <w:rFonts w:eastAsia="Times New Roman" w:cstheme="minorHAnsi"/>
          <w:color w:val="000000"/>
          <w:sz w:val="22"/>
          <w:szCs w:val="22"/>
        </w:rPr>
        <w:t> ». Le ministre Bla</w:t>
      </w:r>
      <w:r w:rsidRPr="005B13D5">
        <w:rPr>
          <w:rFonts w:eastAsia="Times New Roman" w:cstheme="minorHAnsi"/>
          <w:color w:val="000000"/>
          <w:sz w:val="22"/>
          <w:szCs w:val="22"/>
        </w:rPr>
        <w:t>n</w:t>
      </w:r>
      <w:r w:rsidRPr="005B13D5">
        <w:rPr>
          <w:rFonts w:eastAsia="Times New Roman" w:cstheme="minorHAnsi"/>
          <w:color w:val="000000"/>
          <w:sz w:val="22"/>
          <w:szCs w:val="22"/>
        </w:rPr>
        <w:t>quer évoque assez timidement l’utilité d’un arrêt ou d’un texte de loi. Or c’est aux législateurs d’assumer un choix politique fo</w:t>
      </w:r>
      <w:r w:rsidRPr="005B13D5">
        <w:rPr>
          <w:rFonts w:eastAsia="Times New Roman" w:cstheme="minorHAnsi"/>
          <w:color w:val="000000"/>
          <w:sz w:val="22"/>
          <w:szCs w:val="22"/>
        </w:rPr>
        <w:t>n</w:t>
      </w:r>
      <w:r w:rsidRPr="005B13D5">
        <w:rPr>
          <w:rFonts w:eastAsia="Times New Roman" w:cstheme="minorHAnsi"/>
          <w:color w:val="000000"/>
          <w:sz w:val="22"/>
          <w:szCs w:val="22"/>
        </w:rPr>
        <w:t>damental, pas à des hauts-fonctionnaires d’une juridiction administr</w:t>
      </w:r>
      <w:r w:rsidRPr="005B13D5">
        <w:rPr>
          <w:rFonts w:eastAsia="Times New Roman" w:cstheme="minorHAnsi"/>
          <w:color w:val="000000"/>
          <w:sz w:val="22"/>
          <w:szCs w:val="22"/>
        </w:rPr>
        <w:t>a</w:t>
      </w:r>
      <w:r w:rsidRPr="005B13D5">
        <w:rPr>
          <w:rFonts w:eastAsia="Times New Roman" w:cstheme="minorHAnsi"/>
          <w:color w:val="000000"/>
          <w:sz w:val="22"/>
          <w:szCs w:val="22"/>
        </w:rPr>
        <w:t>tive. Nous attendons au moins une circulaire, au mieux une loi. Parce que les directeurs d’école sont laissés seuls face aux difficultés des territoires dans lesquels leurs écoles sont situées.</w:t>
      </w:r>
    </w:p>
    <w:p w14:paraId="359F7108"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b/>
          <w:bCs/>
          <w:color w:val="000000"/>
          <w:sz w:val="22"/>
          <w:szCs w:val="22"/>
        </w:rPr>
        <w:t> </w:t>
      </w:r>
    </w:p>
    <w:p w14:paraId="40C02090" w14:textId="77777777" w:rsidR="00BD5F22" w:rsidRPr="005B13D5" w:rsidRDefault="00BD5F22" w:rsidP="00BD5F22">
      <w:pPr>
        <w:spacing w:after="0"/>
        <w:jc w:val="center"/>
        <w:rPr>
          <w:rFonts w:eastAsia="Times New Roman" w:cstheme="minorHAnsi"/>
          <w:i/>
          <w:sz w:val="22"/>
          <w:szCs w:val="22"/>
        </w:rPr>
      </w:pPr>
      <w:r w:rsidRPr="005B13D5">
        <w:rPr>
          <w:rFonts w:eastAsia="Times New Roman" w:cstheme="minorHAnsi"/>
          <w:b/>
          <w:bCs/>
          <w:sz w:val="22"/>
          <w:szCs w:val="22"/>
        </w:rPr>
        <w:t>« </w:t>
      </w:r>
      <w:r w:rsidRPr="005B13D5">
        <w:rPr>
          <w:rFonts w:eastAsia="Times New Roman" w:cstheme="minorHAnsi"/>
          <w:b/>
          <w:bCs/>
          <w:i/>
          <w:sz w:val="22"/>
          <w:szCs w:val="22"/>
        </w:rPr>
        <w:t>Cette étude signale surtout une carence juridique</w:t>
      </w:r>
    </w:p>
    <w:p w14:paraId="25AE1A4B" w14:textId="77777777" w:rsidR="00BD5F22" w:rsidRPr="005B13D5" w:rsidRDefault="00BD5F22" w:rsidP="00BD5F22">
      <w:pPr>
        <w:spacing w:after="0"/>
        <w:jc w:val="center"/>
        <w:rPr>
          <w:rFonts w:eastAsia="Times New Roman" w:cstheme="minorHAnsi"/>
          <w:sz w:val="22"/>
          <w:szCs w:val="22"/>
        </w:rPr>
      </w:pPr>
      <w:proofErr w:type="gramStart"/>
      <w:r w:rsidRPr="005B13D5">
        <w:rPr>
          <w:rFonts w:eastAsia="Times New Roman" w:cstheme="minorHAnsi"/>
          <w:b/>
          <w:bCs/>
          <w:i/>
          <w:sz w:val="22"/>
          <w:szCs w:val="22"/>
        </w:rPr>
        <w:t>dont</w:t>
      </w:r>
      <w:proofErr w:type="gramEnd"/>
      <w:r w:rsidRPr="005B13D5">
        <w:rPr>
          <w:rFonts w:eastAsia="Times New Roman" w:cstheme="minorHAnsi"/>
          <w:b/>
          <w:bCs/>
          <w:i/>
          <w:sz w:val="22"/>
          <w:szCs w:val="22"/>
        </w:rPr>
        <w:t xml:space="preserve"> pourrait se saisir un parlementaire ou un ministre.</w:t>
      </w:r>
      <w:r w:rsidRPr="005B13D5">
        <w:rPr>
          <w:rFonts w:eastAsia="Times New Roman" w:cstheme="minorHAnsi"/>
          <w:b/>
          <w:bCs/>
          <w:sz w:val="22"/>
          <w:szCs w:val="22"/>
        </w:rPr>
        <w:t> »</w:t>
      </w:r>
    </w:p>
    <w:p w14:paraId="23336AE4"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w:t>
      </w:r>
    </w:p>
    <w:p w14:paraId="069876C9" w14:textId="7B672F3A"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xml:space="preserve">Que dit cette étude ? Bien avant </w:t>
      </w:r>
      <w:hyperlink r:id="rId36" w:tgtFrame="_blank" w:history="1">
        <w:r w:rsidRPr="005B13D5">
          <w:rPr>
            <w:rFonts w:eastAsia="Times New Roman" w:cstheme="minorHAnsi"/>
            <w:color w:val="2A2A2A"/>
            <w:sz w:val="22"/>
            <w:szCs w:val="22"/>
            <w:u w:val="single"/>
          </w:rPr>
          <w:t>Emmanuel Macron</w:t>
        </w:r>
      </w:hyperlink>
      <w:r w:rsidRPr="005B13D5">
        <w:rPr>
          <w:rFonts w:eastAsia="Times New Roman" w:cstheme="minorHAnsi"/>
          <w:color w:val="000000"/>
          <w:sz w:val="22"/>
          <w:szCs w:val="22"/>
        </w:rPr>
        <w:t>, elle pose le principe du « en même temps ». Cette étude énonce en page 11 que « </w:t>
      </w:r>
      <w:r w:rsidRPr="005B13D5">
        <w:rPr>
          <w:rFonts w:eastAsia="Times New Roman" w:cstheme="minorHAnsi"/>
          <w:i/>
          <w:color w:val="000000"/>
          <w:sz w:val="22"/>
          <w:szCs w:val="22"/>
        </w:rPr>
        <w:t>Même si de nombreuses personnes, qui peuvent ne pas être les agents du service public, sont parfois amenées à collaborer ou à participer à ce service, ni les textes, ni la jurisprudence n’ont identifié une véritable catégorie juridique des collaborateurs ou des participants au service public, dont les membres seraient soumis à des exigences propres en matière de neutralité</w:t>
      </w:r>
      <w:r w:rsidRPr="005B13D5">
        <w:rPr>
          <w:rFonts w:eastAsia="Times New Roman" w:cstheme="minorHAnsi"/>
          <w:color w:val="000000"/>
          <w:sz w:val="22"/>
          <w:szCs w:val="22"/>
        </w:rPr>
        <w:t> ». On comprend alors que les p</w:t>
      </w:r>
      <w:r w:rsidRPr="005B13D5">
        <w:rPr>
          <w:rFonts w:eastAsia="Times New Roman" w:cstheme="minorHAnsi"/>
          <w:color w:val="000000"/>
          <w:sz w:val="22"/>
          <w:szCs w:val="22"/>
        </w:rPr>
        <w:t>a</w:t>
      </w:r>
      <w:r w:rsidRPr="005B13D5">
        <w:rPr>
          <w:rFonts w:eastAsia="Times New Roman" w:cstheme="minorHAnsi"/>
          <w:color w:val="000000"/>
          <w:sz w:val="22"/>
          <w:szCs w:val="22"/>
        </w:rPr>
        <w:t>rents accompagnateurs sont des usagers du service public non soumis à la neutralité religieuse.</w:t>
      </w:r>
    </w:p>
    <w:p w14:paraId="408BAD92" w14:textId="77777777" w:rsidR="00756030" w:rsidRPr="005B13D5" w:rsidRDefault="00756030" w:rsidP="00BD5F22">
      <w:pPr>
        <w:spacing w:after="0"/>
        <w:jc w:val="both"/>
        <w:rPr>
          <w:rFonts w:eastAsia="Times New Roman" w:cstheme="minorHAnsi"/>
          <w:color w:val="000000"/>
          <w:sz w:val="22"/>
          <w:szCs w:val="22"/>
        </w:rPr>
      </w:pPr>
    </w:p>
    <w:p w14:paraId="2211BB36"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Cette étude signale surtout une carence juridique dont pourrait se saisir un parlementaire ou un ministre : « </w:t>
      </w:r>
      <w:r w:rsidRPr="005B13D5">
        <w:rPr>
          <w:rFonts w:eastAsia="Times New Roman" w:cstheme="minorHAnsi"/>
          <w:i/>
          <w:color w:val="000000"/>
          <w:sz w:val="22"/>
          <w:szCs w:val="22"/>
        </w:rPr>
        <w:t>Il n’existe pas de catégorie juridique pertinente entre l’agent et l’usager et dont les membres seraient soumis à cette exigence… Entre l’agent et l’usager, la loi et la jurisprudence n’ont pas identifié de troisième catégorie de “collabor</w:t>
      </w:r>
      <w:r w:rsidRPr="005B13D5">
        <w:rPr>
          <w:rFonts w:eastAsia="Times New Roman" w:cstheme="minorHAnsi"/>
          <w:i/>
          <w:color w:val="000000"/>
          <w:sz w:val="22"/>
          <w:szCs w:val="22"/>
        </w:rPr>
        <w:t>a</w:t>
      </w:r>
      <w:r w:rsidRPr="005B13D5">
        <w:rPr>
          <w:rFonts w:eastAsia="Times New Roman" w:cstheme="minorHAnsi"/>
          <w:i/>
          <w:color w:val="000000"/>
          <w:sz w:val="22"/>
          <w:szCs w:val="22"/>
        </w:rPr>
        <w:t>teurs” ou “participants”, qui serait soumise en tant que telle à l’exigence de neutralité religieuse</w:t>
      </w:r>
      <w:r w:rsidRPr="005B13D5">
        <w:rPr>
          <w:rFonts w:eastAsia="Times New Roman" w:cstheme="minorHAnsi"/>
          <w:color w:val="000000"/>
          <w:sz w:val="22"/>
          <w:szCs w:val="22"/>
        </w:rPr>
        <w:t> » (p. 30). En l’absence de ce statut intermédiaire, les parents sont de simples usagers d’un service public et ne sont donc pas soumis à l’exigence de neutralité religieuse.</w:t>
      </w:r>
    </w:p>
    <w:p w14:paraId="25768196" w14:textId="77777777" w:rsidR="00E6021C" w:rsidRDefault="00E6021C" w:rsidP="00BD5F22">
      <w:pPr>
        <w:spacing w:after="0"/>
        <w:jc w:val="both"/>
        <w:rPr>
          <w:rFonts w:eastAsia="Times New Roman" w:cstheme="minorHAnsi"/>
          <w:color w:val="000000"/>
          <w:sz w:val="22"/>
          <w:szCs w:val="22"/>
        </w:rPr>
      </w:pPr>
    </w:p>
    <w:p w14:paraId="1D47D751" w14:textId="498E8A49"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w:t>
      </w:r>
      <w:r w:rsidRPr="005B13D5">
        <w:rPr>
          <w:rFonts w:eastAsia="Times New Roman" w:cstheme="minorHAnsi"/>
          <w:i/>
          <w:color w:val="000000"/>
          <w:sz w:val="22"/>
          <w:szCs w:val="22"/>
        </w:rPr>
        <w:t>S’agissant du service public de l’éducation (…) le Conseil d’État regarde les parents d’élèves comme des us</w:t>
      </w:r>
      <w:r w:rsidRPr="005B13D5">
        <w:rPr>
          <w:rFonts w:eastAsia="Times New Roman" w:cstheme="minorHAnsi"/>
          <w:i/>
          <w:color w:val="000000"/>
          <w:sz w:val="22"/>
          <w:szCs w:val="22"/>
        </w:rPr>
        <w:t>a</w:t>
      </w:r>
      <w:r w:rsidRPr="005B13D5">
        <w:rPr>
          <w:rFonts w:eastAsia="Times New Roman" w:cstheme="minorHAnsi"/>
          <w:i/>
          <w:color w:val="000000"/>
          <w:sz w:val="22"/>
          <w:szCs w:val="22"/>
        </w:rPr>
        <w:t>gers</w:t>
      </w:r>
      <w:r w:rsidRPr="005B13D5">
        <w:rPr>
          <w:rFonts w:eastAsia="Times New Roman" w:cstheme="minorHAnsi"/>
          <w:color w:val="000000"/>
          <w:sz w:val="22"/>
          <w:szCs w:val="22"/>
        </w:rPr>
        <w:t> », l’étude se réfère à un avis datant du 22 mars 1941, pris à la suite de la saisine du Conseil d’État par l’association c</w:t>
      </w:r>
      <w:r w:rsidRPr="005B13D5">
        <w:rPr>
          <w:rFonts w:eastAsia="Times New Roman" w:cstheme="minorHAnsi"/>
          <w:color w:val="000000"/>
          <w:sz w:val="22"/>
          <w:szCs w:val="22"/>
        </w:rPr>
        <w:t>a</w:t>
      </w:r>
      <w:r w:rsidRPr="005B13D5">
        <w:rPr>
          <w:rFonts w:eastAsia="Times New Roman" w:cstheme="minorHAnsi"/>
          <w:color w:val="000000"/>
          <w:sz w:val="22"/>
          <w:szCs w:val="22"/>
        </w:rPr>
        <w:t xml:space="preserve">tholique </w:t>
      </w:r>
      <w:r w:rsidRPr="005B13D5">
        <w:rPr>
          <w:rFonts w:eastAsia="Times New Roman" w:cstheme="minorHAnsi"/>
          <w:i/>
          <w:iCs/>
          <w:color w:val="000000"/>
          <w:sz w:val="22"/>
          <w:szCs w:val="22"/>
        </w:rPr>
        <w:t>Union des parents d’élèves de l’enseignement libre</w:t>
      </w:r>
      <w:r w:rsidRPr="005B13D5">
        <w:rPr>
          <w:rFonts w:eastAsia="Times New Roman" w:cstheme="minorHAnsi"/>
          <w:color w:val="000000"/>
          <w:sz w:val="22"/>
          <w:szCs w:val="22"/>
        </w:rPr>
        <w:t>. 1941. Régime de Vichy. N’est-il pas temps pour les politiques de faire leur métier : faire progresser le Droit, au lieu de laisser jouer l’avantage pour les orth</w:t>
      </w:r>
      <w:r w:rsidRPr="005B13D5">
        <w:rPr>
          <w:rFonts w:eastAsia="Times New Roman" w:cstheme="minorHAnsi"/>
          <w:color w:val="000000"/>
          <w:sz w:val="22"/>
          <w:szCs w:val="22"/>
        </w:rPr>
        <w:t>o</w:t>
      </w:r>
      <w:r w:rsidRPr="005B13D5">
        <w:rPr>
          <w:rFonts w:eastAsia="Times New Roman" w:cstheme="minorHAnsi"/>
          <w:color w:val="000000"/>
          <w:sz w:val="22"/>
          <w:szCs w:val="22"/>
        </w:rPr>
        <w:t>doxes sur 77 ans ?</w:t>
      </w:r>
    </w:p>
    <w:p w14:paraId="7C5C00F6" w14:textId="77777777" w:rsidR="00756030" w:rsidRPr="005B13D5" w:rsidRDefault="00756030" w:rsidP="00BD5F22">
      <w:pPr>
        <w:spacing w:after="0"/>
        <w:jc w:val="both"/>
        <w:rPr>
          <w:rFonts w:eastAsia="Times New Roman" w:cstheme="minorHAnsi"/>
          <w:color w:val="000000"/>
          <w:sz w:val="22"/>
          <w:szCs w:val="22"/>
        </w:rPr>
      </w:pPr>
    </w:p>
    <w:p w14:paraId="681C09F4"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lastRenderedPageBreak/>
        <w:t>Mais, « en même temps », les conseillers d’État précisent que des « </w:t>
      </w:r>
      <w:r w:rsidRPr="005B13D5">
        <w:rPr>
          <w:rFonts w:eastAsia="Times New Roman" w:cstheme="minorHAnsi"/>
          <w:i/>
          <w:color w:val="000000"/>
          <w:sz w:val="22"/>
          <w:szCs w:val="22"/>
        </w:rPr>
        <w:t>restrictions à la liberté de manifester leurs co</w:t>
      </w:r>
      <w:r w:rsidRPr="005B13D5">
        <w:rPr>
          <w:rFonts w:eastAsia="Times New Roman" w:cstheme="minorHAnsi"/>
          <w:i/>
          <w:color w:val="000000"/>
          <w:sz w:val="22"/>
          <w:szCs w:val="22"/>
        </w:rPr>
        <w:t>n</w:t>
      </w:r>
      <w:r w:rsidRPr="005B13D5">
        <w:rPr>
          <w:rFonts w:eastAsia="Times New Roman" w:cstheme="minorHAnsi"/>
          <w:i/>
          <w:color w:val="000000"/>
          <w:sz w:val="22"/>
          <w:szCs w:val="22"/>
        </w:rPr>
        <w:t>victions (…) peuvent dans chaque service être décidées et appliquées dans la mesure rendue nécessaire par le maintien de l’ordre public et le bon fonctionnement du service public</w:t>
      </w:r>
      <w:r w:rsidRPr="005B13D5">
        <w:rPr>
          <w:rFonts w:eastAsia="Times New Roman" w:cstheme="minorHAnsi"/>
          <w:color w:val="000000"/>
          <w:sz w:val="22"/>
          <w:szCs w:val="22"/>
        </w:rPr>
        <w:t> » et « </w:t>
      </w:r>
      <w:r w:rsidRPr="005B13D5">
        <w:rPr>
          <w:rFonts w:eastAsia="Times New Roman" w:cstheme="minorHAnsi"/>
          <w:i/>
          <w:color w:val="000000"/>
          <w:sz w:val="22"/>
          <w:szCs w:val="22"/>
        </w:rPr>
        <w:t>les exigences liées au bon fonctionn</w:t>
      </w:r>
      <w:r w:rsidRPr="005B13D5">
        <w:rPr>
          <w:rFonts w:eastAsia="Times New Roman" w:cstheme="minorHAnsi"/>
          <w:i/>
          <w:color w:val="000000"/>
          <w:sz w:val="22"/>
          <w:szCs w:val="22"/>
        </w:rPr>
        <w:t>e</w:t>
      </w:r>
      <w:r w:rsidRPr="005B13D5">
        <w:rPr>
          <w:rFonts w:eastAsia="Times New Roman" w:cstheme="minorHAnsi"/>
          <w:i/>
          <w:color w:val="000000"/>
          <w:sz w:val="22"/>
          <w:szCs w:val="22"/>
        </w:rPr>
        <w:t>ment du service peuvent conduire l’autorité compétente, s’agissant des parents d’élèves qui participent à des dépl</w:t>
      </w:r>
      <w:r w:rsidRPr="005B13D5">
        <w:rPr>
          <w:rFonts w:eastAsia="Times New Roman" w:cstheme="minorHAnsi"/>
          <w:i/>
          <w:color w:val="000000"/>
          <w:sz w:val="22"/>
          <w:szCs w:val="22"/>
        </w:rPr>
        <w:t>a</w:t>
      </w:r>
      <w:r w:rsidRPr="005B13D5">
        <w:rPr>
          <w:rFonts w:eastAsia="Times New Roman" w:cstheme="minorHAnsi"/>
          <w:i/>
          <w:color w:val="000000"/>
          <w:sz w:val="22"/>
          <w:szCs w:val="22"/>
        </w:rPr>
        <w:t>cements ou à des activités scolaires, à recommander de s’abstenir de manifester leur appartenance ou leurs croyances religieuses</w:t>
      </w:r>
      <w:r w:rsidRPr="005B13D5">
        <w:rPr>
          <w:rFonts w:eastAsia="Times New Roman" w:cstheme="minorHAnsi"/>
          <w:color w:val="000000"/>
          <w:sz w:val="22"/>
          <w:szCs w:val="22"/>
        </w:rPr>
        <w:t> ». Nous ne sommes pas impuissants. Nous sommes lâches. Les arrêts des Tribunaux admini</w:t>
      </w:r>
      <w:r w:rsidRPr="005B13D5">
        <w:rPr>
          <w:rFonts w:eastAsia="Times New Roman" w:cstheme="minorHAnsi"/>
          <w:color w:val="000000"/>
          <w:sz w:val="22"/>
          <w:szCs w:val="22"/>
        </w:rPr>
        <w:t>s</w:t>
      </w:r>
      <w:r w:rsidRPr="005B13D5">
        <w:rPr>
          <w:rFonts w:eastAsia="Times New Roman" w:cstheme="minorHAnsi"/>
          <w:color w:val="000000"/>
          <w:sz w:val="22"/>
          <w:szCs w:val="22"/>
        </w:rPr>
        <w:t>tratifs ont donné tort aux directeurs d’école parce que, non formés en droit, ils motivaient mal leurs refus ou que leurs règlements intérieurs étaient mal rédigés.</w:t>
      </w:r>
    </w:p>
    <w:p w14:paraId="16B6B314" w14:textId="77777777" w:rsidR="00BD5F22" w:rsidRPr="005B13D5" w:rsidRDefault="00BD5F22" w:rsidP="00BD5F22">
      <w:pPr>
        <w:spacing w:after="0"/>
        <w:jc w:val="both"/>
        <w:rPr>
          <w:rFonts w:eastAsia="Times New Roman" w:cstheme="minorHAnsi"/>
          <w:color w:val="000000"/>
          <w:sz w:val="22"/>
          <w:szCs w:val="22"/>
        </w:rPr>
      </w:pPr>
      <w:r w:rsidRPr="005B13D5">
        <w:rPr>
          <w:rFonts w:eastAsia="Times New Roman" w:cstheme="minorHAnsi"/>
          <w:color w:val="000000"/>
          <w:sz w:val="22"/>
          <w:szCs w:val="22"/>
        </w:rPr>
        <w:t> </w:t>
      </w:r>
    </w:p>
    <w:p w14:paraId="7A00CD25" w14:textId="2B7AC0BA" w:rsidR="00BD5F22" w:rsidRPr="005B13D5" w:rsidRDefault="001A3D2F" w:rsidP="00BD5F22">
      <w:pPr>
        <w:spacing w:after="0"/>
        <w:jc w:val="center"/>
        <w:rPr>
          <w:rFonts w:eastAsia="Times New Roman" w:cstheme="minorHAnsi"/>
          <w:i/>
          <w:sz w:val="22"/>
          <w:szCs w:val="22"/>
        </w:rPr>
      </w:pPr>
      <w:r>
        <w:rPr>
          <w:noProof/>
        </w:rPr>
        <w:pict w14:anchorId="080E66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3.45pt;margin-top:12pt;width:133.1pt;height:232.85pt;z-index:-251653632;mso-position-horizontal-relative:text;mso-position-vertical-relative:text" wrapcoords="-153 0 -153 21512 21600 21512 21600 0 -153 0">
            <v:imagedata r:id="rId37" o:title="image-Charb"/>
            <w10:wrap type="tight"/>
          </v:shape>
        </w:pict>
      </w:r>
      <w:r w:rsidR="00BD5F22" w:rsidRPr="00BD5F22">
        <w:rPr>
          <w:rFonts w:eastAsia="Times New Roman" w:cstheme="minorHAnsi"/>
          <w:b/>
          <w:bCs/>
          <w:sz w:val="22"/>
          <w:szCs w:val="22"/>
        </w:rPr>
        <w:t>« </w:t>
      </w:r>
      <w:r w:rsidR="00BD5F22" w:rsidRPr="005B13D5">
        <w:rPr>
          <w:rFonts w:eastAsia="Times New Roman" w:cstheme="minorHAnsi"/>
          <w:b/>
          <w:bCs/>
          <w:i/>
          <w:sz w:val="22"/>
          <w:szCs w:val="22"/>
        </w:rPr>
        <w:t>Les islamistes et les indigénistes y verraient un abus de pouvoir</w:t>
      </w:r>
    </w:p>
    <w:p w14:paraId="0BCAFE34" w14:textId="77777777" w:rsidR="00BD5F22" w:rsidRPr="005B13D5" w:rsidRDefault="00BD5F22" w:rsidP="00BD5F22">
      <w:pPr>
        <w:spacing w:after="0"/>
        <w:jc w:val="center"/>
        <w:rPr>
          <w:rFonts w:eastAsia="Times New Roman" w:cstheme="minorHAnsi"/>
          <w:i/>
          <w:sz w:val="22"/>
          <w:szCs w:val="22"/>
        </w:rPr>
      </w:pPr>
      <w:proofErr w:type="gramStart"/>
      <w:r w:rsidRPr="005B13D5">
        <w:rPr>
          <w:rFonts w:eastAsia="Times New Roman" w:cstheme="minorHAnsi"/>
          <w:b/>
          <w:bCs/>
          <w:i/>
          <w:sz w:val="22"/>
          <w:szCs w:val="22"/>
        </w:rPr>
        <w:t>islamophobe</w:t>
      </w:r>
      <w:proofErr w:type="gramEnd"/>
      <w:r w:rsidRPr="005B13D5">
        <w:rPr>
          <w:rFonts w:eastAsia="Times New Roman" w:cstheme="minorHAnsi"/>
          <w:b/>
          <w:bCs/>
          <w:i/>
          <w:sz w:val="22"/>
          <w:szCs w:val="22"/>
        </w:rPr>
        <w:t xml:space="preserve"> et colonialiste.</w:t>
      </w:r>
    </w:p>
    <w:p w14:paraId="0586CAD0" w14:textId="77777777" w:rsidR="00BD5F22" w:rsidRPr="00BD5F22" w:rsidRDefault="00BD5F22" w:rsidP="00BD5F22">
      <w:pPr>
        <w:spacing w:after="0"/>
        <w:jc w:val="center"/>
        <w:rPr>
          <w:rFonts w:eastAsia="Times New Roman" w:cstheme="minorHAnsi"/>
          <w:sz w:val="22"/>
          <w:szCs w:val="22"/>
        </w:rPr>
      </w:pPr>
      <w:r w:rsidRPr="005B13D5">
        <w:rPr>
          <w:rFonts w:eastAsia="Times New Roman" w:cstheme="minorHAnsi"/>
          <w:b/>
          <w:bCs/>
          <w:i/>
          <w:sz w:val="22"/>
          <w:szCs w:val="22"/>
        </w:rPr>
        <w:t>Et nous piégeons les enfants dans cette surenchère de la vertu et de la piété, l’alternative entre les bons musulmans et les mauvais.</w:t>
      </w:r>
      <w:r w:rsidRPr="00BD5F22">
        <w:rPr>
          <w:rFonts w:eastAsia="Times New Roman" w:cstheme="minorHAnsi"/>
          <w:b/>
          <w:bCs/>
          <w:sz w:val="22"/>
          <w:szCs w:val="22"/>
        </w:rPr>
        <w:t> »</w:t>
      </w:r>
    </w:p>
    <w:p w14:paraId="1F1F50B3" w14:textId="77777777" w:rsidR="00BD5F22" w:rsidRP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 </w:t>
      </w:r>
    </w:p>
    <w:p w14:paraId="614403B7" w14:textId="77777777" w:rsidR="00756030" w:rsidRPr="005B13D5" w:rsidRDefault="00BD5F22" w:rsidP="00BD5F22">
      <w:pPr>
        <w:spacing w:after="0"/>
        <w:jc w:val="both"/>
        <w:rPr>
          <w:rFonts w:eastAsia="Times New Roman" w:cstheme="minorHAnsi"/>
          <w:i/>
          <w:color w:val="000000"/>
          <w:sz w:val="22"/>
          <w:szCs w:val="22"/>
        </w:rPr>
      </w:pPr>
      <w:r w:rsidRPr="00BD5F22">
        <w:rPr>
          <w:rFonts w:eastAsia="Times New Roman" w:cstheme="minorHAnsi"/>
          <w:color w:val="000000"/>
          <w:sz w:val="22"/>
          <w:szCs w:val="22"/>
        </w:rPr>
        <w:t xml:space="preserve">Gilles </w:t>
      </w:r>
      <w:proofErr w:type="spellStart"/>
      <w:r w:rsidRPr="00BD5F22">
        <w:rPr>
          <w:rFonts w:eastAsia="Times New Roman" w:cstheme="minorHAnsi"/>
          <w:color w:val="000000"/>
          <w:sz w:val="22"/>
          <w:szCs w:val="22"/>
        </w:rPr>
        <w:t>Clavreul</w:t>
      </w:r>
      <w:proofErr w:type="spellEnd"/>
      <w:r w:rsidRPr="00BD5F22">
        <w:rPr>
          <w:rFonts w:eastAsia="Times New Roman" w:cstheme="minorHAnsi"/>
          <w:color w:val="000000"/>
          <w:sz w:val="22"/>
          <w:szCs w:val="22"/>
        </w:rPr>
        <w:t xml:space="preserve">, l’ex </w:t>
      </w:r>
      <w:proofErr w:type="spellStart"/>
      <w:r w:rsidRPr="00BD5F22">
        <w:rPr>
          <w:rFonts w:eastAsia="Times New Roman" w:cstheme="minorHAnsi"/>
          <w:color w:val="000000"/>
          <w:sz w:val="22"/>
          <w:szCs w:val="22"/>
        </w:rPr>
        <w:t>DILCRAH</w:t>
      </w:r>
      <w:proofErr w:type="spellEnd"/>
      <w:r w:rsidRPr="00BD5F22">
        <w:rPr>
          <w:rFonts w:eastAsia="Times New Roman" w:cstheme="minorHAnsi"/>
          <w:color w:val="000000"/>
          <w:sz w:val="22"/>
          <w:szCs w:val="22"/>
        </w:rPr>
        <w:t xml:space="preserve"> (Délégation Interministérielle à la Lutte Contre le R</w:t>
      </w:r>
      <w:r w:rsidRPr="00BD5F22">
        <w:rPr>
          <w:rFonts w:eastAsia="Times New Roman" w:cstheme="minorHAnsi"/>
          <w:color w:val="000000"/>
          <w:sz w:val="22"/>
          <w:szCs w:val="22"/>
        </w:rPr>
        <w:t>a</w:t>
      </w:r>
      <w:r w:rsidRPr="00BD5F22">
        <w:rPr>
          <w:rFonts w:eastAsia="Times New Roman" w:cstheme="minorHAnsi"/>
          <w:color w:val="000000"/>
          <w:sz w:val="22"/>
          <w:szCs w:val="22"/>
        </w:rPr>
        <w:t>cisme, l’Antisémitisme et la Haine anti-LGBT) craint qu’une loi contr</w:t>
      </w:r>
      <w:r w:rsidRPr="00BD5F22">
        <w:rPr>
          <w:rFonts w:eastAsia="Times New Roman" w:cstheme="minorHAnsi"/>
          <w:color w:val="000000"/>
          <w:sz w:val="22"/>
          <w:szCs w:val="22"/>
        </w:rPr>
        <w:t>e</w:t>
      </w:r>
      <w:r w:rsidRPr="00BD5F22">
        <w:rPr>
          <w:rFonts w:eastAsia="Times New Roman" w:cstheme="minorHAnsi"/>
          <w:color w:val="000000"/>
          <w:sz w:val="22"/>
          <w:szCs w:val="22"/>
        </w:rPr>
        <w:t>vienne à la Constitution ou aux textes européens. Dépêchons-nous de le rassurer : la très a</w:t>
      </w:r>
      <w:r w:rsidRPr="00BD5F22">
        <w:rPr>
          <w:rFonts w:eastAsia="Times New Roman" w:cstheme="minorHAnsi"/>
          <w:color w:val="000000"/>
          <w:sz w:val="22"/>
          <w:szCs w:val="22"/>
        </w:rPr>
        <w:t>c</w:t>
      </w:r>
      <w:r w:rsidRPr="00BD5F22">
        <w:rPr>
          <w:rFonts w:eastAsia="Times New Roman" w:cstheme="minorHAnsi"/>
          <w:color w:val="000000"/>
          <w:sz w:val="22"/>
          <w:szCs w:val="22"/>
        </w:rPr>
        <w:t>commodante Cour Eur</w:t>
      </w:r>
      <w:r w:rsidRPr="00BD5F22">
        <w:rPr>
          <w:rFonts w:eastAsia="Times New Roman" w:cstheme="minorHAnsi"/>
          <w:color w:val="000000"/>
          <w:sz w:val="22"/>
          <w:szCs w:val="22"/>
        </w:rPr>
        <w:t>o</w:t>
      </w:r>
      <w:r w:rsidRPr="00BD5F22">
        <w:rPr>
          <w:rFonts w:eastAsia="Times New Roman" w:cstheme="minorHAnsi"/>
          <w:color w:val="000000"/>
          <w:sz w:val="22"/>
          <w:szCs w:val="22"/>
        </w:rPr>
        <w:t xml:space="preserve">péenne des Droits de l’Homme (CEDH) dans son </w:t>
      </w:r>
      <w:hyperlink r:id="rId38" w:tgtFrame="_blank" w:history="1">
        <w:r w:rsidRPr="00BD5F22">
          <w:rPr>
            <w:rFonts w:eastAsia="Times New Roman" w:cstheme="minorHAnsi"/>
            <w:color w:val="2A2A2A"/>
            <w:sz w:val="22"/>
            <w:szCs w:val="22"/>
            <w:u w:val="single"/>
          </w:rPr>
          <w:t>arrêt du 15 février 2001</w:t>
        </w:r>
      </w:hyperlink>
      <w:r w:rsidRPr="00BD5F22">
        <w:rPr>
          <w:rFonts w:eastAsia="Times New Roman" w:cstheme="minorHAnsi"/>
          <w:color w:val="000000"/>
          <w:sz w:val="22"/>
          <w:szCs w:val="22"/>
        </w:rPr>
        <w:t xml:space="preserve">, reprend une décision d’un tribunal suisse prise lors de l’affaire dite </w:t>
      </w:r>
      <w:proofErr w:type="spellStart"/>
      <w:r w:rsidRPr="00BD5F22">
        <w:rPr>
          <w:rFonts w:eastAsia="Times New Roman" w:cstheme="minorHAnsi"/>
          <w:color w:val="000000"/>
          <w:sz w:val="22"/>
          <w:szCs w:val="22"/>
        </w:rPr>
        <w:t>Dahlab</w:t>
      </w:r>
      <w:proofErr w:type="spellEnd"/>
      <w:r w:rsidRPr="00BD5F22">
        <w:rPr>
          <w:rFonts w:eastAsia="Times New Roman" w:cstheme="minorHAnsi"/>
          <w:color w:val="000000"/>
          <w:sz w:val="22"/>
          <w:szCs w:val="22"/>
        </w:rPr>
        <w:t> : « </w:t>
      </w:r>
      <w:r w:rsidRPr="005B13D5">
        <w:rPr>
          <w:rFonts w:eastAsia="Times New Roman" w:cstheme="minorHAnsi"/>
          <w:i/>
          <w:color w:val="000000"/>
          <w:sz w:val="22"/>
          <w:szCs w:val="22"/>
        </w:rPr>
        <w:t>Le 20 d</w:t>
      </w:r>
      <w:r w:rsidRPr="005B13D5">
        <w:rPr>
          <w:rFonts w:eastAsia="Times New Roman" w:cstheme="minorHAnsi"/>
          <w:i/>
          <w:color w:val="000000"/>
          <w:sz w:val="22"/>
          <w:szCs w:val="22"/>
        </w:rPr>
        <w:t>é</w:t>
      </w:r>
      <w:r w:rsidRPr="005B13D5">
        <w:rPr>
          <w:rFonts w:eastAsia="Times New Roman" w:cstheme="minorHAnsi"/>
          <w:i/>
          <w:color w:val="000000"/>
          <w:sz w:val="22"/>
          <w:szCs w:val="22"/>
        </w:rPr>
        <w:t>cembre 1982, une circulaire relative au port du foulard dans les établissements de l’enseignement supérieur fut adoptée par le Conseil de l’enseignement supérieur. Ce texte interdisait le port du foulard isl</w:t>
      </w:r>
      <w:r w:rsidRPr="005B13D5">
        <w:rPr>
          <w:rFonts w:eastAsia="Times New Roman" w:cstheme="minorHAnsi"/>
          <w:i/>
          <w:color w:val="000000"/>
          <w:sz w:val="22"/>
          <w:szCs w:val="22"/>
        </w:rPr>
        <w:t>a</w:t>
      </w:r>
      <w:r w:rsidRPr="005B13D5">
        <w:rPr>
          <w:rFonts w:eastAsia="Times New Roman" w:cstheme="minorHAnsi"/>
          <w:i/>
          <w:color w:val="000000"/>
          <w:sz w:val="22"/>
          <w:szCs w:val="22"/>
        </w:rPr>
        <w:t xml:space="preserve">mique dans les salles de cours. </w:t>
      </w:r>
    </w:p>
    <w:p w14:paraId="49FA4811" w14:textId="77777777" w:rsidR="00756030" w:rsidRPr="005B13D5" w:rsidRDefault="00756030" w:rsidP="00BD5F22">
      <w:pPr>
        <w:spacing w:after="0"/>
        <w:jc w:val="both"/>
        <w:rPr>
          <w:rFonts w:eastAsia="Times New Roman" w:cstheme="minorHAnsi"/>
          <w:i/>
          <w:color w:val="000000"/>
          <w:sz w:val="22"/>
          <w:szCs w:val="22"/>
        </w:rPr>
      </w:pPr>
    </w:p>
    <w:p w14:paraId="0F67B347" w14:textId="094F8051" w:rsidR="00BD5F22" w:rsidRPr="00BD5F22" w:rsidRDefault="00BD5F22" w:rsidP="00BD5F22">
      <w:pPr>
        <w:spacing w:after="0"/>
        <w:jc w:val="both"/>
        <w:rPr>
          <w:rFonts w:eastAsia="Times New Roman" w:cstheme="minorHAnsi"/>
          <w:color w:val="000000"/>
          <w:sz w:val="22"/>
          <w:szCs w:val="22"/>
        </w:rPr>
      </w:pPr>
      <w:r w:rsidRPr="005B13D5">
        <w:rPr>
          <w:rFonts w:eastAsia="Times New Roman" w:cstheme="minorHAnsi"/>
          <w:i/>
          <w:color w:val="000000"/>
          <w:sz w:val="22"/>
          <w:szCs w:val="22"/>
        </w:rPr>
        <w:t>Le Conseil d’État, dans son arrêt du 13 décembre 1984, confirma la légal</w:t>
      </w:r>
      <w:r w:rsidRPr="005B13D5">
        <w:rPr>
          <w:rFonts w:eastAsia="Times New Roman" w:cstheme="minorHAnsi"/>
          <w:i/>
          <w:color w:val="000000"/>
          <w:sz w:val="22"/>
          <w:szCs w:val="22"/>
        </w:rPr>
        <w:t>i</w:t>
      </w:r>
      <w:r w:rsidRPr="005B13D5">
        <w:rPr>
          <w:rFonts w:eastAsia="Times New Roman" w:cstheme="minorHAnsi"/>
          <w:i/>
          <w:color w:val="000000"/>
          <w:sz w:val="22"/>
          <w:szCs w:val="22"/>
        </w:rPr>
        <w:t>té de cette réglementation et considéra que : “Au-delà d’une simple habitude inn</w:t>
      </w:r>
      <w:r w:rsidRPr="005B13D5">
        <w:rPr>
          <w:rFonts w:eastAsia="Times New Roman" w:cstheme="minorHAnsi"/>
          <w:i/>
          <w:color w:val="000000"/>
          <w:sz w:val="22"/>
          <w:szCs w:val="22"/>
        </w:rPr>
        <w:t>o</w:t>
      </w:r>
      <w:r w:rsidRPr="005B13D5">
        <w:rPr>
          <w:rFonts w:eastAsia="Times New Roman" w:cstheme="minorHAnsi"/>
          <w:i/>
          <w:color w:val="000000"/>
          <w:sz w:val="22"/>
          <w:szCs w:val="22"/>
        </w:rPr>
        <w:t>cente, le foulard est en train de devenir le symbole d’une vision contraire aux libertés des femmes et aux principes fondamentaux de la Rép</w:t>
      </w:r>
      <w:r w:rsidRPr="005B13D5">
        <w:rPr>
          <w:rFonts w:eastAsia="Times New Roman" w:cstheme="minorHAnsi"/>
          <w:i/>
          <w:color w:val="000000"/>
          <w:sz w:val="22"/>
          <w:szCs w:val="22"/>
        </w:rPr>
        <w:t>u</w:t>
      </w:r>
      <w:r w:rsidRPr="005B13D5">
        <w:rPr>
          <w:rFonts w:eastAsia="Times New Roman" w:cstheme="minorHAnsi"/>
          <w:i/>
          <w:color w:val="000000"/>
          <w:sz w:val="22"/>
          <w:szCs w:val="22"/>
        </w:rPr>
        <w:t>blique”.</w:t>
      </w:r>
      <w:r w:rsidRPr="00BD5F22">
        <w:rPr>
          <w:rFonts w:eastAsia="Times New Roman" w:cstheme="minorHAnsi"/>
          <w:color w:val="000000"/>
          <w:sz w:val="22"/>
          <w:szCs w:val="22"/>
        </w:rPr>
        <w:t> »</w:t>
      </w:r>
    </w:p>
    <w:p w14:paraId="4C6E6CE5" w14:textId="77777777" w:rsidR="00756030" w:rsidRDefault="00756030" w:rsidP="00BD5F22">
      <w:pPr>
        <w:spacing w:after="0"/>
        <w:jc w:val="both"/>
        <w:rPr>
          <w:rFonts w:eastAsia="Times New Roman" w:cstheme="minorHAnsi"/>
          <w:color w:val="000000"/>
          <w:sz w:val="22"/>
          <w:szCs w:val="22"/>
        </w:rPr>
      </w:pPr>
    </w:p>
    <w:p w14:paraId="185572E0" w14:textId="21AB8733" w:rsidR="00BD5F22" w:rsidRP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L’arrêt reprend également une décision intéressante de la Cour Constitutio</w:t>
      </w:r>
      <w:r w:rsidRPr="00BD5F22">
        <w:rPr>
          <w:rFonts w:eastAsia="Times New Roman" w:cstheme="minorHAnsi"/>
          <w:color w:val="000000"/>
          <w:sz w:val="22"/>
          <w:szCs w:val="22"/>
        </w:rPr>
        <w:t>n</w:t>
      </w:r>
      <w:r w:rsidRPr="00BD5F22">
        <w:rPr>
          <w:rFonts w:eastAsia="Times New Roman" w:cstheme="minorHAnsi"/>
          <w:color w:val="000000"/>
          <w:sz w:val="22"/>
          <w:szCs w:val="22"/>
        </w:rPr>
        <w:t xml:space="preserve">nelle turque, confirmée par la Grande Chambre de la CEDH dans son arrêt </w:t>
      </w:r>
      <w:proofErr w:type="spellStart"/>
      <w:r w:rsidRPr="00BD5F22">
        <w:rPr>
          <w:rFonts w:eastAsia="Times New Roman" w:cstheme="minorHAnsi"/>
          <w:i/>
          <w:iCs/>
          <w:color w:val="000000"/>
          <w:sz w:val="22"/>
          <w:szCs w:val="22"/>
        </w:rPr>
        <w:t>Leyla</w:t>
      </w:r>
      <w:proofErr w:type="spellEnd"/>
      <w:r w:rsidRPr="00BD5F22">
        <w:rPr>
          <w:rFonts w:eastAsia="Times New Roman" w:cstheme="minorHAnsi"/>
          <w:i/>
          <w:iCs/>
          <w:color w:val="000000"/>
          <w:sz w:val="22"/>
          <w:szCs w:val="22"/>
        </w:rPr>
        <w:t xml:space="preserve"> </w:t>
      </w:r>
      <w:proofErr w:type="spellStart"/>
      <w:r w:rsidRPr="00BD5F22">
        <w:rPr>
          <w:rFonts w:eastAsia="Times New Roman" w:cstheme="minorHAnsi"/>
          <w:i/>
          <w:iCs/>
          <w:color w:val="000000"/>
          <w:sz w:val="22"/>
          <w:szCs w:val="22"/>
        </w:rPr>
        <w:t>Sahin</w:t>
      </w:r>
      <w:proofErr w:type="spellEnd"/>
      <w:r w:rsidRPr="00BD5F22">
        <w:rPr>
          <w:rFonts w:eastAsia="Times New Roman" w:cstheme="minorHAnsi"/>
          <w:i/>
          <w:iCs/>
          <w:color w:val="000000"/>
          <w:sz w:val="22"/>
          <w:szCs w:val="22"/>
        </w:rPr>
        <w:t xml:space="preserve"> contre la Turquie</w:t>
      </w:r>
      <w:r w:rsidRPr="00BD5F22">
        <w:rPr>
          <w:rFonts w:eastAsia="Times New Roman" w:cstheme="minorHAnsi"/>
          <w:color w:val="000000"/>
          <w:sz w:val="22"/>
          <w:szCs w:val="22"/>
        </w:rPr>
        <w:t xml:space="preserve"> et donnant raison à la fermeté de l’État turc sur la laïcité : « Selon les juges const</w:t>
      </w:r>
      <w:r w:rsidRPr="00BD5F22">
        <w:rPr>
          <w:rFonts w:eastAsia="Times New Roman" w:cstheme="minorHAnsi"/>
          <w:color w:val="000000"/>
          <w:sz w:val="22"/>
          <w:szCs w:val="22"/>
        </w:rPr>
        <w:t>i</w:t>
      </w:r>
      <w:r w:rsidRPr="00BD5F22">
        <w:rPr>
          <w:rFonts w:eastAsia="Times New Roman" w:cstheme="minorHAnsi"/>
          <w:color w:val="000000"/>
          <w:sz w:val="22"/>
          <w:szCs w:val="22"/>
        </w:rPr>
        <w:t>tutionnels, chacun peut s’habiller comme il le veut. Il convient aussi de respecter les valeurs et traditions sociales et religieuses de la société. Toutefois, lorsqu’une forme de tenue est imposée aux ind</w:t>
      </w:r>
      <w:r w:rsidRPr="00BD5F22">
        <w:rPr>
          <w:rFonts w:eastAsia="Times New Roman" w:cstheme="minorHAnsi"/>
          <w:color w:val="000000"/>
          <w:sz w:val="22"/>
          <w:szCs w:val="22"/>
        </w:rPr>
        <w:t>i</w:t>
      </w:r>
      <w:r w:rsidRPr="00BD5F22">
        <w:rPr>
          <w:rFonts w:eastAsia="Times New Roman" w:cstheme="minorHAnsi"/>
          <w:color w:val="000000"/>
          <w:sz w:val="22"/>
          <w:szCs w:val="22"/>
        </w:rPr>
        <w:t>vidus par référence à une rel</w:t>
      </w:r>
      <w:r w:rsidRPr="00BD5F22">
        <w:rPr>
          <w:rFonts w:eastAsia="Times New Roman" w:cstheme="minorHAnsi"/>
          <w:color w:val="000000"/>
          <w:sz w:val="22"/>
          <w:szCs w:val="22"/>
        </w:rPr>
        <w:t>i</w:t>
      </w:r>
      <w:r w:rsidRPr="00BD5F22">
        <w:rPr>
          <w:rFonts w:eastAsia="Times New Roman" w:cstheme="minorHAnsi"/>
          <w:color w:val="000000"/>
          <w:sz w:val="22"/>
          <w:szCs w:val="22"/>
        </w:rPr>
        <w:t>gion, celle-ci est perçue et présentée comme un ensemble de valeurs incompatible avec les valeurs contemporaines. Au surplus, en Turquie, où la majorité de la population est de confession musu</w:t>
      </w:r>
      <w:r w:rsidRPr="00BD5F22">
        <w:rPr>
          <w:rFonts w:eastAsia="Times New Roman" w:cstheme="minorHAnsi"/>
          <w:color w:val="000000"/>
          <w:sz w:val="22"/>
          <w:szCs w:val="22"/>
        </w:rPr>
        <w:t>l</w:t>
      </w:r>
      <w:r w:rsidRPr="00BD5F22">
        <w:rPr>
          <w:rFonts w:eastAsia="Times New Roman" w:cstheme="minorHAnsi"/>
          <w:color w:val="000000"/>
          <w:sz w:val="22"/>
          <w:szCs w:val="22"/>
        </w:rPr>
        <w:t>mane, le fait de présenter le port du foulard islamique comme une obligation religieuse contraignante entraînerait une discrimination entre les pratiquants, les croyants non prat</w:t>
      </w:r>
      <w:r w:rsidRPr="00BD5F22">
        <w:rPr>
          <w:rFonts w:eastAsia="Times New Roman" w:cstheme="minorHAnsi"/>
          <w:color w:val="000000"/>
          <w:sz w:val="22"/>
          <w:szCs w:val="22"/>
        </w:rPr>
        <w:t>i</w:t>
      </w:r>
      <w:r w:rsidRPr="00BD5F22">
        <w:rPr>
          <w:rFonts w:eastAsia="Times New Roman" w:cstheme="minorHAnsi"/>
          <w:color w:val="000000"/>
          <w:sz w:val="22"/>
          <w:szCs w:val="22"/>
        </w:rPr>
        <w:t>quants et les non-croyants en fonction de leur tenue, et signifierait indubitablement que les personnes qui ne portent pas le foulard sont contre la religion ou sans rel</w:t>
      </w:r>
      <w:r w:rsidRPr="00BD5F22">
        <w:rPr>
          <w:rFonts w:eastAsia="Times New Roman" w:cstheme="minorHAnsi"/>
          <w:color w:val="000000"/>
          <w:sz w:val="22"/>
          <w:szCs w:val="22"/>
        </w:rPr>
        <w:t>i</w:t>
      </w:r>
      <w:r w:rsidRPr="00BD5F22">
        <w:rPr>
          <w:rFonts w:eastAsia="Times New Roman" w:cstheme="minorHAnsi"/>
          <w:color w:val="000000"/>
          <w:sz w:val="22"/>
          <w:szCs w:val="22"/>
        </w:rPr>
        <w:t>gion. »</w:t>
      </w:r>
    </w:p>
    <w:p w14:paraId="160FD555" w14:textId="77777777" w:rsidR="005B13D5" w:rsidRPr="00E6021C" w:rsidRDefault="005B13D5" w:rsidP="00BD5F22">
      <w:pPr>
        <w:spacing w:after="0"/>
        <w:jc w:val="both"/>
        <w:rPr>
          <w:rFonts w:eastAsia="Times New Roman" w:cstheme="minorHAnsi"/>
          <w:color w:val="000000"/>
          <w:sz w:val="16"/>
          <w:szCs w:val="16"/>
        </w:rPr>
      </w:pPr>
    </w:p>
    <w:p w14:paraId="2124CB2D" w14:textId="7E681A70" w:rsidR="00BD5F22" w:rsidRDefault="00BD5F22" w:rsidP="00BD5F22">
      <w:pPr>
        <w:spacing w:after="0"/>
        <w:jc w:val="both"/>
        <w:rPr>
          <w:rFonts w:eastAsia="Times New Roman" w:cstheme="minorHAnsi"/>
          <w:color w:val="000000"/>
          <w:sz w:val="22"/>
          <w:szCs w:val="22"/>
        </w:rPr>
      </w:pPr>
      <w:r w:rsidRPr="00BD5F22">
        <w:rPr>
          <w:rFonts w:eastAsia="Times New Roman" w:cstheme="minorHAnsi"/>
          <w:color w:val="000000"/>
          <w:sz w:val="22"/>
          <w:szCs w:val="22"/>
        </w:rPr>
        <w:t>Tout est dit et clairement dit, notamment sur la contrainte exercée sur les autres femmes. Les islamistes et les ind</w:t>
      </w:r>
      <w:r w:rsidRPr="00BD5F22">
        <w:rPr>
          <w:rFonts w:eastAsia="Times New Roman" w:cstheme="minorHAnsi"/>
          <w:color w:val="000000"/>
          <w:sz w:val="22"/>
          <w:szCs w:val="22"/>
        </w:rPr>
        <w:t>i</w:t>
      </w:r>
      <w:r w:rsidRPr="00BD5F22">
        <w:rPr>
          <w:rFonts w:eastAsia="Times New Roman" w:cstheme="minorHAnsi"/>
          <w:color w:val="000000"/>
          <w:sz w:val="22"/>
          <w:szCs w:val="22"/>
        </w:rPr>
        <w:t>génistes y verraient un abus de pouvoir islamophobe et colonialiste. Et nous piégeons les enfants dans cette surenchère de la vertu et de la piété, l’alternative entre les bons musulmans et les mauvais. La CEDH met surtout l’accent sur le « signe extérieur fort » que représentait le port du foulard par une enseignante et s’interroge sur l’effet du prosélytisme que peut avoir le port d’un tel symbole sur les enfants, le voilement étant imposé aux femmes « </w:t>
      </w:r>
      <w:r w:rsidRPr="005B13D5">
        <w:rPr>
          <w:rFonts w:eastAsia="Times New Roman" w:cstheme="minorHAnsi"/>
          <w:i/>
          <w:color w:val="000000"/>
          <w:sz w:val="22"/>
          <w:szCs w:val="22"/>
        </w:rPr>
        <w:t>par un précepte difficilement conciliable avec le principe d’égalité des sexes</w:t>
      </w:r>
      <w:r w:rsidRPr="00BD5F22">
        <w:rPr>
          <w:rFonts w:eastAsia="Times New Roman" w:cstheme="minorHAnsi"/>
          <w:color w:val="000000"/>
          <w:sz w:val="22"/>
          <w:szCs w:val="22"/>
        </w:rPr>
        <w:t> ».</w:t>
      </w:r>
    </w:p>
    <w:p w14:paraId="7ACB23F6" w14:textId="77777777" w:rsidR="00756030" w:rsidRPr="00E6021C" w:rsidRDefault="00756030" w:rsidP="00BD5F22">
      <w:pPr>
        <w:spacing w:after="0"/>
        <w:jc w:val="both"/>
        <w:rPr>
          <w:rFonts w:eastAsia="Times New Roman" w:cstheme="minorHAnsi"/>
          <w:color w:val="000000"/>
          <w:sz w:val="16"/>
          <w:szCs w:val="16"/>
        </w:rPr>
      </w:pPr>
    </w:p>
    <w:p w14:paraId="47B0D300" w14:textId="6E6D4E9B" w:rsidR="005B13D5" w:rsidRDefault="00BD5F22" w:rsidP="00843B42">
      <w:pPr>
        <w:spacing w:after="0"/>
        <w:jc w:val="both"/>
        <w:rPr>
          <w:rFonts w:eastAsia="Times New Roman" w:cstheme="minorHAnsi"/>
          <w:color w:val="000000"/>
          <w:sz w:val="22"/>
          <w:szCs w:val="22"/>
        </w:rPr>
      </w:pPr>
      <w:r w:rsidRPr="00BD5F22">
        <w:rPr>
          <w:rFonts w:eastAsia="Times New Roman" w:cstheme="minorHAnsi"/>
          <w:color w:val="000000"/>
          <w:sz w:val="22"/>
          <w:szCs w:val="22"/>
        </w:rPr>
        <w:t>Ces femmes tenant à ce point à leurs voiles me font penser à ces croyants plus sensibles à la promesse de l’ouverture d’une mosquée qu’à celle de formation et d’emplois pour leurs enfants. Ils pensent accomplir un acte de foi. Il se fait aux dépens de l’intérêt de leurs enfants. La laïcité ne se radicalise pas : elle se vide de toute exigence pour se muer en célébration mièvre de la différence et donc à terme du différentialisme. Alors il faut assumer la fermeté qui ne repose pas sur les épaules des directeurs d’école, mais sur celles plus solides du ministre de l’Éducation nationale et des parlementaires. Nous disposons des outils, pas du courage de simplement faire appl</w:t>
      </w:r>
      <w:r w:rsidRPr="00BD5F22">
        <w:rPr>
          <w:rFonts w:eastAsia="Times New Roman" w:cstheme="minorHAnsi"/>
          <w:color w:val="000000"/>
          <w:sz w:val="22"/>
          <w:szCs w:val="22"/>
        </w:rPr>
        <w:t>i</w:t>
      </w:r>
      <w:r w:rsidRPr="00BD5F22">
        <w:rPr>
          <w:rFonts w:eastAsia="Times New Roman" w:cstheme="minorHAnsi"/>
          <w:color w:val="000000"/>
          <w:sz w:val="22"/>
          <w:szCs w:val="22"/>
        </w:rPr>
        <w:t>quer la loi. Or, la loi de 2004 sur les signes religieux ostentatoires des élèves, dont ses contempteurs nous annonçaient qu’elle déboucherait sur le chaos et la guerre civile, a précisément apaisé les choses, limité les litiges et protégé les professionnels de l’éducation, comme la loi de 2010 sur le voilement intégral, que la CEDH a validé au nom du droit de l’État français à défendre une vision de la Nation et du vivre-ensemble.</w:t>
      </w:r>
    </w:p>
    <w:p w14:paraId="726D86C4" w14:textId="77777777" w:rsidR="005B13D5" w:rsidRDefault="005B13D5">
      <w:pPr>
        <w:rPr>
          <w:rFonts w:eastAsia="Times New Roman" w:cstheme="minorHAnsi"/>
          <w:color w:val="000000"/>
          <w:sz w:val="22"/>
          <w:szCs w:val="22"/>
        </w:rPr>
      </w:pPr>
      <w:r>
        <w:rPr>
          <w:rFonts w:eastAsia="Times New Roman" w:cstheme="minorHAnsi"/>
          <w:color w:val="000000"/>
          <w:sz w:val="22"/>
          <w:szCs w:val="22"/>
        </w:rPr>
        <w:br w:type="page"/>
      </w:r>
    </w:p>
    <w:p w14:paraId="2DD20DEF" w14:textId="77777777" w:rsidR="00BF24B3" w:rsidRPr="00E6021C" w:rsidRDefault="00BF24B3" w:rsidP="00843B42">
      <w:pPr>
        <w:spacing w:after="0"/>
        <w:jc w:val="both"/>
        <w:rPr>
          <w:sz w:val="4"/>
          <w:szCs w:val="4"/>
        </w:rPr>
      </w:pPr>
    </w:p>
    <w:p w14:paraId="0A38613F" w14:textId="2BBDD237" w:rsidR="00EE5809" w:rsidRPr="00EE5809" w:rsidRDefault="002A71C6" w:rsidP="00EE5809">
      <w:pPr>
        <w:shd w:val="clear" w:color="auto" w:fill="CCCCCC"/>
        <w:spacing w:after="0"/>
        <w:jc w:val="center"/>
        <w:rPr>
          <w:rFonts w:ascii="Arial" w:hAnsi="Arial" w:cs="Arial"/>
          <w:b/>
          <w:color w:val="CC0001"/>
          <w:sz w:val="44"/>
          <w:szCs w:val="44"/>
        </w:rPr>
      </w:pPr>
      <w:r>
        <w:rPr>
          <w:rFonts w:ascii="Arial" w:hAnsi="Arial" w:cs="Arial"/>
          <w:b/>
          <w:color w:val="CC0001"/>
          <w:sz w:val="44"/>
          <w:szCs w:val="44"/>
          <w:shd w:val="clear" w:color="auto" w:fill="CCCCCC"/>
        </w:rPr>
        <w:t>ACTUALITE SOCIALE</w:t>
      </w:r>
    </w:p>
    <w:p w14:paraId="60207926" w14:textId="77777777" w:rsidR="00495AF5" w:rsidRDefault="00495AF5" w:rsidP="0088054E">
      <w:pPr>
        <w:pStyle w:val="Sansinterligne"/>
        <w:jc w:val="center"/>
        <w:rPr>
          <w:rFonts w:ascii="Times New Roman" w:eastAsia="Times New Roman" w:hAnsi="Times New Roman" w:cs="Times New Roman"/>
          <w:b/>
          <w:bCs/>
          <w:color w:val="000000"/>
          <w:sz w:val="24"/>
          <w:szCs w:val="24"/>
        </w:rPr>
      </w:pPr>
    </w:p>
    <w:p w14:paraId="4D3FBD43" w14:textId="41A66E67" w:rsidR="005D366B" w:rsidRDefault="005D366B" w:rsidP="005D366B">
      <w:pPr>
        <w:pStyle w:val="Sansinterligne"/>
        <w:ind w:firstLine="708"/>
        <w:jc w:val="center"/>
        <w:rPr>
          <w:rFonts w:ascii="Arial" w:eastAsia="Times New Roman" w:hAnsi="Arial" w:cs="Arial"/>
          <w:b/>
          <w:bCs/>
          <w:color w:val="000000"/>
          <w:sz w:val="24"/>
          <w:szCs w:val="24"/>
        </w:rPr>
      </w:pPr>
      <w:r>
        <w:rPr>
          <w:rFonts w:ascii="Arial" w:eastAsia="Times New Roman" w:hAnsi="Arial" w:cs="Arial"/>
          <w:b/>
          <w:bCs/>
          <w:noProof/>
          <w:color w:val="000000"/>
          <w:sz w:val="24"/>
          <w:szCs w:val="24"/>
        </w:rPr>
        <w:drawing>
          <wp:inline distT="0" distB="0" distL="0" distR="0" wp14:anchorId="50C62425" wp14:editId="4704D114">
            <wp:extent cx="1476375" cy="866775"/>
            <wp:effectExtent l="0" t="0" r="9525" b="9525"/>
            <wp:docPr id="8" name="Image 8" descr="C:\Users\bachemar\Pictures\Photos militantes\RESO\Pour bulletin\referendum-ADP.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bachemar\Pictures\Photos militantes\RESO\Pour bulletin\referendum-ADP.jp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1476375" cy="866775"/>
                    </a:xfrm>
                    <a:prstGeom prst="rect">
                      <a:avLst/>
                    </a:prstGeom>
                    <a:noFill/>
                    <a:ln>
                      <a:noFill/>
                    </a:ln>
                  </pic:spPr>
                </pic:pic>
              </a:graphicData>
            </a:graphic>
          </wp:inline>
        </w:drawing>
      </w:r>
      <w:r>
        <w:rPr>
          <w:rFonts w:ascii="Arial" w:eastAsia="Times New Roman" w:hAnsi="Arial" w:cs="Arial"/>
          <w:b/>
          <w:bCs/>
          <w:color w:val="000000"/>
          <w:sz w:val="24"/>
          <w:szCs w:val="24"/>
        </w:rPr>
        <w:t xml:space="preserve">   </w:t>
      </w:r>
      <w:r>
        <w:rPr>
          <w:rFonts w:ascii="Algerian" w:hAnsi="Algerian" w:cs="Tahoma"/>
          <w:noProof/>
          <w:color w:val="222222"/>
          <w:sz w:val="80"/>
          <w:szCs w:val="80"/>
        </w:rPr>
        <w:drawing>
          <wp:inline distT="0" distB="0" distL="0" distR="0" wp14:anchorId="28E63F7C" wp14:editId="241E3843">
            <wp:extent cx="3971925" cy="1021524"/>
            <wp:effectExtent l="0" t="0" r="0" b="0"/>
            <wp:docPr id="12" name="Image 12" descr="convergence nationa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onvergence nationale"/>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3971925" cy="1021524"/>
                    </a:xfrm>
                    <a:prstGeom prst="rect">
                      <a:avLst/>
                    </a:prstGeom>
                    <a:noFill/>
                    <a:ln>
                      <a:noFill/>
                    </a:ln>
                  </pic:spPr>
                </pic:pic>
              </a:graphicData>
            </a:graphic>
          </wp:inline>
        </w:drawing>
      </w:r>
    </w:p>
    <w:p w14:paraId="214C8696" w14:textId="77777777" w:rsidR="005D366B" w:rsidRDefault="005D366B" w:rsidP="00495AF5">
      <w:pPr>
        <w:pStyle w:val="Sansinterligne"/>
        <w:ind w:firstLine="708"/>
        <w:jc w:val="center"/>
        <w:rPr>
          <w:rFonts w:ascii="Arial" w:eastAsia="Times New Roman" w:hAnsi="Arial" w:cs="Arial"/>
          <w:b/>
          <w:bCs/>
          <w:color w:val="000000"/>
          <w:sz w:val="24"/>
          <w:szCs w:val="24"/>
        </w:rPr>
      </w:pPr>
    </w:p>
    <w:p w14:paraId="0FD3FAC4" w14:textId="77777777" w:rsidR="005D366B" w:rsidRDefault="005D366B" w:rsidP="00495AF5">
      <w:pPr>
        <w:pStyle w:val="Sansinterligne"/>
        <w:ind w:firstLine="708"/>
        <w:jc w:val="center"/>
        <w:rPr>
          <w:rFonts w:ascii="Arial" w:eastAsia="Times New Roman" w:hAnsi="Arial" w:cs="Arial"/>
          <w:b/>
          <w:bCs/>
          <w:color w:val="000000"/>
          <w:sz w:val="24"/>
          <w:szCs w:val="24"/>
        </w:rPr>
      </w:pPr>
    </w:p>
    <w:p w14:paraId="17514EDE" w14:textId="70985D88" w:rsidR="00495AF5" w:rsidRPr="00495AF5" w:rsidRDefault="00495AF5" w:rsidP="00495AF5">
      <w:pPr>
        <w:pStyle w:val="Sansinterligne"/>
        <w:ind w:firstLine="708"/>
        <w:jc w:val="center"/>
        <w:rPr>
          <w:rFonts w:ascii="Arial" w:eastAsia="Times New Roman" w:hAnsi="Arial" w:cs="Arial"/>
          <w:b/>
          <w:bCs/>
          <w:color w:val="000000"/>
          <w:sz w:val="24"/>
          <w:szCs w:val="24"/>
        </w:rPr>
      </w:pPr>
      <w:r w:rsidRPr="00495AF5">
        <w:rPr>
          <w:rFonts w:ascii="Arial" w:eastAsia="Times New Roman" w:hAnsi="Arial" w:cs="Arial"/>
          <w:b/>
          <w:bCs/>
          <w:color w:val="000000"/>
          <w:sz w:val="24"/>
          <w:szCs w:val="24"/>
        </w:rPr>
        <w:t xml:space="preserve">REFERENDUM SUR LA PRIVATISATION D’AEROPORTS DE PARIS </w:t>
      </w:r>
    </w:p>
    <w:p w14:paraId="1FEA1E72" w14:textId="1E3B3D44" w:rsidR="00EE5809" w:rsidRPr="00495AF5" w:rsidRDefault="00495AF5" w:rsidP="00495AF5">
      <w:pPr>
        <w:pStyle w:val="Sansinterligne"/>
        <w:ind w:firstLine="708"/>
        <w:jc w:val="center"/>
        <w:rPr>
          <w:rFonts w:ascii="Arial" w:hAnsi="Arial" w:cs="Arial"/>
        </w:rPr>
      </w:pPr>
      <w:r w:rsidRPr="00495AF5">
        <w:rPr>
          <w:rFonts w:ascii="Arial" w:eastAsia="Times New Roman" w:hAnsi="Arial" w:cs="Arial"/>
          <w:b/>
          <w:bCs/>
          <w:color w:val="000000"/>
          <w:sz w:val="24"/>
          <w:szCs w:val="24"/>
        </w:rPr>
        <w:t>EN PISTE POUR LE 1</w:t>
      </w:r>
      <w:r w:rsidRPr="00495AF5">
        <w:rPr>
          <w:rFonts w:ascii="Arial" w:eastAsia="Times New Roman" w:hAnsi="Arial" w:cs="Arial"/>
          <w:b/>
          <w:bCs/>
          <w:color w:val="000000"/>
          <w:sz w:val="24"/>
          <w:szCs w:val="24"/>
          <w:vertAlign w:val="superscript"/>
        </w:rPr>
        <w:t>ER</w:t>
      </w:r>
      <w:r w:rsidRPr="00495AF5">
        <w:rPr>
          <w:rFonts w:ascii="Arial" w:eastAsia="Times New Roman" w:hAnsi="Arial" w:cs="Arial"/>
          <w:b/>
          <w:bCs/>
          <w:color w:val="000000"/>
          <w:sz w:val="24"/>
          <w:szCs w:val="24"/>
        </w:rPr>
        <w:t xml:space="preserve"> MILLION DE SIGNATURES</w:t>
      </w:r>
    </w:p>
    <w:p w14:paraId="2AF89578" w14:textId="79E78018" w:rsidR="00AD7801" w:rsidRPr="00495AF5" w:rsidRDefault="00495AF5" w:rsidP="00AD7801">
      <w:pPr>
        <w:spacing w:after="0"/>
        <w:jc w:val="center"/>
        <w:rPr>
          <w:rFonts w:ascii="Times New Roman" w:eastAsia="Times New Roman" w:hAnsi="Times New Roman" w:cs="Times New Roman"/>
          <w:i/>
          <w:iCs/>
          <w:color w:val="000000"/>
          <w:sz w:val="22"/>
          <w:szCs w:val="22"/>
        </w:rPr>
      </w:pPr>
      <w:r w:rsidRPr="00495AF5">
        <w:rPr>
          <w:rFonts w:ascii="Times New Roman" w:eastAsia="Times New Roman" w:hAnsi="Times New Roman" w:cs="Times New Roman"/>
          <w:i/>
          <w:iCs/>
          <w:color w:val="000000"/>
          <w:sz w:val="22"/>
          <w:szCs w:val="22"/>
        </w:rPr>
        <w:t xml:space="preserve">Communiqué de presse de </w:t>
      </w:r>
      <w:r w:rsidRPr="00AD7801">
        <w:rPr>
          <w:rFonts w:ascii="Times New Roman" w:eastAsia="Times New Roman" w:hAnsi="Times New Roman" w:cs="Times New Roman"/>
          <w:i/>
          <w:iCs/>
          <w:color w:val="000000"/>
          <w:sz w:val="22"/>
          <w:szCs w:val="22"/>
        </w:rPr>
        <w:t xml:space="preserve">la </w:t>
      </w:r>
      <w:r w:rsidR="00AD7801" w:rsidRPr="00495AF5">
        <w:rPr>
          <w:rFonts w:ascii="Times New Roman" w:eastAsia="Times New Roman" w:hAnsi="Times New Roman" w:cs="Times New Roman"/>
          <w:i/>
          <w:iCs/>
          <w:color w:val="000000"/>
          <w:sz w:val="24"/>
          <w:szCs w:val="24"/>
        </w:rPr>
        <w:t>Coordination nationale contre la privatisation d’Aéroports de Paris</w:t>
      </w:r>
    </w:p>
    <w:p w14:paraId="36C6137C" w14:textId="1D8AE820" w:rsidR="00AD7801" w:rsidRPr="00495AF5" w:rsidRDefault="00AD7801" w:rsidP="00495AF5">
      <w:pPr>
        <w:spacing w:after="0"/>
        <w:jc w:val="center"/>
        <w:rPr>
          <w:rFonts w:ascii="Times New Roman" w:eastAsia="Times New Roman" w:hAnsi="Times New Roman" w:cs="Times New Roman"/>
          <w:i/>
          <w:iCs/>
          <w:color w:val="000000"/>
          <w:sz w:val="22"/>
          <w:szCs w:val="22"/>
        </w:rPr>
      </w:pPr>
    </w:p>
    <w:p w14:paraId="4535E011" w14:textId="204921C5"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Malgré le silence des grands médias et du gouvernement, malgré l’absence de campagne officielle, la ca</w:t>
      </w:r>
      <w:r w:rsidRPr="00495AF5">
        <w:rPr>
          <w:rFonts w:ascii="Times New Roman" w:eastAsia="Times New Roman" w:hAnsi="Times New Roman" w:cs="Times New Roman"/>
          <w:color w:val="000000"/>
          <w:sz w:val="24"/>
          <w:szCs w:val="24"/>
        </w:rPr>
        <w:t>m</w:t>
      </w:r>
      <w:r w:rsidRPr="00495AF5">
        <w:rPr>
          <w:rFonts w:ascii="Times New Roman" w:eastAsia="Times New Roman" w:hAnsi="Times New Roman" w:cs="Times New Roman"/>
          <w:color w:val="000000"/>
          <w:sz w:val="24"/>
          <w:szCs w:val="24"/>
        </w:rPr>
        <w:t>pagne pour obtenir un referendum concernant la privatisation d’Aéroports de Paris (ADP) bat son plein.</w:t>
      </w:r>
    </w:p>
    <w:p w14:paraId="3EE1C484" w14:textId="77777777"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Lors des semaines passées, des dizaines de collectifs unitaires se sont créés dans toute la France, mobilisant des centaines de militant-e-s de terrain. Car ce referendum d’initiative partagée est un enjeu de société cr</w:t>
      </w:r>
      <w:r w:rsidRPr="00495AF5">
        <w:rPr>
          <w:rFonts w:ascii="Times New Roman" w:eastAsia="Times New Roman" w:hAnsi="Times New Roman" w:cs="Times New Roman"/>
          <w:color w:val="000000"/>
          <w:sz w:val="24"/>
          <w:szCs w:val="24"/>
        </w:rPr>
        <w:t>u</w:t>
      </w:r>
      <w:r w:rsidRPr="00495AF5">
        <w:rPr>
          <w:rFonts w:ascii="Times New Roman" w:eastAsia="Times New Roman" w:hAnsi="Times New Roman" w:cs="Times New Roman"/>
          <w:color w:val="000000"/>
          <w:sz w:val="24"/>
          <w:szCs w:val="24"/>
        </w:rPr>
        <w:t>cial : soit abandonner la gestion des richesses nationales et des biens communs aux entreprises privées pour le plus grand bonheur de leurs actionnaires; soit préserver ces biens, afin de réorienter leur usage, pour la justice sociale et la défense de l’environnement.</w:t>
      </w:r>
    </w:p>
    <w:p w14:paraId="763CDBB5" w14:textId="77777777"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L’expérience récente des privatisations des autoroutes illustre bien le projet actuel du gouvernement : vendre des infrastructures publiques pour enrichir quelques-uns, tandis que la privatisation ne bénéficie pas à la majorité qui doit payer pour les profits des actionnaires.</w:t>
      </w:r>
    </w:p>
    <w:p w14:paraId="01D9E577" w14:textId="77777777" w:rsidR="00AD7801"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La campagne pour le référendum sur la privatisation d’ADP doit prendre une nouvelle dimension en ce mois de novembre, pour atteindre le million de demandes du référendum et accélérer le rythme des sign</w:t>
      </w:r>
      <w:r w:rsidRPr="00495AF5">
        <w:rPr>
          <w:rFonts w:ascii="Times New Roman" w:eastAsia="Times New Roman" w:hAnsi="Times New Roman" w:cs="Times New Roman"/>
          <w:color w:val="000000"/>
          <w:sz w:val="24"/>
          <w:szCs w:val="24"/>
        </w:rPr>
        <w:t>a</w:t>
      </w:r>
      <w:r w:rsidRPr="00495AF5">
        <w:rPr>
          <w:rFonts w:ascii="Times New Roman" w:eastAsia="Times New Roman" w:hAnsi="Times New Roman" w:cs="Times New Roman"/>
          <w:color w:val="000000"/>
          <w:sz w:val="24"/>
          <w:szCs w:val="24"/>
        </w:rPr>
        <w:t xml:space="preserve">tures. </w:t>
      </w:r>
      <w:r w:rsidRPr="00495AF5">
        <w:rPr>
          <w:rFonts w:ascii="Times New Roman" w:eastAsia="Times New Roman" w:hAnsi="Times New Roman" w:cs="Times New Roman"/>
          <w:color w:val="000000"/>
          <w:sz w:val="24"/>
          <w:szCs w:val="24"/>
        </w:rPr>
        <w:br/>
      </w:r>
    </w:p>
    <w:p w14:paraId="17C5B434" w14:textId="5FCACAFB" w:rsid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 xml:space="preserve">A ce titre, la coordination nationale contre la privatisation d’ADP et toutes les organisations qui soutiennent la campagne pour le référendum appellent : </w:t>
      </w:r>
    </w:p>
    <w:p w14:paraId="25A5AC2C" w14:textId="77777777" w:rsidR="00AD7801" w:rsidRPr="00495AF5" w:rsidRDefault="00AD7801" w:rsidP="00495AF5">
      <w:pPr>
        <w:spacing w:after="0"/>
        <w:jc w:val="both"/>
        <w:rPr>
          <w:rFonts w:ascii="Times New Roman" w:eastAsia="Times New Roman" w:hAnsi="Times New Roman" w:cs="Times New Roman"/>
          <w:color w:val="000000"/>
          <w:sz w:val="24"/>
          <w:szCs w:val="24"/>
        </w:rPr>
      </w:pPr>
    </w:p>
    <w:p w14:paraId="169EF5B3" w14:textId="0F6CEC55"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w:t>
      </w:r>
      <w:r w:rsidR="00AD7801">
        <w:rPr>
          <w:rFonts w:ascii="Times New Roman" w:eastAsia="Times New Roman" w:hAnsi="Times New Roman" w:cs="Times New Roman"/>
          <w:color w:val="000000"/>
          <w:sz w:val="24"/>
          <w:szCs w:val="24"/>
        </w:rPr>
        <w:t xml:space="preserve"> </w:t>
      </w:r>
      <w:r w:rsidRPr="00495AF5">
        <w:rPr>
          <w:rFonts w:ascii="Times New Roman" w:eastAsia="Times New Roman" w:hAnsi="Times New Roman" w:cs="Times New Roman"/>
          <w:color w:val="000000"/>
          <w:sz w:val="24"/>
          <w:szCs w:val="24"/>
        </w:rPr>
        <w:t>A faire de la 2</w:t>
      </w:r>
      <w:r w:rsidRPr="00495AF5">
        <w:rPr>
          <w:rFonts w:ascii="Times New Roman" w:eastAsia="Times New Roman" w:hAnsi="Times New Roman" w:cs="Times New Roman"/>
          <w:color w:val="000000"/>
          <w:sz w:val="24"/>
          <w:szCs w:val="24"/>
          <w:vertAlign w:val="superscript"/>
        </w:rPr>
        <w:t>ème</w:t>
      </w:r>
      <w:r w:rsidRPr="00495AF5">
        <w:rPr>
          <w:rFonts w:ascii="Times New Roman" w:eastAsia="Times New Roman" w:hAnsi="Times New Roman" w:cs="Times New Roman"/>
          <w:color w:val="000000"/>
          <w:sz w:val="24"/>
          <w:szCs w:val="24"/>
        </w:rPr>
        <w:t xml:space="preserve"> quinzaine de novembre une grande séquence de mobilisations pour le référendum ; à Paris cette mobilisation culminera par </w:t>
      </w:r>
      <w:r w:rsidRPr="00495AF5">
        <w:rPr>
          <w:rFonts w:ascii="Times New Roman" w:eastAsia="Times New Roman" w:hAnsi="Times New Roman" w:cs="Times New Roman"/>
          <w:b/>
          <w:bCs/>
          <w:color w:val="000000"/>
          <w:sz w:val="24"/>
          <w:szCs w:val="24"/>
        </w:rPr>
        <w:t xml:space="preserve">un rassemblement sur la place de la République </w:t>
      </w:r>
      <w:r w:rsidR="00AD7801">
        <w:rPr>
          <w:rFonts w:ascii="Times New Roman" w:eastAsia="Times New Roman" w:hAnsi="Times New Roman" w:cs="Times New Roman"/>
          <w:b/>
          <w:bCs/>
          <w:color w:val="000000"/>
          <w:sz w:val="24"/>
          <w:szCs w:val="24"/>
        </w:rPr>
        <w:t xml:space="preserve">à Paris </w:t>
      </w:r>
      <w:r w:rsidRPr="00495AF5">
        <w:rPr>
          <w:rFonts w:ascii="Times New Roman" w:eastAsia="Times New Roman" w:hAnsi="Times New Roman" w:cs="Times New Roman"/>
          <w:b/>
          <w:bCs/>
          <w:color w:val="000000"/>
          <w:sz w:val="24"/>
          <w:szCs w:val="24"/>
        </w:rPr>
        <w:t>le samedi 30 novembre à partir de 14H</w:t>
      </w:r>
    </w:p>
    <w:p w14:paraId="6B44A074" w14:textId="4BE0DB70"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w:t>
      </w:r>
      <w:r w:rsidR="00AD7801">
        <w:rPr>
          <w:rFonts w:ascii="Times New Roman" w:eastAsia="Times New Roman" w:hAnsi="Times New Roman" w:cs="Times New Roman"/>
          <w:color w:val="000000"/>
          <w:sz w:val="24"/>
          <w:szCs w:val="24"/>
        </w:rPr>
        <w:t xml:space="preserve"> </w:t>
      </w:r>
      <w:r w:rsidRPr="00495AF5">
        <w:rPr>
          <w:rFonts w:ascii="Times New Roman" w:eastAsia="Times New Roman" w:hAnsi="Times New Roman" w:cs="Times New Roman"/>
          <w:color w:val="000000"/>
          <w:sz w:val="24"/>
          <w:szCs w:val="24"/>
        </w:rPr>
        <w:t>Les maires de toutes les communes françaises à exercer leur droit à l’information auprès de leurs admini</w:t>
      </w:r>
      <w:r w:rsidRPr="00495AF5">
        <w:rPr>
          <w:rFonts w:ascii="Times New Roman" w:eastAsia="Times New Roman" w:hAnsi="Times New Roman" w:cs="Times New Roman"/>
          <w:color w:val="000000"/>
          <w:sz w:val="24"/>
          <w:szCs w:val="24"/>
        </w:rPr>
        <w:t>s</w:t>
      </w:r>
      <w:r w:rsidRPr="00495AF5">
        <w:rPr>
          <w:rFonts w:ascii="Times New Roman" w:eastAsia="Times New Roman" w:hAnsi="Times New Roman" w:cs="Times New Roman"/>
          <w:color w:val="000000"/>
          <w:sz w:val="24"/>
          <w:szCs w:val="24"/>
        </w:rPr>
        <w:t>trés, et à faire des mairies des lieux vivants de la démocratie ;</w:t>
      </w:r>
    </w:p>
    <w:p w14:paraId="42CC6678" w14:textId="4D6CDA8A"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w:t>
      </w:r>
      <w:r w:rsidR="00AD7801">
        <w:rPr>
          <w:rFonts w:ascii="Times New Roman" w:eastAsia="Times New Roman" w:hAnsi="Times New Roman" w:cs="Times New Roman"/>
          <w:color w:val="000000"/>
          <w:sz w:val="24"/>
          <w:szCs w:val="24"/>
        </w:rPr>
        <w:t xml:space="preserve"> </w:t>
      </w:r>
      <w:r w:rsidRPr="00495AF5">
        <w:rPr>
          <w:rFonts w:ascii="Times New Roman" w:eastAsia="Times New Roman" w:hAnsi="Times New Roman" w:cs="Times New Roman"/>
          <w:color w:val="000000"/>
          <w:sz w:val="24"/>
          <w:szCs w:val="24"/>
        </w:rPr>
        <w:t>A être présents lors des manifestations qui vont se dérouler en novembre et décembre, notamment les m</w:t>
      </w:r>
      <w:r w:rsidRPr="00495AF5">
        <w:rPr>
          <w:rFonts w:ascii="Times New Roman" w:eastAsia="Times New Roman" w:hAnsi="Times New Roman" w:cs="Times New Roman"/>
          <w:color w:val="000000"/>
          <w:sz w:val="24"/>
          <w:szCs w:val="24"/>
        </w:rPr>
        <w:t>o</w:t>
      </w:r>
      <w:r w:rsidRPr="00495AF5">
        <w:rPr>
          <w:rFonts w:ascii="Times New Roman" w:eastAsia="Times New Roman" w:hAnsi="Times New Roman" w:cs="Times New Roman"/>
          <w:color w:val="000000"/>
          <w:sz w:val="24"/>
          <w:szCs w:val="24"/>
        </w:rPr>
        <w:t>bilisations pour la santé du 14 novembre, féministes du 23 novembre et pour la défense des retraites du 5 décembre.</w:t>
      </w:r>
    </w:p>
    <w:p w14:paraId="3683EBD3" w14:textId="3CD633FF"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w:t>
      </w:r>
      <w:r w:rsidR="00AD7801">
        <w:rPr>
          <w:rFonts w:ascii="Times New Roman" w:eastAsia="Times New Roman" w:hAnsi="Times New Roman" w:cs="Times New Roman"/>
          <w:color w:val="000000"/>
          <w:sz w:val="24"/>
          <w:szCs w:val="24"/>
        </w:rPr>
        <w:t xml:space="preserve"> </w:t>
      </w:r>
      <w:r w:rsidRPr="00495AF5">
        <w:rPr>
          <w:rFonts w:ascii="Times New Roman" w:eastAsia="Times New Roman" w:hAnsi="Times New Roman" w:cs="Times New Roman"/>
          <w:color w:val="000000"/>
          <w:sz w:val="24"/>
          <w:szCs w:val="24"/>
        </w:rPr>
        <w:t>Les personnes qui ont déjà sign</w:t>
      </w:r>
      <w:r w:rsidR="00AD7801">
        <w:rPr>
          <w:rFonts w:ascii="Times New Roman" w:eastAsia="Times New Roman" w:hAnsi="Times New Roman" w:cs="Times New Roman"/>
          <w:color w:val="000000"/>
          <w:sz w:val="24"/>
          <w:szCs w:val="24"/>
        </w:rPr>
        <w:t>é</w:t>
      </w:r>
      <w:r w:rsidRPr="00495AF5">
        <w:rPr>
          <w:rFonts w:ascii="Times New Roman" w:eastAsia="Times New Roman" w:hAnsi="Times New Roman" w:cs="Times New Roman"/>
          <w:color w:val="000000"/>
          <w:sz w:val="24"/>
          <w:szCs w:val="24"/>
        </w:rPr>
        <w:t xml:space="preserve"> à convaincre 4 personnes de leur entourage à faire de même</w:t>
      </w:r>
      <w:r w:rsidR="00AD7801">
        <w:rPr>
          <w:rFonts w:ascii="Times New Roman" w:eastAsia="Times New Roman" w:hAnsi="Times New Roman" w:cs="Times New Roman"/>
          <w:color w:val="000000"/>
          <w:sz w:val="24"/>
          <w:szCs w:val="24"/>
        </w:rPr>
        <w:t> </w:t>
      </w:r>
      <w:r w:rsidRPr="00495AF5">
        <w:rPr>
          <w:rFonts w:ascii="Times New Roman" w:eastAsia="Times New Roman" w:hAnsi="Times New Roman" w:cs="Times New Roman"/>
          <w:color w:val="000000"/>
          <w:sz w:val="24"/>
          <w:szCs w:val="24"/>
        </w:rPr>
        <w:t>; tous e</w:t>
      </w:r>
      <w:r w:rsidRPr="00495AF5">
        <w:rPr>
          <w:rFonts w:ascii="Times New Roman" w:eastAsia="Times New Roman" w:hAnsi="Times New Roman" w:cs="Times New Roman"/>
          <w:color w:val="000000"/>
          <w:sz w:val="24"/>
          <w:szCs w:val="24"/>
        </w:rPr>
        <w:t>n</w:t>
      </w:r>
      <w:r w:rsidRPr="00495AF5">
        <w:rPr>
          <w:rFonts w:ascii="Times New Roman" w:eastAsia="Times New Roman" w:hAnsi="Times New Roman" w:cs="Times New Roman"/>
          <w:color w:val="000000"/>
          <w:sz w:val="24"/>
          <w:szCs w:val="24"/>
        </w:rPr>
        <w:t>semble, on peut y arriver.</w:t>
      </w:r>
    </w:p>
    <w:p w14:paraId="7DFADC82" w14:textId="77777777"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 </w:t>
      </w:r>
    </w:p>
    <w:p w14:paraId="1BEA65C8" w14:textId="512E0E08"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32 organisations regroupées au sein de la coordination nationale contre la privatisation d’Aéroports de Paris ont lancé un outil commun afin de mobiliser pour exiger un référendum contre la privatisation d</w:t>
      </w:r>
      <w:r w:rsidR="00AD7801">
        <w:rPr>
          <w:rFonts w:ascii="Times New Roman" w:eastAsia="Times New Roman" w:hAnsi="Times New Roman" w:cs="Times New Roman"/>
          <w:color w:val="000000"/>
          <w:sz w:val="24"/>
          <w:szCs w:val="24"/>
        </w:rPr>
        <w:t>’</w:t>
      </w:r>
      <w:r w:rsidRPr="00495AF5">
        <w:rPr>
          <w:rFonts w:ascii="Times New Roman" w:eastAsia="Times New Roman" w:hAnsi="Times New Roman" w:cs="Times New Roman"/>
          <w:color w:val="000000"/>
          <w:sz w:val="24"/>
          <w:szCs w:val="24"/>
        </w:rPr>
        <w:t>ADP</w:t>
      </w:r>
      <w:r w:rsidR="00AD7801">
        <w:rPr>
          <w:rFonts w:ascii="Times New Roman" w:eastAsia="Times New Roman" w:hAnsi="Times New Roman" w:cs="Times New Roman"/>
          <w:color w:val="000000"/>
          <w:sz w:val="24"/>
          <w:szCs w:val="24"/>
        </w:rPr>
        <w:t> </w:t>
      </w:r>
      <w:r w:rsidRPr="00495AF5">
        <w:rPr>
          <w:rFonts w:ascii="Times New Roman" w:eastAsia="Times New Roman" w:hAnsi="Times New Roman" w:cs="Times New Roman"/>
          <w:color w:val="000000"/>
          <w:sz w:val="24"/>
          <w:szCs w:val="24"/>
        </w:rPr>
        <w:t xml:space="preserve">: le site commun </w:t>
      </w:r>
      <w:hyperlink r:id="rId41" w:tgtFrame="_blank" w:history="1">
        <w:r w:rsidRPr="00495AF5">
          <w:rPr>
            <w:rFonts w:ascii="Times New Roman" w:eastAsia="Times New Roman" w:hAnsi="Times New Roman" w:cs="Times New Roman"/>
            <w:color w:val="0000FF"/>
            <w:sz w:val="24"/>
            <w:szCs w:val="24"/>
            <w:u w:val="single"/>
          </w:rPr>
          <w:t>privatisercestvoler.fr</w:t>
        </w:r>
      </w:hyperlink>
      <w:r w:rsidRPr="00495AF5">
        <w:rPr>
          <w:rFonts w:ascii="Times New Roman" w:eastAsia="Times New Roman" w:hAnsi="Times New Roman" w:cs="Times New Roman"/>
          <w:color w:val="000000"/>
          <w:sz w:val="24"/>
          <w:szCs w:val="24"/>
        </w:rPr>
        <w:t xml:space="preserve"> recense les différents documents et outils de mobilisations. </w:t>
      </w:r>
    </w:p>
    <w:p w14:paraId="0A4F7B8E" w14:textId="77777777" w:rsidR="00495AF5" w:rsidRPr="00495AF5"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 </w:t>
      </w:r>
    </w:p>
    <w:p w14:paraId="1580063C" w14:textId="3F528C00" w:rsidR="00AD7801" w:rsidRDefault="00495AF5" w:rsidP="00495AF5">
      <w:pPr>
        <w:spacing w:after="0"/>
        <w:jc w:val="both"/>
        <w:rPr>
          <w:rFonts w:ascii="Times New Roman" w:eastAsia="Times New Roman" w:hAnsi="Times New Roman" w:cs="Times New Roman"/>
          <w:color w:val="000000"/>
          <w:sz w:val="24"/>
          <w:szCs w:val="24"/>
        </w:rPr>
      </w:pPr>
      <w:r w:rsidRPr="00495AF5">
        <w:rPr>
          <w:rFonts w:ascii="Times New Roman" w:eastAsia="Times New Roman" w:hAnsi="Times New Roman" w:cs="Times New Roman"/>
          <w:color w:val="000000"/>
          <w:sz w:val="24"/>
          <w:szCs w:val="24"/>
        </w:rPr>
        <w:t>Une conférence de presse sera organisée</w:t>
      </w:r>
      <w:r w:rsidR="00AD7801">
        <w:rPr>
          <w:rFonts w:ascii="Times New Roman" w:eastAsia="Times New Roman" w:hAnsi="Times New Roman" w:cs="Times New Roman"/>
          <w:color w:val="000000"/>
          <w:sz w:val="24"/>
          <w:szCs w:val="24"/>
        </w:rPr>
        <w:t> :</w:t>
      </w:r>
    </w:p>
    <w:p w14:paraId="5CD1BB75" w14:textId="77777777" w:rsidR="00AD7801" w:rsidRDefault="00AD7801" w:rsidP="00495AF5">
      <w:pPr>
        <w:spacing w:after="0"/>
        <w:jc w:val="both"/>
        <w:rPr>
          <w:rFonts w:ascii="Times New Roman" w:eastAsia="Times New Roman" w:hAnsi="Times New Roman" w:cs="Times New Roman"/>
          <w:color w:val="000000"/>
          <w:sz w:val="24"/>
          <w:szCs w:val="24"/>
        </w:rPr>
      </w:pPr>
    </w:p>
    <w:p w14:paraId="0E532283" w14:textId="240A57F1" w:rsidR="00AD7801" w:rsidRPr="00AD7801" w:rsidRDefault="00495AF5" w:rsidP="00AD7801">
      <w:pPr>
        <w:spacing w:after="0"/>
        <w:jc w:val="center"/>
        <w:rPr>
          <w:rFonts w:ascii="Cambria" w:eastAsia="Times New Roman" w:hAnsi="Cambria" w:cs="Times New Roman"/>
          <w:b/>
          <w:bCs/>
          <w:color w:val="000000"/>
          <w:sz w:val="28"/>
          <w:szCs w:val="28"/>
        </w:rPr>
      </w:pPr>
      <w:proofErr w:type="gramStart"/>
      <w:r w:rsidRPr="00495AF5">
        <w:rPr>
          <w:rFonts w:ascii="Cambria" w:eastAsia="Times New Roman" w:hAnsi="Cambria" w:cs="Times New Roman"/>
          <w:b/>
          <w:bCs/>
          <w:color w:val="000000"/>
          <w:sz w:val="28"/>
          <w:szCs w:val="28"/>
        </w:rPr>
        <w:t>le</w:t>
      </w:r>
      <w:proofErr w:type="gramEnd"/>
      <w:r w:rsidRPr="00495AF5">
        <w:rPr>
          <w:rFonts w:ascii="Cambria" w:eastAsia="Times New Roman" w:hAnsi="Cambria" w:cs="Times New Roman"/>
          <w:b/>
          <w:bCs/>
          <w:color w:val="000000"/>
          <w:sz w:val="28"/>
          <w:szCs w:val="28"/>
        </w:rPr>
        <w:t xml:space="preserve"> jeudi 28 novembre à 11 H</w:t>
      </w:r>
    </w:p>
    <w:p w14:paraId="42725254" w14:textId="3BDC8DBF" w:rsidR="00AD7801" w:rsidRPr="00AD7801" w:rsidRDefault="00495AF5" w:rsidP="00AD7801">
      <w:pPr>
        <w:spacing w:after="0"/>
        <w:jc w:val="center"/>
        <w:rPr>
          <w:rFonts w:ascii="Cambria" w:eastAsia="Times New Roman" w:hAnsi="Cambria" w:cs="Times New Roman"/>
          <w:b/>
          <w:bCs/>
          <w:color w:val="000000"/>
          <w:sz w:val="28"/>
          <w:szCs w:val="28"/>
        </w:rPr>
      </w:pPr>
      <w:proofErr w:type="gramStart"/>
      <w:r w:rsidRPr="00495AF5">
        <w:rPr>
          <w:rFonts w:ascii="Cambria" w:eastAsia="Times New Roman" w:hAnsi="Cambria" w:cs="Times New Roman"/>
          <w:b/>
          <w:bCs/>
          <w:color w:val="000000"/>
          <w:sz w:val="28"/>
          <w:szCs w:val="28"/>
        </w:rPr>
        <w:t>au</w:t>
      </w:r>
      <w:proofErr w:type="gramEnd"/>
      <w:r w:rsidRPr="00495AF5">
        <w:rPr>
          <w:rFonts w:ascii="Cambria" w:eastAsia="Times New Roman" w:hAnsi="Cambria" w:cs="Times New Roman"/>
          <w:b/>
          <w:bCs/>
          <w:color w:val="000000"/>
          <w:sz w:val="28"/>
          <w:szCs w:val="28"/>
        </w:rPr>
        <w:t xml:space="preserve"> café Le </w:t>
      </w:r>
      <w:proofErr w:type="spellStart"/>
      <w:r w:rsidRPr="00495AF5">
        <w:rPr>
          <w:rFonts w:ascii="Cambria" w:eastAsia="Times New Roman" w:hAnsi="Cambria" w:cs="Times New Roman"/>
          <w:b/>
          <w:bCs/>
          <w:color w:val="000000"/>
          <w:sz w:val="28"/>
          <w:szCs w:val="28"/>
        </w:rPr>
        <w:t>Fluctuat</w:t>
      </w:r>
      <w:proofErr w:type="spellEnd"/>
      <w:r w:rsidRPr="00495AF5">
        <w:rPr>
          <w:rFonts w:ascii="Cambria" w:eastAsia="Times New Roman" w:hAnsi="Cambria" w:cs="Times New Roman"/>
          <w:b/>
          <w:bCs/>
          <w:color w:val="000000"/>
          <w:sz w:val="28"/>
          <w:szCs w:val="28"/>
        </w:rPr>
        <w:t xml:space="preserve"> Nec </w:t>
      </w:r>
      <w:proofErr w:type="spellStart"/>
      <w:r w:rsidRPr="00495AF5">
        <w:rPr>
          <w:rFonts w:ascii="Cambria" w:eastAsia="Times New Roman" w:hAnsi="Cambria" w:cs="Times New Roman"/>
          <w:b/>
          <w:bCs/>
          <w:color w:val="000000"/>
          <w:sz w:val="28"/>
          <w:szCs w:val="28"/>
        </w:rPr>
        <w:t>Mergitur</w:t>
      </w:r>
      <w:proofErr w:type="spellEnd"/>
    </w:p>
    <w:p w14:paraId="71E38C2A" w14:textId="77777777" w:rsidR="00AD7801" w:rsidRPr="00AD7801" w:rsidRDefault="00495AF5" w:rsidP="00AD7801">
      <w:pPr>
        <w:spacing w:after="0"/>
        <w:jc w:val="center"/>
        <w:rPr>
          <w:rFonts w:ascii="Cambria" w:eastAsia="Times New Roman" w:hAnsi="Cambria" w:cs="Times New Roman"/>
          <w:b/>
          <w:bCs/>
          <w:color w:val="000000"/>
          <w:sz w:val="28"/>
          <w:szCs w:val="28"/>
        </w:rPr>
      </w:pPr>
      <w:proofErr w:type="gramStart"/>
      <w:r w:rsidRPr="00495AF5">
        <w:rPr>
          <w:rFonts w:ascii="Cambria" w:eastAsia="Times New Roman" w:hAnsi="Cambria" w:cs="Times New Roman"/>
          <w:b/>
          <w:bCs/>
          <w:color w:val="000000"/>
          <w:sz w:val="28"/>
          <w:szCs w:val="28"/>
        </w:rPr>
        <w:t>sur</w:t>
      </w:r>
      <w:proofErr w:type="gramEnd"/>
      <w:r w:rsidRPr="00495AF5">
        <w:rPr>
          <w:rFonts w:ascii="Cambria" w:eastAsia="Times New Roman" w:hAnsi="Cambria" w:cs="Times New Roman"/>
          <w:b/>
          <w:bCs/>
          <w:color w:val="000000"/>
          <w:sz w:val="28"/>
          <w:szCs w:val="28"/>
        </w:rPr>
        <w:t xml:space="preserve"> la place de la République </w:t>
      </w:r>
      <w:r w:rsidR="00AD7801" w:rsidRPr="00AD7801">
        <w:rPr>
          <w:rFonts w:ascii="Cambria" w:eastAsia="Times New Roman" w:hAnsi="Cambria" w:cs="Times New Roman"/>
          <w:b/>
          <w:bCs/>
          <w:color w:val="000000"/>
          <w:sz w:val="28"/>
          <w:szCs w:val="28"/>
        </w:rPr>
        <w:t>à Paris</w:t>
      </w:r>
    </w:p>
    <w:p w14:paraId="28035CC2" w14:textId="77777777" w:rsidR="00AD7801" w:rsidRDefault="00AD7801" w:rsidP="00495AF5">
      <w:pPr>
        <w:spacing w:after="0"/>
        <w:jc w:val="both"/>
        <w:rPr>
          <w:rFonts w:ascii="Times New Roman" w:eastAsia="Times New Roman" w:hAnsi="Times New Roman" w:cs="Times New Roman"/>
          <w:color w:val="000000"/>
          <w:sz w:val="24"/>
          <w:szCs w:val="24"/>
        </w:rPr>
      </w:pPr>
    </w:p>
    <w:p w14:paraId="3A9322ED" w14:textId="243D163B" w:rsidR="00194F6F" w:rsidRDefault="00495AF5" w:rsidP="00194F6F">
      <w:pPr>
        <w:spacing w:after="0"/>
        <w:jc w:val="both"/>
        <w:rPr>
          <w:rFonts w:ascii="Times New Roman" w:eastAsia="Times New Roman" w:hAnsi="Times New Roman" w:cs="Times New Roman"/>
          <w:color w:val="000000"/>
          <w:sz w:val="24"/>
          <w:szCs w:val="24"/>
        </w:rPr>
      </w:pPr>
      <w:proofErr w:type="gramStart"/>
      <w:r w:rsidRPr="00495AF5">
        <w:rPr>
          <w:rFonts w:ascii="Times New Roman" w:eastAsia="Times New Roman" w:hAnsi="Times New Roman" w:cs="Times New Roman"/>
          <w:color w:val="000000"/>
          <w:sz w:val="24"/>
          <w:szCs w:val="24"/>
        </w:rPr>
        <w:t>pour</w:t>
      </w:r>
      <w:proofErr w:type="gramEnd"/>
      <w:r w:rsidRPr="00495AF5">
        <w:rPr>
          <w:rFonts w:ascii="Times New Roman" w:eastAsia="Times New Roman" w:hAnsi="Times New Roman" w:cs="Times New Roman"/>
          <w:color w:val="000000"/>
          <w:sz w:val="24"/>
          <w:szCs w:val="24"/>
        </w:rPr>
        <w:t xml:space="preserve"> informer sur l’état des lieux de cette camp</w:t>
      </w:r>
      <w:r w:rsidR="005D366B">
        <w:rPr>
          <w:rFonts w:ascii="Times New Roman" w:eastAsia="Times New Roman" w:hAnsi="Times New Roman" w:cs="Times New Roman"/>
          <w:color w:val="000000"/>
          <w:sz w:val="24"/>
          <w:szCs w:val="24"/>
        </w:rPr>
        <w:t>agne et sur les actions à venir :</w:t>
      </w:r>
    </w:p>
    <w:p w14:paraId="37AF0F03" w14:textId="69604BB1" w:rsidR="006126A6" w:rsidRPr="005D366B" w:rsidRDefault="005D366B" w:rsidP="005D366B">
      <w:pPr>
        <w:spacing w:after="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Contact</w:t>
      </w:r>
      <w:r w:rsidR="00495AF5" w:rsidRPr="0088488B">
        <w:rPr>
          <w:rFonts w:ascii="Times New Roman" w:eastAsia="Times New Roman" w:hAnsi="Times New Roman" w:cs="Times New Roman"/>
          <w:color w:val="000000"/>
          <w:sz w:val="24"/>
          <w:szCs w:val="24"/>
        </w:rPr>
        <w:t xml:space="preserve"> </w:t>
      </w:r>
      <w:hyperlink r:id="rId42" w:tgtFrame="_blank" w:history="1">
        <w:r w:rsidR="00495AF5" w:rsidRPr="0088488B">
          <w:rPr>
            <w:rFonts w:ascii="Times New Roman" w:eastAsia="Times New Roman" w:hAnsi="Times New Roman" w:cs="Times New Roman"/>
            <w:color w:val="0000FF"/>
            <w:sz w:val="24"/>
            <w:szCs w:val="24"/>
            <w:u w:val="single"/>
          </w:rPr>
          <w:t>bonjour@privatisercestvoler.fr</w:t>
        </w:r>
      </w:hyperlink>
    </w:p>
    <w:p w14:paraId="37C413D9" w14:textId="3F501E2E" w:rsidR="006D0860" w:rsidRPr="006D0860" w:rsidRDefault="002A71C6" w:rsidP="006D0860">
      <w:pPr>
        <w:shd w:val="clear" w:color="auto" w:fill="CCCCCC"/>
        <w:jc w:val="center"/>
        <w:rPr>
          <w:rFonts w:ascii="Arial" w:hAnsi="Arial" w:cs="Arial"/>
          <w:b/>
          <w:bCs/>
          <w:color w:val="CC0001"/>
          <w:sz w:val="44"/>
          <w:szCs w:val="44"/>
        </w:rPr>
      </w:pPr>
      <w:r>
        <w:rPr>
          <w:rFonts w:ascii="Arial" w:hAnsi="Arial" w:cs="Arial"/>
          <w:b/>
          <w:bCs/>
          <w:color w:val="CC0001"/>
          <w:sz w:val="44"/>
          <w:szCs w:val="44"/>
          <w:shd w:val="clear" w:color="auto" w:fill="CCCCCC"/>
        </w:rPr>
        <w:lastRenderedPageBreak/>
        <w:t>COUP DE GUEULE</w:t>
      </w:r>
    </w:p>
    <w:p w14:paraId="783A369B" w14:textId="7FA2B182" w:rsidR="006D0860" w:rsidRDefault="006D0860" w:rsidP="006D0860">
      <w:pPr>
        <w:spacing w:after="0"/>
        <w:jc w:val="both"/>
        <w:rPr>
          <w:rFonts w:ascii="Candara" w:hAnsi="Candara" w:cs="Times New Roman"/>
          <w:color w:val="000000"/>
          <w:sz w:val="8"/>
          <w:szCs w:val="8"/>
          <w:shd w:val="clear" w:color="auto" w:fill="FFFFFF"/>
        </w:rPr>
      </w:pPr>
    </w:p>
    <w:p w14:paraId="66BD75E3" w14:textId="77777777" w:rsidR="00EA2BE6" w:rsidRPr="00EA2BE6" w:rsidRDefault="00EA2BE6" w:rsidP="00EA2BE6">
      <w:pPr>
        <w:pStyle w:val="Sansinterligne"/>
        <w:jc w:val="center"/>
        <w:rPr>
          <w:b/>
          <w:sz w:val="28"/>
          <w:szCs w:val="28"/>
        </w:rPr>
      </w:pPr>
      <w:r w:rsidRPr="00EA2BE6">
        <w:rPr>
          <w:b/>
          <w:sz w:val="28"/>
          <w:szCs w:val="28"/>
        </w:rPr>
        <w:t>Avec ou sans « clause du grand père », avec ou sans concertations,</w:t>
      </w:r>
    </w:p>
    <w:p w14:paraId="0D607782" w14:textId="50E2A929" w:rsidR="00EA2BE6" w:rsidRDefault="00EA2BE6" w:rsidP="00EA2BE6">
      <w:pPr>
        <w:pStyle w:val="Sansinterligne"/>
        <w:jc w:val="center"/>
        <w:rPr>
          <w:b/>
          <w:sz w:val="28"/>
          <w:szCs w:val="28"/>
        </w:rPr>
      </w:pPr>
      <w:r w:rsidRPr="00EA2BE6">
        <w:rPr>
          <w:b/>
          <w:sz w:val="28"/>
          <w:szCs w:val="28"/>
        </w:rPr>
        <w:t>NON A LA REFORME A POINTS !</w:t>
      </w:r>
    </w:p>
    <w:p w14:paraId="295EF34E" w14:textId="4C3BB989" w:rsidR="00194F6F" w:rsidRPr="00194F6F" w:rsidRDefault="00194F6F" w:rsidP="00EA2BE6">
      <w:pPr>
        <w:pStyle w:val="Sansinterligne"/>
        <w:jc w:val="center"/>
        <w:rPr>
          <w:i/>
          <w:sz w:val="22"/>
          <w:szCs w:val="22"/>
        </w:rPr>
      </w:pPr>
      <w:r w:rsidRPr="00194F6F">
        <w:rPr>
          <w:i/>
          <w:sz w:val="22"/>
          <w:szCs w:val="22"/>
        </w:rPr>
        <w:t>Par Jean-Claude Chailley</w:t>
      </w:r>
    </w:p>
    <w:p w14:paraId="0103AFFA" w14:textId="77777777" w:rsidR="00AC2E33" w:rsidRPr="00AC2E33" w:rsidRDefault="00AC2E33" w:rsidP="00AC2E33">
      <w:pPr>
        <w:pStyle w:val="Sansinterligne"/>
        <w:jc w:val="both"/>
        <w:rPr>
          <w:b/>
          <w:sz w:val="16"/>
          <w:szCs w:val="16"/>
        </w:rPr>
      </w:pPr>
    </w:p>
    <w:p w14:paraId="78E58693" w14:textId="77777777" w:rsidR="00AC2E33" w:rsidRDefault="00AC2E33" w:rsidP="00AC2E33">
      <w:pPr>
        <w:pStyle w:val="Sansinterligne"/>
        <w:jc w:val="center"/>
        <w:rPr>
          <w:b/>
          <w:sz w:val="22"/>
          <w:szCs w:val="22"/>
        </w:rPr>
      </w:pPr>
      <w:r>
        <w:rPr>
          <w:b/>
          <w:sz w:val="22"/>
          <w:szCs w:val="22"/>
        </w:rPr>
        <w:t>C’est quoi et pourquoi « la clause du grand-père » ?</w:t>
      </w:r>
    </w:p>
    <w:p w14:paraId="05FA047E" w14:textId="3D6B2550" w:rsidR="00AC2E33" w:rsidRPr="00365F8B" w:rsidRDefault="00AC2E33" w:rsidP="00AC2E33">
      <w:pPr>
        <w:pStyle w:val="Sansinterligne"/>
        <w:jc w:val="both"/>
        <w:rPr>
          <w:sz w:val="22"/>
          <w:szCs w:val="22"/>
        </w:rPr>
      </w:pPr>
      <w:r w:rsidRPr="00365F8B">
        <w:rPr>
          <w:b/>
          <w:sz w:val="22"/>
          <w:szCs w:val="22"/>
        </w:rPr>
        <w:t>Le gouvernement veut que les retraité-e-s restent chez eux, ça coûte moins cher.</w:t>
      </w:r>
      <w:r w:rsidRPr="00365F8B">
        <w:rPr>
          <w:sz w:val="22"/>
          <w:szCs w:val="22"/>
        </w:rPr>
        <w:t xml:space="preserve"> Pourtant il voulait supprimer les exonérations de cotisations sur les emplois à domicile des plus de 70 ans qui leur permettent de rester chez eux (alors que les exonérations « patronales » ont augmenté de 20 milliards cette année, à près de 70 milliards)</w:t>
      </w:r>
      <w:r>
        <w:rPr>
          <w:sz w:val="22"/>
          <w:szCs w:val="22"/>
        </w:rPr>
        <w:t> !</w:t>
      </w:r>
    </w:p>
    <w:p w14:paraId="638B093F" w14:textId="77777777" w:rsidR="00AC2E33" w:rsidRPr="00365F8B" w:rsidRDefault="00AC2E33" w:rsidP="00AC2E33">
      <w:pPr>
        <w:pStyle w:val="Sansinterligne"/>
        <w:jc w:val="both"/>
        <w:rPr>
          <w:sz w:val="22"/>
          <w:szCs w:val="22"/>
        </w:rPr>
      </w:pPr>
      <w:r w:rsidRPr="00365F8B">
        <w:rPr>
          <w:b/>
          <w:sz w:val="22"/>
          <w:szCs w:val="22"/>
        </w:rPr>
        <w:t>Devant le tollé le gouvernement abandonne…et se venge sur les chômeurs</w:t>
      </w:r>
      <w:r w:rsidRPr="00365F8B">
        <w:rPr>
          <w:sz w:val="22"/>
          <w:szCs w:val="22"/>
        </w:rPr>
        <w:t xml:space="preserve"> : après avoir économisé 3 milliards sur leur dos, il coupe 120 millions sur leur formation !  </w:t>
      </w:r>
    </w:p>
    <w:p w14:paraId="67EEADEB" w14:textId="5B1DDFE7" w:rsidR="00AC2E33" w:rsidRPr="00365F8B" w:rsidRDefault="00AC2E33" w:rsidP="00AC2E33">
      <w:pPr>
        <w:jc w:val="both"/>
        <w:rPr>
          <w:b/>
          <w:sz w:val="22"/>
          <w:szCs w:val="22"/>
        </w:rPr>
      </w:pPr>
      <w:r w:rsidRPr="00365F8B">
        <w:rPr>
          <w:b/>
          <w:sz w:val="22"/>
          <w:szCs w:val="22"/>
        </w:rPr>
        <w:t>Avec la « clause du grand père »</w:t>
      </w:r>
      <w:r>
        <w:rPr>
          <w:b/>
          <w:sz w:val="22"/>
          <w:szCs w:val="22"/>
        </w:rPr>
        <w:t>,</w:t>
      </w:r>
      <w:r w:rsidRPr="00365F8B">
        <w:rPr>
          <w:b/>
          <w:sz w:val="22"/>
          <w:szCs w:val="22"/>
        </w:rPr>
        <w:t xml:space="preserve"> peut-on imaginer pire cynisme ?</w:t>
      </w:r>
    </w:p>
    <w:p w14:paraId="48D57B3C" w14:textId="77777777" w:rsidR="00EA2BE6" w:rsidRPr="00EA2BE6" w:rsidRDefault="00EA2BE6" w:rsidP="00EA2BE6">
      <w:pPr>
        <w:pStyle w:val="Sansinterligne"/>
        <w:jc w:val="center"/>
        <w:rPr>
          <w:sz w:val="28"/>
          <w:szCs w:val="28"/>
          <w:u w:val="single"/>
        </w:rPr>
      </w:pPr>
      <w:r w:rsidRPr="00EA2BE6">
        <w:rPr>
          <w:sz w:val="28"/>
          <w:szCs w:val="28"/>
          <w:u w:val="single"/>
        </w:rPr>
        <w:t>La réforme à points c’est :</w:t>
      </w:r>
    </w:p>
    <w:p w14:paraId="40E591CD" w14:textId="35985147" w:rsidR="00EA2BE6" w:rsidRPr="00AC2E33" w:rsidRDefault="00EA2BE6" w:rsidP="00EA2BE6">
      <w:pPr>
        <w:pStyle w:val="Sansinterligne"/>
        <w:numPr>
          <w:ilvl w:val="0"/>
          <w:numId w:val="18"/>
        </w:numPr>
        <w:jc w:val="both"/>
        <w:rPr>
          <w:sz w:val="22"/>
          <w:szCs w:val="22"/>
        </w:rPr>
      </w:pPr>
      <w:r w:rsidRPr="00AC2E33">
        <w:rPr>
          <w:b/>
          <w:sz w:val="22"/>
          <w:szCs w:val="22"/>
        </w:rPr>
        <w:t>La baisse des pensions de 20 / 25 %</w:t>
      </w:r>
      <w:r w:rsidRPr="00AC2E33">
        <w:rPr>
          <w:sz w:val="22"/>
          <w:szCs w:val="22"/>
        </w:rPr>
        <w:t xml:space="preserve"> (cf. Conseil d’Orientation des Retraites)</w:t>
      </w:r>
    </w:p>
    <w:p w14:paraId="4217399E" w14:textId="77777777" w:rsidR="00EA2BE6" w:rsidRPr="00AC2E33" w:rsidRDefault="00EA2BE6" w:rsidP="00EA2BE6">
      <w:pPr>
        <w:pStyle w:val="Sansinterligne"/>
        <w:numPr>
          <w:ilvl w:val="0"/>
          <w:numId w:val="18"/>
        </w:numPr>
        <w:jc w:val="both"/>
        <w:rPr>
          <w:sz w:val="22"/>
          <w:szCs w:val="22"/>
        </w:rPr>
      </w:pPr>
      <w:r w:rsidRPr="00AC2E33">
        <w:rPr>
          <w:b/>
          <w:sz w:val="22"/>
          <w:szCs w:val="22"/>
        </w:rPr>
        <w:t>Un âge de départ à la retraite vers 66 – 70 ans</w:t>
      </w:r>
      <w:r w:rsidRPr="00AC2E33">
        <w:rPr>
          <w:sz w:val="22"/>
          <w:szCs w:val="22"/>
        </w:rPr>
        <w:t xml:space="preserve"> comme dans toute l’Union européenne</w:t>
      </w:r>
    </w:p>
    <w:p w14:paraId="100A3B91" w14:textId="77777777" w:rsidR="00EA2BE6" w:rsidRPr="00AC2E33" w:rsidRDefault="00EA2BE6" w:rsidP="00EA2BE6">
      <w:pPr>
        <w:pStyle w:val="Sansinterligne"/>
        <w:numPr>
          <w:ilvl w:val="0"/>
          <w:numId w:val="18"/>
        </w:numPr>
        <w:jc w:val="both"/>
        <w:rPr>
          <w:sz w:val="22"/>
          <w:szCs w:val="22"/>
        </w:rPr>
      </w:pPr>
      <w:r w:rsidRPr="00AC2E33">
        <w:rPr>
          <w:b/>
          <w:sz w:val="22"/>
          <w:szCs w:val="22"/>
        </w:rPr>
        <w:t>Le développement de la capitalisation</w:t>
      </w:r>
      <w:r w:rsidRPr="00AC2E33">
        <w:rPr>
          <w:sz w:val="22"/>
          <w:szCs w:val="22"/>
        </w:rPr>
        <w:t xml:space="preserve"> instaurée par la loi Pacte et les fonds de pension européens sous le nom (politiquement correct) « d’épargne – retraite »</w:t>
      </w:r>
    </w:p>
    <w:p w14:paraId="739BE2FE" w14:textId="77777777" w:rsidR="00EA2BE6" w:rsidRPr="00EA2BE6" w:rsidRDefault="00EA2BE6" w:rsidP="00EA2BE6">
      <w:pPr>
        <w:pStyle w:val="Sansinterligne"/>
        <w:jc w:val="center"/>
        <w:rPr>
          <w:sz w:val="28"/>
          <w:szCs w:val="28"/>
        </w:rPr>
      </w:pPr>
      <w:r w:rsidRPr="00EA2BE6">
        <w:rPr>
          <w:b/>
          <w:sz w:val="28"/>
          <w:szCs w:val="28"/>
          <w:u w:val="single"/>
        </w:rPr>
        <w:t>Toutes et tous victimes</w:t>
      </w:r>
      <w:r w:rsidRPr="00EA2BE6">
        <w:rPr>
          <w:sz w:val="28"/>
          <w:szCs w:val="28"/>
        </w:rPr>
        <w:t> :</w:t>
      </w:r>
    </w:p>
    <w:p w14:paraId="3E6028C1" w14:textId="77777777" w:rsidR="00EA2BE6" w:rsidRPr="00AC2E33" w:rsidRDefault="00EA2BE6" w:rsidP="00EA2BE6">
      <w:pPr>
        <w:pStyle w:val="Sansinterligne"/>
        <w:numPr>
          <w:ilvl w:val="0"/>
          <w:numId w:val="19"/>
        </w:numPr>
        <w:jc w:val="both"/>
        <w:rPr>
          <w:sz w:val="22"/>
          <w:szCs w:val="22"/>
        </w:rPr>
      </w:pPr>
      <w:r w:rsidRPr="00AC2E33">
        <w:rPr>
          <w:b/>
          <w:sz w:val="22"/>
          <w:szCs w:val="22"/>
        </w:rPr>
        <w:t>Tous les régimes : privé, public, régimes spéciaux</w:t>
      </w:r>
      <w:r w:rsidRPr="00AC2E33">
        <w:rPr>
          <w:sz w:val="22"/>
          <w:szCs w:val="22"/>
        </w:rPr>
        <w:t xml:space="preserve">, dont les pensions sont à peu près équivalentes à qualification égale. </w:t>
      </w:r>
    </w:p>
    <w:p w14:paraId="0A083EF8" w14:textId="77777777" w:rsidR="00EA2BE6" w:rsidRPr="00AC2E33" w:rsidRDefault="00EA2BE6" w:rsidP="00AC2E33">
      <w:pPr>
        <w:pStyle w:val="Sansinterligne"/>
        <w:rPr>
          <w:sz w:val="22"/>
          <w:szCs w:val="22"/>
        </w:rPr>
      </w:pPr>
      <w:r w:rsidRPr="00AC2E33">
        <w:rPr>
          <w:sz w:val="22"/>
          <w:szCs w:val="22"/>
        </w:rPr>
        <w:t>Et notamment :</w:t>
      </w:r>
    </w:p>
    <w:p w14:paraId="7964752D" w14:textId="313F5207" w:rsidR="00EA2BE6" w:rsidRPr="00AC2E33" w:rsidRDefault="00EA2BE6" w:rsidP="00EA2BE6">
      <w:pPr>
        <w:pStyle w:val="Sansinterligne"/>
        <w:numPr>
          <w:ilvl w:val="0"/>
          <w:numId w:val="19"/>
        </w:numPr>
        <w:jc w:val="both"/>
        <w:rPr>
          <w:sz w:val="22"/>
          <w:szCs w:val="22"/>
        </w:rPr>
      </w:pPr>
      <w:r w:rsidRPr="00AC2E33">
        <w:rPr>
          <w:b/>
          <w:sz w:val="22"/>
          <w:szCs w:val="22"/>
        </w:rPr>
        <w:t>Les femmes doublement victimes</w:t>
      </w:r>
      <w:r w:rsidRPr="00AC2E33">
        <w:rPr>
          <w:sz w:val="22"/>
          <w:szCs w:val="22"/>
        </w:rPr>
        <w:t xml:space="preserve"> de la précarité et des coupes sur les dispositifs de solidarité (chômage, gro</w:t>
      </w:r>
      <w:r w:rsidRPr="00AC2E33">
        <w:rPr>
          <w:sz w:val="22"/>
          <w:szCs w:val="22"/>
        </w:rPr>
        <w:t>s</w:t>
      </w:r>
      <w:r w:rsidRPr="00AC2E33">
        <w:rPr>
          <w:sz w:val="22"/>
          <w:szCs w:val="22"/>
        </w:rPr>
        <w:t>sesse, maladie, réversion,…) transférés à des dispositifs fiscalisés « </w:t>
      </w:r>
      <w:r w:rsidRPr="00AC2E33">
        <w:rPr>
          <w:i/>
          <w:sz w:val="22"/>
          <w:szCs w:val="22"/>
        </w:rPr>
        <w:t>qui coûtent un pognon de dingue</w:t>
      </w:r>
      <w:r w:rsidRPr="00AC2E33">
        <w:rPr>
          <w:sz w:val="22"/>
          <w:szCs w:val="22"/>
        </w:rPr>
        <w:t> »  selon Emmanuel Macron.</w:t>
      </w:r>
    </w:p>
    <w:p w14:paraId="1DF02B52" w14:textId="77777777" w:rsidR="00EA2BE6" w:rsidRPr="00AC2E33" w:rsidRDefault="00EA2BE6" w:rsidP="00EA2BE6">
      <w:pPr>
        <w:pStyle w:val="Sansinterligne"/>
        <w:numPr>
          <w:ilvl w:val="0"/>
          <w:numId w:val="19"/>
        </w:numPr>
        <w:jc w:val="both"/>
        <w:rPr>
          <w:sz w:val="22"/>
          <w:szCs w:val="22"/>
        </w:rPr>
      </w:pPr>
      <w:r w:rsidRPr="00AC2E33">
        <w:rPr>
          <w:b/>
          <w:sz w:val="22"/>
          <w:szCs w:val="22"/>
        </w:rPr>
        <w:t xml:space="preserve">Les ouvriers comme les cadres : </w:t>
      </w:r>
      <w:r w:rsidRPr="00AC2E33">
        <w:rPr>
          <w:sz w:val="22"/>
          <w:szCs w:val="22"/>
        </w:rPr>
        <w:t>suppression de l’Agirc-Arrco….</w:t>
      </w:r>
    </w:p>
    <w:p w14:paraId="21BAB8E4" w14:textId="77777777" w:rsidR="00EA2BE6" w:rsidRPr="00AC2E33" w:rsidRDefault="00EA2BE6" w:rsidP="00EA2BE6">
      <w:pPr>
        <w:pStyle w:val="Sansinterligne"/>
        <w:ind w:left="360"/>
        <w:jc w:val="both"/>
        <w:rPr>
          <w:sz w:val="22"/>
          <w:szCs w:val="22"/>
        </w:rPr>
      </w:pPr>
      <w:r w:rsidRPr="00AC2E33">
        <w:rPr>
          <w:sz w:val="22"/>
          <w:szCs w:val="22"/>
        </w:rPr>
        <w:t>On commence à sortir les cadres de la Sécu et de l’assurance chômage sur le modèle allemand.</w:t>
      </w:r>
    </w:p>
    <w:p w14:paraId="1353BCFA" w14:textId="0C730C09" w:rsidR="00EA2BE6" w:rsidRPr="00AC2E33" w:rsidRDefault="00EA2BE6" w:rsidP="00EA2BE6">
      <w:pPr>
        <w:pStyle w:val="Sansinterligne"/>
        <w:numPr>
          <w:ilvl w:val="0"/>
          <w:numId w:val="19"/>
        </w:numPr>
        <w:rPr>
          <w:sz w:val="22"/>
          <w:szCs w:val="22"/>
        </w:rPr>
      </w:pPr>
      <w:r w:rsidRPr="00AC2E33">
        <w:rPr>
          <w:b/>
          <w:sz w:val="22"/>
          <w:szCs w:val="22"/>
        </w:rPr>
        <w:t xml:space="preserve">Les retraité-e-s : </w:t>
      </w:r>
      <w:r w:rsidRPr="00AC2E33">
        <w:rPr>
          <w:sz w:val="22"/>
          <w:szCs w:val="22"/>
        </w:rPr>
        <w:t>10 – 15 milliards à économiser avant mise en place de la réforme</w:t>
      </w:r>
      <w:r w:rsidR="00AC2E33" w:rsidRPr="00AC2E33">
        <w:rPr>
          <w:sz w:val="22"/>
          <w:szCs w:val="22"/>
        </w:rPr>
        <w:t>.</w:t>
      </w:r>
    </w:p>
    <w:p w14:paraId="0E857480" w14:textId="77777777" w:rsidR="00EA2BE6" w:rsidRPr="00EA2BE6" w:rsidRDefault="00EA2BE6" w:rsidP="00EA2BE6">
      <w:pPr>
        <w:pStyle w:val="Sansinterligne"/>
        <w:jc w:val="center"/>
        <w:rPr>
          <w:sz w:val="28"/>
          <w:szCs w:val="28"/>
          <w:u w:val="single"/>
        </w:rPr>
      </w:pPr>
      <w:r w:rsidRPr="00EA2BE6">
        <w:rPr>
          <w:b/>
          <w:sz w:val="28"/>
          <w:szCs w:val="28"/>
          <w:u w:val="single"/>
        </w:rPr>
        <w:t>La concertation n’est qu’un piège</w:t>
      </w:r>
      <w:r w:rsidRPr="00EA2BE6">
        <w:rPr>
          <w:sz w:val="28"/>
          <w:szCs w:val="28"/>
          <w:u w:val="single"/>
        </w:rPr>
        <w:t> :</w:t>
      </w:r>
    </w:p>
    <w:p w14:paraId="30D31663" w14:textId="77777777" w:rsidR="00EA2BE6" w:rsidRPr="00AC2E33" w:rsidRDefault="00EA2BE6" w:rsidP="00EA2BE6">
      <w:pPr>
        <w:pStyle w:val="Sansinterligne"/>
        <w:jc w:val="both"/>
        <w:rPr>
          <w:sz w:val="22"/>
          <w:szCs w:val="22"/>
        </w:rPr>
      </w:pPr>
      <w:r w:rsidRPr="00AC2E33">
        <w:rPr>
          <w:sz w:val="22"/>
          <w:szCs w:val="22"/>
        </w:rPr>
        <w:t>Le cœur de la réforme c’est</w:t>
      </w:r>
      <w:r w:rsidRPr="00AC2E33">
        <w:rPr>
          <w:b/>
          <w:sz w:val="22"/>
          <w:szCs w:val="22"/>
        </w:rPr>
        <w:t xml:space="preserve"> la « gouvernance innovante</w:t>
      </w:r>
      <w:r w:rsidRPr="00AC2E33">
        <w:rPr>
          <w:sz w:val="22"/>
          <w:szCs w:val="22"/>
        </w:rPr>
        <w:t xml:space="preserve"> » qui permet de revenir sur </w:t>
      </w:r>
      <w:r w:rsidRPr="00AC2E33">
        <w:rPr>
          <w:b/>
          <w:sz w:val="22"/>
          <w:szCs w:val="22"/>
        </w:rPr>
        <w:t>TOUTES</w:t>
      </w:r>
      <w:r w:rsidRPr="00AC2E33">
        <w:rPr>
          <w:sz w:val="22"/>
          <w:szCs w:val="22"/>
        </w:rPr>
        <w:t xml:space="preserve"> les éphémères pr</w:t>
      </w:r>
      <w:r w:rsidRPr="00AC2E33">
        <w:rPr>
          <w:sz w:val="22"/>
          <w:szCs w:val="22"/>
        </w:rPr>
        <w:t>o</w:t>
      </w:r>
      <w:r w:rsidRPr="00AC2E33">
        <w:rPr>
          <w:sz w:val="22"/>
          <w:szCs w:val="22"/>
        </w:rPr>
        <w:t>messes qui seraient faites le temps de voter la réforme.</w:t>
      </w:r>
    </w:p>
    <w:p w14:paraId="2D0E9D2C" w14:textId="77777777" w:rsidR="00EA2BE6" w:rsidRPr="00EA2BE6" w:rsidRDefault="00EA2BE6" w:rsidP="00EA2BE6">
      <w:pPr>
        <w:pStyle w:val="Sansinterligne"/>
        <w:jc w:val="center"/>
        <w:rPr>
          <w:b/>
          <w:sz w:val="28"/>
          <w:szCs w:val="28"/>
        </w:rPr>
      </w:pPr>
      <w:r w:rsidRPr="00EA2BE6">
        <w:rPr>
          <w:b/>
          <w:sz w:val="28"/>
          <w:szCs w:val="28"/>
          <w:u w:val="single"/>
        </w:rPr>
        <w:t>La réforme des retraites s’inscrit dans la destruction de la Sécurité Sociale</w:t>
      </w:r>
    </w:p>
    <w:p w14:paraId="24B06638" w14:textId="59731692" w:rsidR="00EA2BE6" w:rsidRPr="00AC2E33" w:rsidRDefault="00EA2BE6" w:rsidP="00EA2BE6">
      <w:pPr>
        <w:pStyle w:val="Sansinterligne"/>
        <w:jc w:val="both"/>
        <w:rPr>
          <w:sz w:val="22"/>
          <w:szCs w:val="22"/>
        </w:rPr>
      </w:pPr>
      <w:r w:rsidRPr="00AC2E33">
        <w:rPr>
          <w:sz w:val="22"/>
          <w:szCs w:val="22"/>
        </w:rPr>
        <w:t xml:space="preserve">Celle-ci commence pendant les « concertations » dans le PLFSS 2020, Projet de Loi de Financement de la Sécurité Sociale, qui débute son </w:t>
      </w:r>
      <w:r w:rsidRPr="00AC2E33">
        <w:rPr>
          <w:b/>
          <w:sz w:val="22"/>
          <w:szCs w:val="22"/>
        </w:rPr>
        <w:t>absorption dans l’Etat… et sa dette.</w:t>
      </w:r>
    </w:p>
    <w:p w14:paraId="3425CE9B" w14:textId="77777777" w:rsidR="00EA2BE6" w:rsidRPr="00194F6F" w:rsidRDefault="00EA2BE6" w:rsidP="00EA2BE6">
      <w:pPr>
        <w:pStyle w:val="Sansinterligne"/>
        <w:jc w:val="both"/>
        <w:rPr>
          <w:b/>
          <w:sz w:val="8"/>
          <w:szCs w:val="8"/>
        </w:rPr>
      </w:pPr>
    </w:p>
    <w:p w14:paraId="1E4E45E4" w14:textId="2E70B03D" w:rsidR="00EA2BE6" w:rsidRPr="00AC2E33" w:rsidRDefault="00EA2BE6" w:rsidP="00EA2BE6">
      <w:pPr>
        <w:pStyle w:val="Sansinterligne"/>
        <w:jc w:val="center"/>
        <w:rPr>
          <w:b/>
          <w:sz w:val="26"/>
          <w:szCs w:val="26"/>
        </w:rPr>
      </w:pPr>
      <w:r w:rsidRPr="00AC2E33">
        <w:rPr>
          <w:b/>
          <w:sz w:val="26"/>
          <w:szCs w:val="26"/>
        </w:rPr>
        <w:t xml:space="preserve">Dès le 5 décembre toutes et tous : </w:t>
      </w:r>
    </w:p>
    <w:p w14:paraId="3BDC039C" w14:textId="77777777" w:rsidR="00EA2BE6" w:rsidRPr="00AC2E33" w:rsidRDefault="00EA2BE6" w:rsidP="00EA2BE6">
      <w:pPr>
        <w:pStyle w:val="Sansinterligne"/>
        <w:numPr>
          <w:ilvl w:val="0"/>
          <w:numId w:val="20"/>
        </w:numPr>
        <w:jc w:val="center"/>
        <w:rPr>
          <w:b/>
          <w:sz w:val="26"/>
          <w:szCs w:val="26"/>
        </w:rPr>
      </w:pPr>
      <w:r w:rsidRPr="00AC2E33">
        <w:rPr>
          <w:b/>
          <w:sz w:val="26"/>
          <w:szCs w:val="26"/>
        </w:rPr>
        <w:t xml:space="preserve">Pour le retrait du projet de réforme à points </w:t>
      </w:r>
    </w:p>
    <w:p w14:paraId="786E97AA" w14:textId="7C889ED3" w:rsidR="003052A4" w:rsidRDefault="00EA2BE6" w:rsidP="00EA2BE6">
      <w:pPr>
        <w:pStyle w:val="Sansinterligne"/>
        <w:numPr>
          <w:ilvl w:val="0"/>
          <w:numId w:val="20"/>
        </w:numPr>
        <w:jc w:val="center"/>
        <w:rPr>
          <w:b/>
          <w:sz w:val="26"/>
          <w:szCs w:val="26"/>
        </w:rPr>
      </w:pPr>
      <w:r w:rsidRPr="00AC2E33">
        <w:rPr>
          <w:b/>
          <w:sz w:val="26"/>
          <w:szCs w:val="26"/>
        </w:rPr>
        <w:t>Pour le maintien et la reconquête des 42 régimes</w:t>
      </w:r>
    </w:p>
    <w:p w14:paraId="2047D609" w14:textId="77777777" w:rsidR="00357CA5" w:rsidRPr="00357CA5" w:rsidRDefault="00357CA5" w:rsidP="00357CA5">
      <w:pPr>
        <w:pStyle w:val="Sansinterligne"/>
        <w:ind w:left="720"/>
        <w:rPr>
          <w:b/>
          <w:sz w:val="8"/>
          <w:szCs w:val="8"/>
        </w:rPr>
      </w:pPr>
    </w:p>
    <w:p w14:paraId="32979B01" w14:textId="77777777" w:rsidR="006D0860" w:rsidRPr="006D0860" w:rsidRDefault="006D0860" w:rsidP="006D0860">
      <w:pPr>
        <w:spacing w:after="0"/>
        <w:rPr>
          <w:rFonts w:ascii="Helvetica" w:eastAsia="Times New Roman" w:hAnsi="Helvetica" w:cs="Helvetica"/>
          <w:color w:val="000000"/>
          <w:sz w:val="8"/>
          <w:szCs w:val="8"/>
        </w:rPr>
      </w:pPr>
    </w:p>
    <w:p w14:paraId="7D2240BD" w14:textId="77777777" w:rsidR="006D0860" w:rsidRPr="006D0860" w:rsidRDefault="006D0860" w:rsidP="006D0860">
      <w:pPr>
        <w:shd w:val="clear" w:color="auto" w:fill="CCCCCC"/>
        <w:spacing w:after="0"/>
        <w:jc w:val="center"/>
        <w:rPr>
          <w:rFonts w:ascii="Verdana" w:hAnsi="Verdana"/>
          <w:b/>
          <w:caps/>
          <w:color w:val="CC0001"/>
          <w:kern w:val="28"/>
          <w:sz w:val="32"/>
        </w:rPr>
      </w:pPr>
      <w:r w:rsidRPr="006D0860">
        <w:rPr>
          <w:rFonts w:ascii="Verdana" w:hAnsi="Verdana"/>
          <w:b/>
          <w:caps/>
          <w:color w:val="CC0001"/>
          <w:kern w:val="28"/>
          <w:sz w:val="32"/>
        </w:rPr>
        <w:t>Vous aussi, refusez la rÉsignation,</w:t>
      </w:r>
    </w:p>
    <w:p w14:paraId="261A8886" w14:textId="77777777" w:rsidR="006D0860" w:rsidRPr="006D0860" w:rsidRDefault="006D0860" w:rsidP="006D0860">
      <w:pPr>
        <w:shd w:val="clear" w:color="auto" w:fill="CCCCCC"/>
        <w:spacing w:after="0"/>
        <w:jc w:val="center"/>
        <w:rPr>
          <w:rFonts w:ascii="Verdana" w:hAnsi="Verdana"/>
          <w:b/>
          <w:caps/>
          <w:color w:val="CC0001"/>
          <w:kern w:val="28"/>
          <w:sz w:val="32"/>
        </w:rPr>
      </w:pPr>
      <w:r w:rsidRPr="006D0860">
        <w:rPr>
          <w:rFonts w:ascii="Verdana" w:hAnsi="Verdana"/>
          <w:b/>
          <w:caps/>
          <w:color w:val="CC0001"/>
          <w:kern w:val="28"/>
          <w:sz w:val="32"/>
        </w:rPr>
        <w:t>adhÉrez À RÉsistance Sociale !!!</w:t>
      </w:r>
    </w:p>
    <w:p w14:paraId="7F350D30" w14:textId="77777777" w:rsidR="00202DE6" w:rsidRPr="00194F6F" w:rsidRDefault="00202DE6" w:rsidP="00202DE6">
      <w:pPr>
        <w:jc w:val="both"/>
        <w:rPr>
          <w:rFonts w:asciiTheme="majorHAnsi" w:hAnsiTheme="majorHAnsi" w:cs="Times New Roman"/>
          <w:sz w:val="16"/>
          <w:szCs w:val="16"/>
        </w:rPr>
        <w:sectPr w:rsidR="00202DE6" w:rsidRPr="00194F6F" w:rsidSect="00843B42">
          <w:headerReference w:type="default" r:id="rId43"/>
          <w:footerReference w:type="default" r:id="rId44"/>
          <w:type w:val="continuous"/>
          <w:pgSz w:w="11906" w:h="16838"/>
          <w:pgMar w:top="567" w:right="737" w:bottom="284" w:left="737" w:header="340" w:footer="397" w:gutter="0"/>
          <w:pgNumType w:start="2"/>
          <w:cols w:sep="1" w:space="454"/>
          <w:docGrid w:linePitch="360"/>
        </w:sectPr>
      </w:pPr>
    </w:p>
    <w:p w14:paraId="11883056" w14:textId="77777777" w:rsidR="00194F6F" w:rsidRPr="00357CA5" w:rsidRDefault="00194F6F" w:rsidP="00B67226">
      <w:pPr>
        <w:spacing w:after="0"/>
        <w:jc w:val="both"/>
        <w:rPr>
          <w:rFonts w:eastAsiaTheme="minorHAnsi" w:cstheme="minorHAnsi"/>
          <w:sz w:val="8"/>
          <w:szCs w:val="8"/>
          <w:lang w:eastAsia="zh-CN"/>
        </w:rPr>
      </w:pPr>
    </w:p>
    <w:p w14:paraId="012BE5F0" w14:textId="78440498" w:rsidR="006627A3" w:rsidRPr="00194F6F" w:rsidRDefault="00E6021C" w:rsidP="00B67226">
      <w:pPr>
        <w:spacing w:after="0"/>
        <w:jc w:val="both"/>
        <w:rPr>
          <w:rFonts w:eastAsiaTheme="minorHAnsi" w:cstheme="minorHAnsi"/>
          <w:sz w:val="32"/>
          <w:szCs w:val="32"/>
          <w:lang w:eastAsia="zh-CN"/>
        </w:rPr>
      </w:pPr>
      <w:r w:rsidRPr="00194F6F">
        <w:rPr>
          <w:rFonts w:ascii="Times New Roman" w:hAnsi="Times New Roman" w:cs="Times New Roman"/>
          <w:noProof/>
          <w:sz w:val="32"/>
          <w:szCs w:val="32"/>
        </w:rPr>
        <mc:AlternateContent>
          <mc:Choice Requires="wps">
            <w:drawing>
              <wp:anchor distT="0" distB="0" distL="114300" distR="114300" simplePos="0" relativeHeight="251655680" behindDoc="0" locked="0" layoutInCell="1" allowOverlap="1" wp14:anchorId="2A87F6C8" wp14:editId="799854E2">
                <wp:simplePos x="0" y="0"/>
                <wp:positionH relativeFrom="page">
                  <wp:posOffset>2816860</wp:posOffset>
                </wp:positionH>
                <wp:positionV relativeFrom="paragraph">
                  <wp:posOffset>96520</wp:posOffset>
                </wp:positionV>
                <wp:extent cx="4349115" cy="2042160"/>
                <wp:effectExtent l="0" t="0" r="13335" b="1524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V="1">
                          <a:off x="0" y="0"/>
                          <a:ext cx="4349115" cy="2042160"/>
                        </a:xfrm>
                        <a:prstGeom prst="rect">
                          <a:avLst/>
                        </a:prstGeom>
                        <a:solidFill>
                          <a:srgbClr val="FFFFFF"/>
                        </a:solidFill>
                        <a:ln w="9525">
                          <a:solidFill>
                            <a:srgbClr val="000000"/>
                          </a:solidFill>
                          <a:miter lim="800000"/>
                          <a:headEnd/>
                          <a:tailEnd/>
                        </a:ln>
                      </wps:spPr>
                      <wps:txbx>
                        <w:txbxContent>
                          <w:p w14:paraId="55A904E7" w14:textId="77777777" w:rsidR="006627A3" w:rsidRDefault="006627A3" w:rsidP="006627A3">
                            <w:pPr>
                              <w:pStyle w:val="msoaddress"/>
                              <w:spacing w:line="360" w:lineRule="auto"/>
                              <w:rPr>
                                <w:rFonts w:ascii="Arial" w:hAnsi="Arial"/>
                                <w:color w:val="auto"/>
                              </w:rPr>
                            </w:pPr>
                            <w:r>
                              <w:rPr>
                                <w:rFonts w:ascii="Arial" w:hAnsi="Arial"/>
                                <w:color w:val="auto"/>
                              </w:rPr>
                              <w:t>NOM …………………………… ………. PRENOM : …………………………………</w:t>
                            </w:r>
                          </w:p>
                          <w:p w14:paraId="502DFA4B" w14:textId="77777777"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EE7EA10" w14:textId="77777777"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14:paraId="720B20FB" w14:textId="77777777" w:rsidR="006627A3" w:rsidRDefault="006627A3" w:rsidP="006627A3">
                            <w:pPr>
                              <w:pStyle w:val="msoaddress"/>
                              <w:spacing w:before="120" w:line="360" w:lineRule="auto"/>
                              <w:rPr>
                                <w:rFonts w:ascii="Arial" w:hAnsi="Arial"/>
                                <w:color w:val="auto"/>
                              </w:rPr>
                            </w:pPr>
                            <w:r>
                              <w:rPr>
                                <w:rFonts w:ascii="Arial" w:hAnsi="Arial"/>
                                <w:color w:val="auto"/>
                              </w:rPr>
                              <w:t>TEL : …………….…................  Portable : .............................................................</w:t>
                            </w:r>
                          </w:p>
                          <w:p w14:paraId="2FFD2DBA" w14:textId="77777777" w:rsidR="006627A3" w:rsidRDefault="006627A3" w:rsidP="006627A3">
                            <w:pPr>
                              <w:pStyle w:val="msoaddress"/>
                              <w:spacing w:line="360" w:lineRule="auto"/>
                              <w:rPr>
                                <w:rFonts w:ascii="Arial" w:hAnsi="Arial"/>
                                <w:color w:val="auto"/>
                              </w:rPr>
                            </w:pPr>
                            <w:r>
                              <w:rPr>
                                <w:rFonts w:ascii="Arial" w:hAnsi="Arial"/>
                                <w:color w:val="auto"/>
                              </w:rPr>
                              <w:t>E-mail : …………………………………....................................................................</w:t>
                            </w:r>
                          </w:p>
                          <w:p w14:paraId="1ED00BD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2E622333"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05ED1FF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74EF0DCE" w14:textId="77777777"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1F18CF4" w14:textId="77777777"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6" o:spid="_x0000_s1027" style="position:absolute;left:0;text-align:left;margin-left:221.8pt;margin-top:7.6pt;width:342.45pt;height:160.8pt;flip:y;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">
                <v:textbox>
                  <w:txbxContent>
                    <w:p w14:paraId="55A904E7" w14:textId="77777777" w:rsidR="006627A3" w:rsidRDefault="006627A3" w:rsidP="006627A3">
                      <w:pPr>
                        <w:pStyle w:val="msoaddress"/>
                        <w:spacing w:line="360" w:lineRule="auto"/>
                        <w:rPr>
                          <w:rFonts w:ascii="Arial" w:hAnsi="Arial"/>
                          <w:color w:val="auto"/>
                        </w:rPr>
                      </w:pPr>
                      <w:r>
                        <w:rPr>
                          <w:rFonts w:ascii="Arial" w:hAnsi="Arial"/>
                          <w:color w:val="auto"/>
                        </w:rPr>
                        <w:t>NOM …………………………… ………. PRENOM : …………………………………</w:t>
                      </w:r>
                    </w:p>
                    <w:p w14:paraId="502DFA4B" w14:textId="77777777" w:rsidR="006627A3" w:rsidRDefault="006627A3" w:rsidP="006627A3">
                      <w:pPr>
                        <w:pStyle w:val="msoaddress"/>
                        <w:spacing w:line="240" w:lineRule="auto"/>
                        <w:rPr>
                          <w:rFonts w:ascii="Arial" w:hAnsi="Arial"/>
                          <w:color w:val="auto"/>
                          <w:sz w:val="16"/>
                          <w:szCs w:val="16"/>
                        </w:rPr>
                      </w:pPr>
                      <w:r>
                        <w:rPr>
                          <w:rFonts w:ascii="Arial" w:hAnsi="Arial"/>
                          <w:color w:val="auto"/>
                        </w:rPr>
                        <w:t xml:space="preserve">ADRESSE : </w:t>
                      </w:r>
                      <w:r>
                        <w:rPr>
                          <w:rFonts w:ascii="Arial" w:hAnsi="Arial"/>
                          <w:color w:val="auto"/>
                          <w:sz w:val="16"/>
                          <w:szCs w:val="16"/>
                        </w:rPr>
                        <w:t>………………………………………………………………………………………..</w:t>
                      </w:r>
                    </w:p>
                    <w:p w14:paraId="0EE7EA10" w14:textId="77777777" w:rsidR="006627A3" w:rsidRDefault="006627A3" w:rsidP="006627A3">
                      <w:pPr>
                        <w:pStyle w:val="msoaddress"/>
                        <w:spacing w:before="120" w:line="240" w:lineRule="auto"/>
                        <w:rPr>
                          <w:rFonts w:ascii="Arial" w:hAnsi="Arial"/>
                          <w:color w:val="auto"/>
                        </w:rPr>
                      </w:pPr>
                      <w:r>
                        <w:rPr>
                          <w:rFonts w:ascii="Arial" w:hAnsi="Arial"/>
                          <w:color w:val="auto"/>
                          <w:sz w:val="16"/>
                          <w:szCs w:val="16"/>
                        </w:rPr>
                        <w:t>…………………………………………………………………………………………………………</w:t>
                      </w:r>
                    </w:p>
                    <w:p w14:paraId="720B20FB" w14:textId="77777777" w:rsidR="006627A3" w:rsidRDefault="006627A3" w:rsidP="006627A3">
                      <w:pPr>
                        <w:pStyle w:val="msoaddress"/>
                        <w:spacing w:before="120" w:line="360" w:lineRule="auto"/>
                        <w:rPr>
                          <w:rFonts w:ascii="Arial" w:hAnsi="Arial"/>
                          <w:color w:val="auto"/>
                        </w:rPr>
                      </w:pPr>
                      <w:r>
                        <w:rPr>
                          <w:rFonts w:ascii="Arial" w:hAnsi="Arial"/>
                          <w:color w:val="auto"/>
                        </w:rPr>
                        <w:t>TEL : …………….…................  Portable : .............................................................</w:t>
                      </w:r>
                    </w:p>
                    <w:p w14:paraId="2FFD2DBA" w14:textId="77777777" w:rsidR="006627A3" w:rsidRDefault="006627A3" w:rsidP="006627A3">
                      <w:pPr>
                        <w:pStyle w:val="msoaddress"/>
                        <w:spacing w:line="360" w:lineRule="auto"/>
                        <w:rPr>
                          <w:rFonts w:ascii="Arial" w:hAnsi="Arial"/>
                          <w:color w:val="auto"/>
                        </w:rPr>
                      </w:pPr>
                      <w:r>
                        <w:rPr>
                          <w:rFonts w:ascii="Arial" w:hAnsi="Arial"/>
                          <w:color w:val="auto"/>
                        </w:rPr>
                        <w:t>E-mail : …………………………………....................................................................</w:t>
                      </w:r>
                    </w:p>
                    <w:p w14:paraId="1ED00BD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J’adhère à RÉSO et je verse 10 euros  </w:t>
                      </w:r>
                    </w:p>
                    <w:p w14:paraId="2E622333"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m’abonne au bulletin « Résistance Sociale » et je verse 5 euros</w:t>
                      </w:r>
                    </w:p>
                    <w:p w14:paraId="05ED1FF1" w14:textId="77777777" w:rsidR="006627A3" w:rsidRDefault="006627A3" w:rsidP="006627A3">
                      <w:pPr>
                        <w:pStyle w:val="msoaddress"/>
                        <w:spacing w:line="240" w:lineRule="auto"/>
                        <w:rPr>
                          <w:rFonts w:ascii="Arial" w:hAnsi="Arial"/>
                          <w:color w:val="auto"/>
                        </w:rPr>
                      </w:pPr>
                      <w:r>
                        <w:rPr>
                          <w:rFonts w:ascii="Arial" w:hAnsi="Arial"/>
                          <w:color w:val="auto"/>
                        </w:rPr>
                        <w:sym w:font="Wingdings 2" w:char="F0A3"/>
                      </w:r>
                      <w:r>
                        <w:rPr>
                          <w:rFonts w:ascii="Arial" w:hAnsi="Arial"/>
                          <w:color w:val="auto"/>
                        </w:rPr>
                        <w:t xml:space="preserve"> Je souhaite diffuser le journal autour de moi. Adressez-moi ……… exemplaires par envoi.</w:t>
                      </w:r>
                    </w:p>
                    <w:p w14:paraId="74EF0DCE" w14:textId="77777777" w:rsidR="006627A3" w:rsidRDefault="006627A3" w:rsidP="006627A3">
                      <w:pPr>
                        <w:spacing w:line="360" w:lineRule="auto"/>
                        <w:jc w:val="center"/>
                        <w:rPr>
                          <w:rFonts w:ascii="Arial Narrow" w:hAnsi="Arial Narrow"/>
                          <w:sz w:val="18"/>
                          <w:szCs w:val="18"/>
                        </w:rPr>
                      </w:pPr>
                      <w:r>
                        <w:rPr>
                          <w:rFonts w:ascii="Arial Narrow" w:hAnsi="Arial Narrow"/>
                          <w:b/>
                          <w:sz w:val="18"/>
                          <w:szCs w:val="18"/>
                        </w:rPr>
                        <w:t xml:space="preserve">À retourner à : </w:t>
                      </w:r>
                      <w:r>
                        <w:rPr>
                          <w:rFonts w:ascii="Arial Narrow" w:hAnsi="Arial Narrow"/>
                          <w:sz w:val="18"/>
                          <w:szCs w:val="18"/>
                        </w:rPr>
                        <w:t xml:space="preserve">RÉSO 121 avenue Ledru Rollin 75011 PARIS </w:t>
                      </w:r>
                    </w:p>
                    <w:p w14:paraId="11F18CF4" w14:textId="77777777" w:rsidR="006627A3" w:rsidRDefault="006627A3" w:rsidP="006627A3">
                      <w:pPr>
                        <w:spacing w:line="360" w:lineRule="auto"/>
                        <w:jc w:val="center"/>
                        <w:rPr>
                          <w:rFonts w:ascii="Arial Narrow" w:hAnsi="Arial Narrow"/>
                          <w:sz w:val="18"/>
                          <w:szCs w:val="18"/>
                        </w:rPr>
                      </w:pPr>
                      <w:r>
                        <w:rPr>
                          <w:rFonts w:ascii="Arial Narrow" w:hAnsi="Arial Narrow"/>
                          <w:sz w:val="18"/>
                          <w:szCs w:val="18"/>
                        </w:rPr>
                        <w:t>(</w:t>
                      </w:r>
                      <w:proofErr w:type="gramStart"/>
                      <w:r>
                        <w:rPr>
                          <w:rFonts w:ascii="Arial Narrow" w:hAnsi="Arial Narrow"/>
                          <w:sz w:val="18"/>
                          <w:szCs w:val="18"/>
                        </w:rPr>
                        <w:t>chèque</w:t>
                      </w:r>
                      <w:proofErr w:type="gramEnd"/>
                      <w:r>
                        <w:rPr>
                          <w:rFonts w:ascii="Arial Narrow" w:hAnsi="Arial Narrow"/>
                          <w:sz w:val="18"/>
                          <w:szCs w:val="18"/>
                        </w:rPr>
                        <w:t xml:space="preserve"> à l’ordre de Résistance Sociale)</w:t>
                      </w:r>
                    </w:p>
                  </w:txbxContent>
                </v:textbox>
                <w10:wrap anchorx="page"/>
              </v:rect>
            </w:pict>
          </mc:Fallback>
        </mc:AlternateContent>
      </w:r>
      <w:r w:rsidR="006627A3" w:rsidRPr="00194F6F">
        <w:rPr>
          <w:rFonts w:ascii="Times New Roman" w:hAnsi="Times New Roman" w:cs="Times New Roman"/>
          <w:noProof/>
          <w:sz w:val="32"/>
          <w:szCs w:val="32"/>
        </w:rPr>
        <mc:AlternateContent>
          <mc:Choice Requires="wps">
            <w:drawing>
              <wp:anchor distT="0" distB="0" distL="114300" distR="114300" simplePos="0" relativeHeight="251656704" behindDoc="0" locked="0" layoutInCell="1" allowOverlap="1" wp14:anchorId="5651DB51" wp14:editId="64714649">
                <wp:simplePos x="0" y="0"/>
                <wp:positionH relativeFrom="margin">
                  <wp:posOffset>-68580</wp:posOffset>
                </wp:positionH>
                <wp:positionV relativeFrom="paragraph">
                  <wp:posOffset>95885</wp:posOffset>
                </wp:positionV>
                <wp:extent cx="2316480" cy="2027225"/>
                <wp:effectExtent l="0" t="0" r="26670" b="1143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16480" cy="2027225"/>
                        </a:xfrm>
                        <a:prstGeom prst="rect">
                          <a:avLst/>
                        </a:prstGeom>
                        <a:solidFill>
                          <a:srgbClr val="FFFFFF"/>
                        </a:solidFill>
                        <a:ln w="9525">
                          <a:solidFill>
                            <a:srgbClr val="000000"/>
                          </a:solidFill>
                          <a:miter lim="800000"/>
                          <a:headEnd/>
                          <a:tailEnd/>
                        </a:ln>
                      </wps:spPr>
                      <wps:txbx>
                        <w:txbxContent>
                          <w:p w14:paraId="3C467C7A" w14:textId="77777777"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772230C7" w14:textId="77777777"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75B64809" w14:textId="77777777"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14:paraId="6CF68A50" w14:textId="77777777" w:rsidR="006627A3" w:rsidRDefault="006627A3" w:rsidP="006627A3">
                            <w:pPr>
                              <w:jc w:val="center"/>
                              <w:rPr>
                                <w:rFonts w:ascii="Arial Narrow" w:hAnsi="Arial Narrow"/>
                                <w:sz w:val="18"/>
                                <w:szCs w:val="18"/>
                              </w:rPr>
                            </w:pPr>
                            <w:r>
                              <w:rPr>
                                <w:rFonts w:ascii="Arial Narrow" w:hAnsi="Arial Narrow"/>
                                <w:sz w:val="18"/>
                                <w:szCs w:val="18"/>
                              </w:rPr>
                              <w:t>Tel : 06 33 82 05 15</w:t>
                            </w:r>
                          </w:p>
                          <w:p w14:paraId="49250171" w14:textId="77777777"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2BB538EC" w14:textId="77777777"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45" w:history="1">
                              <w:r>
                                <w:rPr>
                                  <w:rStyle w:val="Lienhypertexte"/>
                                  <w:rFonts w:ascii="Arial Narrow" w:hAnsi="Arial Narrow"/>
                                  <w:sz w:val="18"/>
                                  <w:szCs w:val="18"/>
                                </w:rPr>
                                <w:t>webmaster@resistancesociale.fr</w:t>
                              </w:r>
                            </w:hyperlink>
                          </w:p>
                          <w:p w14:paraId="62558CA6" w14:textId="77777777"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0701B11F" w14:textId="77777777" w:rsidR="006627A3" w:rsidRDefault="006627A3" w:rsidP="006627A3">
                            <w:pPr>
                              <w:jc w:val="center"/>
                              <w:rPr>
                                <w:rFonts w:ascii="Arial Narrow" w:hAnsi="Arial Narrow"/>
                              </w:rPr>
                            </w:pPr>
                            <w:r>
                              <w:rPr>
                                <w:rFonts w:ascii="Arial Narrow" w:hAnsi="Arial Narrow"/>
                                <w:b/>
                              </w:rPr>
                              <w:t>Marinette BACHE</w:t>
                            </w:r>
                          </w:p>
                          <w:p w14:paraId="66F4AC8E" w14:textId="77777777" w:rsidR="006627A3" w:rsidRDefault="006627A3" w:rsidP="006627A3">
                            <w:pPr>
                              <w:rPr>
                                <w:sz w:val="1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5" o:spid="_x0000_s1028" style="position:absolute;left:0;text-align:left;margin-left:-5.4pt;margin-top:7.55pt;width:182.4pt;height:159.6pt;z-index:251656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">
                <v:textbox>
                  <w:txbxContent>
                    <w:p w14:paraId="3C467C7A" w14:textId="77777777" w:rsidR="006627A3" w:rsidRDefault="006627A3" w:rsidP="006627A3">
                      <w:pPr>
                        <w:jc w:val="center"/>
                        <w:rPr>
                          <w:rFonts w:ascii="Arial Narrow" w:hAnsi="Arial Narrow"/>
                          <w:sz w:val="18"/>
                          <w:szCs w:val="18"/>
                        </w:rPr>
                      </w:pPr>
                      <w:r>
                        <w:rPr>
                          <w:rFonts w:ascii="Arial Narrow" w:hAnsi="Arial Narrow"/>
                          <w:sz w:val="18"/>
                          <w:szCs w:val="18"/>
                        </w:rPr>
                        <w:t>Le bulletin Résistance Sociale est une publication</w:t>
                      </w:r>
                      <w:r>
                        <w:rPr>
                          <w:rFonts w:ascii="Arial Narrow" w:hAnsi="Arial Narrow"/>
                          <w:sz w:val="18"/>
                          <w:szCs w:val="18"/>
                        </w:rPr>
                        <w:br/>
                        <w:t>de RESO, association loi 1901</w:t>
                      </w:r>
                    </w:p>
                    <w:p w14:paraId="772230C7" w14:textId="77777777" w:rsidR="006627A3" w:rsidRDefault="006627A3" w:rsidP="006627A3">
                      <w:pPr>
                        <w:jc w:val="center"/>
                        <w:rPr>
                          <w:rFonts w:ascii="Arial Narrow" w:hAnsi="Arial Narrow"/>
                          <w:sz w:val="18"/>
                          <w:szCs w:val="18"/>
                        </w:rPr>
                      </w:pPr>
                      <w:r>
                        <w:rPr>
                          <w:rFonts w:ascii="Arial Narrow" w:hAnsi="Arial Narrow"/>
                          <w:b/>
                          <w:sz w:val="18"/>
                          <w:szCs w:val="18"/>
                        </w:rPr>
                        <w:t>Siège social</w:t>
                      </w:r>
                      <w:r>
                        <w:rPr>
                          <w:rFonts w:ascii="Arial Narrow" w:hAnsi="Arial Narrow"/>
                          <w:sz w:val="18"/>
                          <w:szCs w:val="18"/>
                        </w:rPr>
                        <w:t> :</w:t>
                      </w:r>
                    </w:p>
                    <w:p w14:paraId="75B64809" w14:textId="77777777" w:rsidR="006627A3" w:rsidRDefault="006627A3" w:rsidP="006627A3">
                      <w:pPr>
                        <w:jc w:val="center"/>
                        <w:rPr>
                          <w:rFonts w:ascii="Arial Narrow" w:hAnsi="Arial Narrow"/>
                          <w:sz w:val="18"/>
                          <w:szCs w:val="18"/>
                        </w:rPr>
                      </w:pPr>
                      <w:r>
                        <w:rPr>
                          <w:rFonts w:ascii="Arial Narrow" w:hAnsi="Arial Narrow"/>
                          <w:sz w:val="18"/>
                          <w:szCs w:val="18"/>
                        </w:rPr>
                        <w:t>121 avenue Ledru Rollin 75011 PARIS</w:t>
                      </w:r>
                    </w:p>
                    <w:p w14:paraId="6CF68A50" w14:textId="77777777" w:rsidR="006627A3" w:rsidRDefault="006627A3" w:rsidP="006627A3">
                      <w:pPr>
                        <w:jc w:val="center"/>
                        <w:rPr>
                          <w:rFonts w:ascii="Arial Narrow" w:hAnsi="Arial Narrow"/>
                          <w:sz w:val="18"/>
                          <w:szCs w:val="18"/>
                        </w:rPr>
                      </w:pPr>
                      <w:r>
                        <w:rPr>
                          <w:rFonts w:ascii="Arial Narrow" w:hAnsi="Arial Narrow"/>
                          <w:sz w:val="18"/>
                          <w:szCs w:val="18"/>
                        </w:rPr>
                        <w:t>Tel : 06 33 82 05 15</w:t>
                      </w:r>
                    </w:p>
                    <w:p w14:paraId="49250171" w14:textId="77777777" w:rsidR="006627A3" w:rsidRDefault="006627A3" w:rsidP="006627A3">
                      <w:pPr>
                        <w:jc w:val="center"/>
                        <w:rPr>
                          <w:rFonts w:ascii="Arial Narrow" w:hAnsi="Arial Narrow"/>
                          <w:sz w:val="18"/>
                          <w:szCs w:val="18"/>
                        </w:rPr>
                      </w:pPr>
                      <w:r>
                        <w:rPr>
                          <w:rFonts w:ascii="Arial Narrow" w:hAnsi="Arial Narrow"/>
                          <w:b/>
                          <w:sz w:val="18"/>
                          <w:szCs w:val="18"/>
                        </w:rPr>
                        <w:t>Site Internet</w:t>
                      </w:r>
                      <w:r>
                        <w:rPr>
                          <w:rFonts w:ascii="Arial Narrow" w:hAnsi="Arial Narrow"/>
                          <w:sz w:val="18"/>
                          <w:szCs w:val="18"/>
                        </w:rPr>
                        <w:t> : www. resistancesociale.fr</w:t>
                      </w:r>
                    </w:p>
                    <w:p w14:paraId="2BB538EC" w14:textId="77777777" w:rsidR="006627A3" w:rsidRDefault="006627A3" w:rsidP="006627A3">
                      <w:pPr>
                        <w:jc w:val="center"/>
                        <w:rPr>
                          <w:rFonts w:ascii="Arial Narrow" w:hAnsi="Arial Narrow"/>
                          <w:sz w:val="18"/>
                          <w:szCs w:val="18"/>
                        </w:rPr>
                      </w:pPr>
                      <w:r>
                        <w:rPr>
                          <w:rFonts w:ascii="Arial Narrow" w:hAnsi="Arial Narrow"/>
                          <w:sz w:val="18"/>
                          <w:szCs w:val="18"/>
                        </w:rPr>
                        <w:t xml:space="preserve">Courriel : </w:t>
                      </w:r>
                      <w:hyperlink r:id="rId46" w:history="1">
                        <w:r>
                          <w:rPr>
                            <w:rStyle w:val="Lienhypertexte"/>
                            <w:rFonts w:ascii="Arial Narrow" w:hAnsi="Arial Narrow"/>
                            <w:sz w:val="18"/>
                            <w:szCs w:val="18"/>
                          </w:rPr>
                          <w:t>webmaster@resistancesociale.fr</w:t>
                        </w:r>
                      </w:hyperlink>
                    </w:p>
                    <w:p w14:paraId="62558CA6" w14:textId="77777777" w:rsidR="006627A3" w:rsidRDefault="006627A3" w:rsidP="006627A3">
                      <w:pPr>
                        <w:jc w:val="center"/>
                        <w:rPr>
                          <w:rFonts w:ascii="Arial Narrow" w:hAnsi="Arial Narrow"/>
                        </w:rPr>
                      </w:pPr>
                      <w:r>
                        <w:rPr>
                          <w:rFonts w:ascii="Arial Narrow" w:hAnsi="Arial Narrow"/>
                          <w:sz w:val="18"/>
                          <w:szCs w:val="18"/>
                        </w:rPr>
                        <w:t>Présidente de RESO et directrice</w:t>
                      </w:r>
                      <w:r>
                        <w:rPr>
                          <w:rFonts w:ascii="Arial Narrow" w:hAnsi="Arial Narrow"/>
                          <w:sz w:val="18"/>
                          <w:szCs w:val="18"/>
                        </w:rPr>
                        <w:br/>
                        <w:t>de la publication :</w:t>
                      </w:r>
                      <w:r>
                        <w:rPr>
                          <w:rFonts w:ascii="Arial Narrow" w:hAnsi="Arial Narrow"/>
                        </w:rPr>
                        <w:t xml:space="preserve"> </w:t>
                      </w:r>
                    </w:p>
                    <w:p w14:paraId="0701B11F" w14:textId="77777777" w:rsidR="006627A3" w:rsidRDefault="006627A3" w:rsidP="006627A3">
                      <w:pPr>
                        <w:jc w:val="center"/>
                        <w:rPr>
                          <w:rFonts w:ascii="Arial Narrow" w:hAnsi="Arial Narrow"/>
                        </w:rPr>
                      </w:pPr>
                      <w:r>
                        <w:rPr>
                          <w:rFonts w:ascii="Arial Narrow" w:hAnsi="Arial Narrow"/>
                          <w:b/>
                        </w:rPr>
                        <w:t>Marinette BACHE</w:t>
                      </w:r>
                    </w:p>
                    <w:p w14:paraId="66F4AC8E" w14:textId="77777777" w:rsidR="006627A3" w:rsidRDefault="006627A3" w:rsidP="006627A3">
                      <w:pPr>
                        <w:rPr>
                          <w:sz w:val="16"/>
                        </w:rPr>
                      </w:pPr>
                    </w:p>
                  </w:txbxContent>
                </v:textbox>
                <w10:wrap anchorx="margin"/>
              </v:rect>
            </w:pict>
          </mc:Fallback>
        </mc:AlternateContent>
      </w:r>
    </w:p>
    <w:p w14:paraId="0C20C9E9" w14:textId="5040F6D1" w:rsidR="006627A3" w:rsidRDefault="006627A3" w:rsidP="00B67226">
      <w:pPr>
        <w:spacing w:after="0"/>
        <w:jc w:val="both"/>
        <w:rPr>
          <w:rFonts w:eastAsiaTheme="minorHAnsi" w:cstheme="minorHAnsi"/>
          <w:sz w:val="22"/>
          <w:szCs w:val="22"/>
          <w:lang w:eastAsia="zh-CN"/>
        </w:rPr>
      </w:pPr>
    </w:p>
    <w:p w14:paraId="60EE9914" w14:textId="5B419DAA" w:rsidR="006627A3" w:rsidRDefault="006627A3" w:rsidP="00B67226">
      <w:pPr>
        <w:spacing w:after="0"/>
        <w:jc w:val="both"/>
        <w:rPr>
          <w:rFonts w:eastAsiaTheme="minorHAnsi" w:cstheme="minorHAnsi"/>
          <w:sz w:val="22"/>
          <w:szCs w:val="22"/>
          <w:lang w:eastAsia="zh-CN"/>
        </w:rPr>
      </w:pPr>
    </w:p>
    <w:p w14:paraId="3C738AC4" w14:textId="77777777" w:rsidR="006627A3" w:rsidRDefault="006627A3" w:rsidP="00B67226">
      <w:pPr>
        <w:spacing w:after="0"/>
        <w:jc w:val="both"/>
        <w:rPr>
          <w:rFonts w:eastAsiaTheme="minorHAnsi" w:cstheme="minorHAnsi"/>
          <w:sz w:val="22"/>
          <w:szCs w:val="22"/>
          <w:lang w:eastAsia="zh-CN"/>
        </w:rPr>
      </w:pPr>
    </w:p>
    <w:p w14:paraId="2AAF7095" w14:textId="77777777" w:rsidR="00A558D4" w:rsidRDefault="00A558D4" w:rsidP="00B67226">
      <w:pPr>
        <w:spacing w:after="0"/>
        <w:jc w:val="both"/>
        <w:rPr>
          <w:rFonts w:eastAsiaTheme="minorHAnsi" w:cstheme="minorHAnsi"/>
          <w:sz w:val="22"/>
          <w:szCs w:val="22"/>
          <w:lang w:eastAsia="zh-CN"/>
        </w:rPr>
      </w:pPr>
    </w:p>
    <w:p w14:paraId="277EC551" w14:textId="5E867906" w:rsidR="00A558D4" w:rsidRDefault="00A558D4" w:rsidP="00B67226">
      <w:pPr>
        <w:spacing w:after="0"/>
        <w:jc w:val="both"/>
        <w:rPr>
          <w:rFonts w:eastAsiaTheme="minorHAnsi" w:cstheme="minorHAnsi"/>
          <w:sz w:val="22"/>
          <w:szCs w:val="22"/>
          <w:lang w:eastAsia="zh-CN"/>
        </w:rPr>
      </w:pPr>
    </w:p>
    <w:p w14:paraId="45648F50" w14:textId="77777777" w:rsidR="00A558D4" w:rsidRDefault="00A558D4" w:rsidP="00B67226">
      <w:pPr>
        <w:spacing w:after="0"/>
        <w:jc w:val="both"/>
        <w:rPr>
          <w:rFonts w:eastAsiaTheme="minorHAnsi" w:cstheme="minorHAnsi"/>
          <w:sz w:val="22"/>
          <w:szCs w:val="22"/>
          <w:lang w:eastAsia="zh-CN"/>
        </w:rPr>
      </w:pPr>
    </w:p>
    <w:p w14:paraId="3DDAD691" w14:textId="3A9779E7" w:rsidR="00A558D4" w:rsidRDefault="00A558D4" w:rsidP="00B67226">
      <w:pPr>
        <w:spacing w:after="0"/>
        <w:jc w:val="both"/>
        <w:rPr>
          <w:rFonts w:eastAsiaTheme="minorHAnsi" w:cstheme="minorHAnsi"/>
          <w:sz w:val="22"/>
          <w:szCs w:val="22"/>
          <w:lang w:eastAsia="zh-CN"/>
        </w:rPr>
      </w:pPr>
    </w:p>
    <w:p w14:paraId="0F663EBD" w14:textId="77777777" w:rsidR="00A558D4" w:rsidRDefault="00A558D4" w:rsidP="00B67226">
      <w:pPr>
        <w:spacing w:after="0"/>
        <w:jc w:val="both"/>
        <w:rPr>
          <w:rFonts w:eastAsiaTheme="minorHAnsi" w:cstheme="minorHAnsi"/>
          <w:sz w:val="22"/>
          <w:szCs w:val="22"/>
          <w:lang w:eastAsia="zh-CN"/>
        </w:rPr>
      </w:pPr>
    </w:p>
    <w:p w14:paraId="608185C4" w14:textId="77777777" w:rsidR="00A558D4" w:rsidRDefault="00A558D4" w:rsidP="00B67226">
      <w:pPr>
        <w:spacing w:after="0"/>
        <w:jc w:val="both"/>
        <w:rPr>
          <w:rFonts w:eastAsiaTheme="minorHAnsi" w:cstheme="minorHAnsi"/>
          <w:sz w:val="22"/>
          <w:szCs w:val="22"/>
          <w:lang w:eastAsia="zh-CN"/>
        </w:rPr>
      </w:pPr>
    </w:p>
    <w:p w14:paraId="63F59761" w14:textId="74F69ED5" w:rsidR="00A558D4" w:rsidRDefault="00A558D4" w:rsidP="00B67226">
      <w:pPr>
        <w:spacing w:after="0"/>
        <w:jc w:val="both"/>
        <w:rPr>
          <w:rFonts w:eastAsiaTheme="minorHAnsi" w:cstheme="minorHAnsi"/>
          <w:sz w:val="22"/>
          <w:szCs w:val="22"/>
          <w:lang w:eastAsia="zh-CN"/>
        </w:rPr>
      </w:pPr>
    </w:p>
    <w:p w14:paraId="2D468937" w14:textId="77777777" w:rsidR="00202DE6" w:rsidRPr="00BB13F7" w:rsidRDefault="00202DE6">
      <w:pPr>
        <w:spacing w:line="162" w:lineRule="atLeast"/>
        <w:rPr>
          <w:rFonts w:ascii="Tahoma" w:hAnsi="Tahoma" w:cs="Tahoma"/>
          <w:sz w:val="4"/>
          <w:szCs w:val="4"/>
        </w:rPr>
      </w:pPr>
    </w:p>
    <w:sectPr w:rsidR="00202DE6" w:rsidRPr="00BB13F7" w:rsidSect="008A5697">
      <w:headerReference w:type="default" r:id="rId47"/>
      <w:footerReference w:type="default" r:id="rId48"/>
      <w:type w:val="continuous"/>
      <w:pgSz w:w="11906" w:h="16838"/>
      <w:pgMar w:top="567" w:right="737" w:bottom="284" w:left="737" w:header="360" w:footer="491" w:gutter="0"/>
      <w:pgNumType w:start="2"/>
      <w:cols w:sep="1" w:space="454"/>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5CDE2AF" w14:textId="77777777" w:rsidR="001A3D2F" w:rsidRDefault="001A3D2F">
      <w:r>
        <w:separator/>
      </w:r>
    </w:p>
  </w:endnote>
  <w:endnote w:type="continuationSeparator" w:id="0">
    <w:p w14:paraId="689FDCC2" w14:textId="77777777" w:rsidR="001A3D2F" w:rsidRDefault="001A3D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Tw Cen MT">
    <w:panose1 w:val="020B0602020104020603"/>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3" w:usb2="00000000" w:usb3="00000000" w:csb0="0000009F" w:csb1="00000000"/>
  </w:font>
  <w:font w:name="Georgia">
    <w:panose1 w:val="02040502050405020303"/>
    <w:charset w:val="00"/>
    <w:family w:val="roman"/>
    <w:pitch w:val="variable"/>
    <w:sig w:usb0="00000287" w:usb1="00000000" w:usb2="00000000" w:usb3="00000000" w:csb0="0000009F" w:csb1="00000000"/>
  </w:font>
  <w:font w:name="Andale Sans UI">
    <w:altName w:val="Calibri"/>
    <w:charset w:val="00"/>
    <w:family w:val="auto"/>
    <w:pitch w:val="variable"/>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Franklin Gothic Medium Cond">
    <w:panose1 w:val="020B0606030402020204"/>
    <w:charset w:val="00"/>
    <w:family w:val="swiss"/>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Book Antiqua">
    <w:panose1 w:val="02040602050305030304"/>
    <w:charset w:val="00"/>
    <w:family w:val="roman"/>
    <w:pitch w:val="variable"/>
    <w:sig w:usb0="00000287" w:usb1="00000000" w:usb2="00000000" w:usb3="00000000" w:csb0="0000009F" w:csb1="00000000"/>
  </w:font>
  <w:font w:name="Dubai">
    <w:charset w:val="B2"/>
    <w:family w:val="swiss"/>
    <w:pitch w:val="variable"/>
    <w:sig w:usb0="80002067" w:usb1="80000000" w:usb2="00000008" w:usb3="00000000" w:csb0="00000041" w:csb1="00000000"/>
  </w:font>
  <w:font w:name="&amp;quot">
    <w:altName w:val="Cambria"/>
    <w:panose1 w:val="00000000000000000000"/>
    <w:charset w:val="00"/>
    <w:family w:val="roman"/>
    <w:notTrueType/>
    <w:pitch w:val="default"/>
  </w:font>
  <w:font w:name="Algerian">
    <w:panose1 w:val="04020705040A02060702"/>
    <w:charset w:val="00"/>
    <w:family w:val="decorative"/>
    <w:pitch w:val="variable"/>
    <w:sig w:usb0="00000003" w:usb1="00000000" w:usb2="00000000" w:usb3="00000000" w:csb0="00000001" w:csb1="00000000"/>
  </w:font>
  <w:font w:name="Candara">
    <w:panose1 w:val="020E0502030303020204"/>
    <w:charset w:val="00"/>
    <w:family w:val="swiss"/>
    <w:pitch w:val="variable"/>
    <w:sig w:usb0="A00002EF" w:usb1="4000A44B" w:usb2="00000000" w:usb3="00000000" w:csb0="0000019F" w:csb1="00000000"/>
  </w:font>
  <w:font w:name="Wingdings 2">
    <w:panose1 w:val="05020102010507070707"/>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8ED3662" w14:textId="3492D3F4" w:rsidR="00E46259" w:rsidRDefault="00E46259" w:rsidP="00AF0ED4">
    <w:pPr>
      <w:pStyle w:val="Pieddepage"/>
      <w:shd w:val="clear" w:color="auto" w:fill="CCCCCC"/>
      <w:ind w:left="-397" w:right="-397"/>
      <w:rPr>
        <w:b/>
      </w:rPr>
    </w:pPr>
    <w:r>
      <w:rPr>
        <w:rFonts w:ascii="Book Antiqua" w:hAnsi="Book Antiqua"/>
        <w:b/>
        <w:sz w:val="22"/>
      </w:rPr>
      <w:t>WWW.RESISTANCESOCIALE.FR</w:t>
    </w:r>
    <w:r>
      <w:rPr>
        <w:rFonts w:ascii="Book Antiqua" w:hAnsi="Book Antiqua"/>
        <w:sz w:val="22"/>
      </w:rPr>
      <w:t xml:space="preserve">                                                     </w:t>
    </w:r>
    <w:r w:rsidR="00AC076B">
      <w:rPr>
        <w:rFonts w:ascii="Book Antiqua" w:hAnsi="Book Antiqua"/>
        <w:sz w:val="22"/>
      </w:rPr>
      <w:t xml:space="preserve">    </w:t>
    </w:r>
    <w:r w:rsidR="004D0CF4">
      <w:rPr>
        <w:rFonts w:ascii="Book Antiqua" w:hAnsi="Book Antiqua"/>
        <w:sz w:val="22"/>
      </w:rPr>
      <w:t xml:space="preserve">            </w:t>
    </w:r>
    <w:r w:rsidR="00AC076B">
      <w:rPr>
        <w:rFonts w:ascii="Book Antiqua" w:hAnsi="Book Antiqua"/>
        <w:sz w:val="22"/>
      </w:rPr>
      <w:t xml:space="preserve">  </w:t>
    </w:r>
    <w:r>
      <w:rPr>
        <w:rFonts w:ascii="Book Antiqua" w:hAnsi="Book Antiqua"/>
        <w:sz w:val="22"/>
      </w:rPr>
      <w:t xml:space="preserve">  </w:t>
    </w:r>
    <w:r>
      <w:rPr>
        <w:rFonts w:ascii="Book Antiqua" w:hAnsi="Book Antiqua"/>
        <w:b/>
        <w:sz w:val="22"/>
      </w:rPr>
      <w:t>NUMÉRO 1</w:t>
    </w:r>
    <w:r w:rsidR="00455430">
      <w:rPr>
        <w:rFonts w:ascii="Book Antiqua" w:hAnsi="Book Antiqua"/>
        <w:b/>
        <w:sz w:val="22"/>
      </w:rPr>
      <w:t>8</w:t>
    </w:r>
    <w:r w:rsidR="00BF24B3">
      <w:rPr>
        <w:rFonts w:ascii="Book Antiqua" w:hAnsi="Book Antiqua"/>
        <w:b/>
        <w:sz w:val="22"/>
      </w:rPr>
      <w:t>6</w:t>
    </w:r>
    <w:r>
      <w:rPr>
        <w:rFonts w:ascii="Book Antiqua" w:hAnsi="Book Antiqua"/>
        <w:b/>
        <w:sz w:val="22"/>
      </w:rPr>
      <w:t xml:space="preserve"> – </w:t>
    </w:r>
    <w:r w:rsidR="00BF24B3">
      <w:rPr>
        <w:rFonts w:ascii="Book Antiqua" w:hAnsi="Book Antiqua"/>
        <w:b/>
        <w:sz w:val="22"/>
      </w:rPr>
      <w:t>NOV</w:t>
    </w:r>
    <w:r w:rsidR="00A728EC">
      <w:rPr>
        <w:rFonts w:ascii="Book Antiqua" w:hAnsi="Book Antiqua"/>
        <w:b/>
        <w:sz w:val="22"/>
      </w:rPr>
      <w:t>EMBRE</w:t>
    </w:r>
    <w:r w:rsidR="00AC076B">
      <w:rPr>
        <w:rFonts w:ascii="Book Antiqua" w:hAnsi="Book Antiqua"/>
        <w:b/>
        <w:sz w:val="22"/>
      </w:rPr>
      <w:t xml:space="preserve"> 2019</w:t>
    </w:r>
  </w:p>
  <w:p w14:paraId="7F4C32E7" w14:textId="77777777" w:rsidR="00E46259" w:rsidRDefault="00E46259" w:rsidP="00AF0ED4">
    <w:pPr>
      <w:pStyle w:val="Pieddepage"/>
      <w:ind w:left="-993"/>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4661A4C" w14:textId="2593A972" w:rsidR="00E46259" w:rsidRPr="00872E0A" w:rsidRDefault="00E46259" w:rsidP="00E257C3">
    <w:pPr>
      <w:pStyle w:val="Pieddepage"/>
      <w:shd w:val="clear" w:color="auto" w:fill="CCCCCC"/>
      <w:ind w:left="-397" w:right="-397"/>
      <w:rPr>
        <w:b/>
      </w:rPr>
    </w:pPr>
    <w:r w:rsidRPr="00872E0A">
      <w:rPr>
        <w:rFonts w:ascii="Book Antiqua" w:hAnsi="Book Antiqua"/>
        <w:b/>
        <w:sz w:val="22"/>
      </w:rPr>
      <w:t>WWW.RESISTANCESOCIALE.FR</w:t>
    </w:r>
    <w:r w:rsidRPr="00872E0A">
      <w:rPr>
        <w:rFonts w:ascii="Book Antiqua" w:hAnsi="Book Antiqua"/>
        <w:sz w:val="22"/>
      </w:rPr>
      <w:t xml:space="preserve">                                      </w:t>
    </w:r>
    <w:r>
      <w:rPr>
        <w:rFonts w:ascii="Book Antiqua" w:hAnsi="Book Antiqua"/>
        <w:sz w:val="22"/>
      </w:rPr>
      <w:t xml:space="preserve"> </w:t>
    </w:r>
    <w:r w:rsidRPr="00872E0A">
      <w:rPr>
        <w:rFonts w:ascii="Book Antiqua" w:hAnsi="Book Antiqua"/>
        <w:sz w:val="22"/>
      </w:rPr>
      <w:t xml:space="preserve"> </w:t>
    </w:r>
    <w:r w:rsidR="00AC076B">
      <w:rPr>
        <w:rFonts w:ascii="Book Antiqua" w:hAnsi="Book Antiqua"/>
        <w:sz w:val="22"/>
      </w:rPr>
      <w:t xml:space="preserve">       </w:t>
    </w:r>
    <w:r w:rsidRPr="00872E0A">
      <w:rPr>
        <w:rFonts w:ascii="Book Antiqua" w:hAnsi="Book Antiqua"/>
        <w:sz w:val="22"/>
      </w:rPr>
      <w:t xml:space="preserve">                    </w:t>
    </w:r>
    <w:r w:rsidR="004D0CF4">
      <w:rPr>
        <w:rFonts w:ascii="Book Antiqua" w:hAnsi="Book Antiqua"/>
        <w:sz w:val="22"/>
      </w:rPr>
      <w:t xml:space="preserve">     </w:t>
    </w:r>
    <w:r>
      <w:rPr>
        <w:rFonts w:ascii="Book Antiqua" w:hAnsi="Book Antiqua"/>
        <w:sz w:val="22"/>
      </w:rPr>
      <w:t xml:space="preserve">     </w:t>
    </w:r>
    <w:r w:rsidRPr="00872E0A">
      <w:rPr>
        <w:rFonts w:ascii="Book Antiqua" w:hAnsi="Book Antiqua"/>
        <w:b/>
        <w:sz w:val="22"/>
      </w:rPr>
      <w:t xml:space="preserve">NUMÉRO </w:t>
    </w:r>
    <w:r w:rsidR="00DA6656">
      <w:rPr>
        <w:rFonts w:ascii="Book Antiqua" w:hAnsi="Book Antiqua"/>
        <w:b/>
        <w:sz w:val="22"/>
      </w:rPr>
      <w:t>18</w:t>
    </w:r>
    <w:r w:rsidR="004D0CF4">
      <w:rPr>
        <w:rFonts w:ascii="Book Antiqua" w:hAnsi="Book Antiqua"/>
        <w:b/>
        <w:sz w:val="22"/>
      </w:rPr>
      <w:t>6</w:t>
    </w:r>
    <w:r w:rsidRPr="00872E0A">
      <w:rPr>
        <w:rFonts w:ascii="Book Antiqua" w:hAnsi="Book Antiqua"/>
        <w:b/>
        <w:sz w:val="22"/>
      </w:rPr>
      <w:t xml:space="preserve"> – </w:t>
    </w:r>
    <w:r w:rsidR="004D0CF4">
      <w:rPr>
        <w:rFonts w:ascii="Book Antiqua" w:hAnsi="Book Antiqua"/>
        <w:b/>
        <w:sz w:val="22"/>
      </w:rPr>
      <w:t>NOVEMBRE</w:t>
    </w:r>
    <w:r w:rsidR="00AC076B">
      <w:rPr>
        <w:rFonts w:ascii="Book Antiqua" w:hAnsi="Book Antiqua"/>
        <w:b/>
        <w:sz w:val="22"/>
      </w:rPr>
      <w:t xml:space="preserve"> 2019</w:t>
    </w:r>
    <w:r w:rsidRPr="00872E0A">
      <w:rPr>
        <w:rFonts w:ascii="Book Antiqua" w:hAnsi="Book Antiqua"/>
        <w:b/>
        <w:sz w:val="22"/>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1E9EFE9" w14:textId="174424D8" w:rsidR="00202DE6" w:rsidRDefault="00202DE6"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455430">
      <w:rPr>
        <w:rFonts w:ascii="Book Antiqua" w:hAnsi="Book Antiqua"/>
      </w:rPr>
      <w:t xml:space="preserve"> </w:t>
    </w:r>
    <w:r w:rsidR="004D0CF4">
      <w:rPr>
        <w:rFonts w:ascii="Book Antiqua" w:hAnsi="Book Antiqua"/>
      </w:rPr>
      <w:t xml:space="preserve">             </w:t>
    </w:r>
    <w:r w:rsidR="00455430">
      <w:rPr>
        <w:rFonts w:ascii="Book Antiqua" w:hAnsi="Book Antiqua"/>
      </w:rPr>
      <w:t xml:space="preserve">    </w:t>
    </w:r>
    <w:r>
      <w:rPr>
        <w:rFonts w:ascii="Book Antiqua" w:hAnsi="Book Antiqua"/>
      </w:rPr>
      <w:t xml:space="preserve"> </w:t>
    </w:r>
    <w:r>
      <w:rPr>
        <w:rFonts w:ascii="Book Antiqua" w:hAnsi="Book Antiqua"/>
        <w:b/>
      </w:rPr>
      <w:t>NUMÉRO 1</w:t>
    </w:r>
    <w:r w:rsidR="00455430">
      <w:rPr>
        <w:rFonts w:ascii="Book Antiqua" w:hAnsi="Book Antiqua"/>
        <w:b/>
      </w:rPr>
      <w:t>8</w:t>
    </w:r>
    <w:r w:rsidR="00BF24B3">
      <w:rPr>
        <w:rFonts w:ascii="Book Antiqua" w:hAnsi="Book Antiqua"/>
        <w:b/>
      </w:rPr>
      <w:t>6</w:t>
    </w:r>
    <w:r>
      <w:rPr>
        <w:rFonts w:ascii="Book Antiqua" w:hAnsi="Book Antiqua"/>
        <w:b/>
      </w:rPr>
      <w:t xml:space="preserve"> – </w:t>
    </w:r>
    <w:r w:rsidR="00BF24B3">
      <w:rPr>
        <w:rFonts w:ascii="Book Antiqua" w:hAnsi="Book Antiqua"/>
        <w:b/>
      </w:rPr>
      <w:t>NOV</w:t>
    </w:r>
    <w:r w:rsidR="00DA6656">
      <w:rPr>
        <w:rFonts w:ascii="Book Antiqua" w:hAnsi="Book Antiqua"/>
        <w:b/>
      </w:rPr>
      <w:t>EMBRE</w:t>
    </w:r>
    <w:r>
      <w:rPr>
        <w:rFonts w:ascii="Book Antiqua" w:hAnsi="Book Antiqua"/>
        <w:b/>
      </w:rPr>
      <w:t xml:space="preserve"> 2019 </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E1CE196" w14:textId="47A8B2F1" w:rsidR="00E46259" w:rsidRDefault="00E46259" w:rsidP="00E257C3">
    <w:pPr>
      <w:pStyle w:val="Pieddepage"/>
      <w:shd w:val="clear" w:color="auto" w:fill="CCCCCC"/>
      <w:ind w:left="-397" w:right="-397"/>
      <w:rPr>
        <w:b/>
      </w:rPr>
    </w:pPr>
    <w:r>
      <w:rPr>
        <w:rFonts w:ascii="Book Antiqua" w:hAnsi="Book Antiqua"/>
        <w:b/>
      </w:rPr>
      <w:t>WWW.RESISTANCESOCIALE.FR</w:t>
    </w:r>
    <w:r>
      <w:rPr>
        <w:rFonts w:ascii="Book Antiqua" w:hAnsi="Book Antiqua"/>
      </w:rPr>
      <w:t xml:space="preserve">                                        </w:t>
    </w:r>
    <w:r w:rsidR="00AC076B">
      <w:rPr>
        <w:rFonts w:ascii="Book Antiqua" w:hAnsi="Book Antiqua"/>
      </w:rPr>
      <w:t xml:space="preserve">      </w:t>
    </w:r>
    <w:r>
      <w:rPr>
        <w:rFonts w:ascii="Book Antiqua" w:hAnsi="Book Antiqua"/>
      </w:rPr>
      <w:t xml:space="preserve">                                              </w:t>
    </w:r>
    <w:r>
      <w:rPr>
        <w:rFonts w:ascii="Book Antiqua" w:hAnsi="Book Antiqua"/>
        <w:b/>
      </w:rPr>
      <w:t xml:space="preserve">NUMÉRO </w:t>
    </w:r>
    <w:r w:rsidR="00AC076B">
      <w:rPr>
        <w:rFonts w:ascii="Book Antiqua" w:hAnsi="Book Antiqua"/>
        <w:b/>
      </w:rPr>
      <w:t>177</w:t>
    </w:r>
    <w:r>
      <w:rPr>
        <w:rFonts w:ascii="Book Antiqua" w:hAnsi="Book Antiqua"/>
        <w:b/>
      </w:rPr>
      <w:t xml:space="preserve"> – </w:t>
    </w:r>
    <w:r w:rsidR="00AC076B">
      <w:rPr>
        <w:rFonts w:ascii="Book Antiqua" w:hAnsi="Book Antiqua"/>
        <w:b/>
      </w:rPr>
      <w:t>JANVIER</w:t>
    </w:r>
    <w:r>
      <w:rPr>
        <w:rFonts w:ascii="Book Antiqua" w:hAnsi="Book Antiqua"/>
        <w:b/>
      </w:rPr>
      <w:t xml:space="preserve"> 201</w:t>
    </w:r>
    <w:r w:rsidR="00AC076B">
      <w:rPr>
        <w:rFonts w:ascii="Book Antiqua" w:hAnsi="Book Antiqua"/>
        <w:b/>
      </w:rPr>
      <w:t>9</w:t>
    </w:r>
    <w:r>
      <w:rPr>
        <w:rFonts w:ascii="Book Antiqua" w:hAnsi="Book Antiqua"/>
        <w:b/>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5C90999" w14:textId="77777777" w:rsidR="001A3D2F" w:rsidRDefault="001A3D2F">
      <w:r>
        <w:separator/>
      </w:r>
    </w:p>
  </w:footnote>
  <w:footnote w:type="continuationSeparator" w:id="0">
    <w:p w14:paraId="70326A4C" w14:textId="77777777" w:rsidR="001A3D2F" w:rsidRDefault="001A3D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64240392"/>
      <w:docPartObj>
        <w:docPartGallery w:val="Page Numbers (Top of Page)"/>
        <w:docPartUnique/>
      </w:docPartObj>
    </w:sdtPr>
    <w:sdtEndPr/>
    <w:sdtContent>
      <w:p w14:paraId="0C223AF2" w14:textId="77777777" w:rsidR="00E46259" w:rsidRDefault="00E46259">
        <w:pPr>
          <w:pStyle w:val="En-tte"/>
          <w:jc w:val="right"/>
        </w:pPr>
        <w:r>
          <w:fldChar w:fldCharType="begin"/>
        </w:r>
        <w:r>
          <w:instrText xml:space="preserve"> PAGE   \* MERGEFORMAT </w:instrText>
        </w:r>
        <w:r>
          <w:fldChar w:fldCharType="separate"/>
        </w:r>
        <w:r w:rsidR="00EB6B04">
          <w:rPr>
            <w:noProof/>
          </w:rPr>
          <w:t>2</w:t>
        </w:r>
        <w:r>
          <w:rPr>
            <w:noProof/>
          </w:rPr>
          <w:fldChar w:fldCharType="end"/>
        </w: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57464658"/>
      <w:docPartObj>
        <w:docPartGallery w:val="Page Numbers (Top of Page)"/>
        <w:docPartUnique/>
      </w:docPartObj>
    </w:sdtPr>
    <w:sdtEndPr/>
    <w:sdtContent>
      <w:p w14:paraId="0F741272" w14:textId="21538F8E" w:rsidR="00843B42" w:rsidRDefault="00843B42">
        <w:pPr>
          <w:pStyle w:val="En-tte"/>
          <w:jc w:val="right"/>
        </w:pPr>
        <w:r>
          <w:fldChar w:fldCharType="begin"/>
        </w:r>
        <w:r>
          <w:instrText>PAGE   \* MERGEFORMAT</w:instrText>
        </w:r>
        <w:r>
          <w:fldChar w:fldCharType="separate"/>
        </w:r>
        <w:r w:rsidR="00EB6B04">
          <w:rPr>
            <w:noProof/>
          </w:rPr>
          <w:t>6</w:t>
        </w:r>
        <w:r>
          <w:fldChar w:fldCharType="end"/>
        </w:r>
      </w:p>
    </w:sdtContent>
  </w:sdt>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72663983"/>
      <w:docPartObj>
        <w:docPartGallery w:val="Page Numbers (Top of Page)"/>
        <w:docPartUnique/>
      </w:docPartObj>
    </w:sdtPr>
    <w:sdtEndPr/>
    <w:sdtContent>
      <w:p w14:paraId="217A407D" w14:textId="6AED8357" w:rsidR="00605BA2" w:rsidRDefault="00605BA2">
        <w:pPr>
          <w:pStyle w:val="En-tte"/>
          <w:jc w:val="right"/>
        </w:pPr>
        <w:r>
          <w:fldChar w:fldCharType="begin"/>
        </w:r>
        <w:r>
          <w:instrText>PAGE   \* MERGEFORMAT</w:instrText>
        </w:r>
        <w:r>
          <w:fldChar w:fldCharType="separate"/>
        </w:r>
        <w:r w:rsidR="00E6021C">
          <w:rPr>
            <w:noProof/>
          </w:rPr>
          <w:t>3</w:t>
        </w:r>
        <w:r>
          <w:fldChar w:fldCharType="end"/>
        </w:r>
      </w:p>
    </w:sdtContent>
  </w:sdt>
  <w:p w14:paraId="1A0B6149" w14:textId="0A308352" w:rsidR="00E46259" w:rsidRDefault="00E46259">
    <w:pPr>
      <w:pStyle w:val="En-tte"/>
      <w:jc w:val="righ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sz w:val="18"/>
        <w:szCs w:val="18"/>
      </w:rPr>
    </w:lvl>
    <w:lvl w:ilvl="1">
      <w:start w:val="1"/>
      <w:numFmt w:val="bullet"/>
      <w:lvlText w:val=""/>
      <w:lvlJc w:val="left"/>
      <w:pPr>
        <w:tabs>
          <w:tab w:val="num" w:pos="720"/>
        </w:tabs>
        <w:ind w:left="720" w:hanging="360"/>
      </w:pPr>
      <w:rPr>
        <w:rFonts w:ascii="Symbol" w:hAnsi="Symbol"/>
        <w:sz w:val="18"/>
        <w:szCs w:val="18"/>
      </w:rPr>
    </w:lvl>
    <w:lvl w:ilvl="2">
      <w:start w:val="1"/>
      <w:numFmt w:val="bullet"/>
      <w:lvlText w:val=""/>
      <w:lvlJc w:val="left"/>
      <w:pPr>
        <w:tabs>
          <w:tab w:val="num" w:pos="1080"/>
        </w:tabs>
        <w:ind w:left="1080" w:hanging="360"/>
      </w:pPr>
      <w:rPr>
        <w:rFonts w:ascii="Symbol" w:hAnsi="Symbol"/>
        <w:sz w:val="18"/>
        <w:szCs w:val="18"/>
      </w:rPr>
    </w:lvl>
    <w:lvl w:ilvl="3">
      <w:start w:val="1"/>
      <w:numFmt w:val="bullet"/>
      <w:lvlText w:val=""/>
      <w:lvlJc w:val="left"/>
      <w:pPr>
        <w:tabs>
          <w:tab w:val="num" w:pos="1440"/>
        </w:tabs>
        <w:ind w:left="1440" w:hanging="360"/>
      </w:pPr>
      <w:rPr>
        <w:rFonts w:ascii="Symbol" w:hAnsi="Symbol"/>
        <w:sz w:val="18"/>
        <w:szCs w:val="18"/>
      </w:rPr>
    </w:lvl>
    <w:lvl w:ilvl="4">
      <w:start w:val="1"/>
      <w:numFmt w:val="bullet"/>
      <w:lvlText w:val=""/>
      <w:lvlJc w:val="left"/>
      <w:pPr>
        <w:tabs>
          <w:tab w:val="num" w:pos="1800"/>
        </w:tabs>
        <w:ind w:left="1800" w:hanging="360"/>
      </w:pPr>
      <w:rPr>
        <w:rFonts w:ascii="Symbol" w:hAnsi="Symbol"/>
        <w:sz w:val="18"/>
        <w:szCs w:val="18"/>
      </w:rPr>
    </w:lvl>
    <w:lvl w:ilvl="5">
      <w:start w:val="1"/>
      <w:numFmt w:val="bullet"/>
      <w:lvlText w:val=""/>
      <w:lvlJc w:val="left"/>
      <w:pPr>
        <w:tabs>
          <w:tab w:val="num" w:pos="2160"/>
        </w:tabs>
        <w:ind w:left="2160" w:hanging="360"/>
      </w:pPr>
      <w:rPr>
        <w:rFonts w:ascii="Symbol" w:hAnsi="Symbol"/>
        <w:sz w:val="18"/>
        <w:szCs w:val="18"/>
      </w:rPr>
    </w:lvl>
    <w:lvl w:ilvl="6">
      <w:start w:val="1"/>
      <w:numFmt w:val="bullet"/>
      <w:lvlText w:val=""/>
      <w:lvlJc w:val="left"/>
      <w:pPr>
        <w:tabs>
          <w:tab w:val="num" w:pos="2520"/>
        </w:tabs>
        <w:ind w:left="2520" w:hanging="360"/>
      </w:pPr>
      <w:rPr>
        <w:rFonts w:ascii="Symbol" w:hAnsi="Symbol"/>
        <w:sz w:val="18"/>
        <w:szCs w:val="18"/>
      </w:rPr>
    </w:lvl>
    <w:lvl w:ilvl="7">
      <w:start w:val="1"/>
      <w:numFmt w:val="bullet"/>
      <w:lvlText w:val=""/>
      <w:lvlJc w:val="left"/>
      <w:pPr>
        <w:tabs>
          <w:tab w:val="num" w:pos="2880"/>
        </w:tabs>
        <w:ind w:left="2880" w:hanging="360"/>
      </w:pPr>
      <w:rPr>
        <w:rFonts w:ascii="Symbol" w:hAnsi="Symbol"/>
        <w:sz w:val="18"/>
        <w:szCs w:val="18"/>
      </w:rPr>
    </w:lvl>
    <w:lvl w:ilvl="8">
      <w:start w:val="1"/>
      <w:numFmt w:val="bullet"/>
      <w:lvlText w:val=""/>
      <w:lvlJc w:val="left"/>
      <w:pPr>
        <w:tabs>
          <w:tab w:val="num" w:pos="3240"/>
        </w:tabs>
        <w:ind w:left="3240" w:hanging="360"/>
      </w:pPr>
      <w:rPr>
        <w:rFonts w:ascii="Symbol" w:hAnsi="Symbol"/>
        <w:sz w:val="18"/>
        <w:szCs w:val="18"/>
      </w:rPr>
    </w:lvl>
  </w:abstractNum>
  <w:abstractNum w:abstractNumId="1">
    <w:nsid w:val="00000002"/>
    <w:multiLevelType w:val="multilevel"/>
    <w:tmpl w:val="00000002"/>
    <w:name w:val="WWNum2"/>
    <w:lvl w:ilvl="0">
      <w:start w:val="2"/>
      <w:numFmt w:val="bullet"/>
      <w:lvlText w:val="-"/>
      <w:lvlJc w:val="left"/>
      <w:pPr>
        <w:tabs>
          <w:tab w:val="num" w:pos="0"/>
        </w:tabs>
        <w:ind w:left="720" w:hanging="360"/>
      </w:pPr>
      <w:rPr>
        <w:rFonts w:ascii="Arial" w:hAnsi="Arial" w:cs="Calibri"/>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2">
    <w:nsid w:val="00000003"/>
    <w:multiLevelType w:val="multilevel"/>
    <w:tmpl w:val="C4C8C71E"/>
    <w:name w:val="WWNum4"/>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3">
    <w:nsid w:val="00000004"/>
    <w:multiLevelType w:val="multilevel"/>
    <w:tmpl w:val="00000004"/>
    <w:name w:val="WWNum5"/>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4">
    <w:nsid w:val="00000005"/>
    <w:multiLevelType w:val="multilevel"/>
    <w:tmpl w:val="00000005"/>
    <w:name w:val="WWNum6"/>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5">
    <w:nsid w:val="00000007"/>
    <w:multiLevelType w:val="multilevel"/>
    <w:tmpl w:val="00000007"/>
    <w:name w:val="WWNum7"/>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6">
    <w:nsid w:val="00000008"/>
    <w:multiLevelType w:val="multilevel"/>
    <w:tmpl w:val="00000008"/>
    <w:name w:val="WWNum9"/>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7">
    <w:nsid w:val="00000009"/>
    <w:multiLevelType w:val="multilevel"/>
    <w:tmpl w:val="00000009"/>
    <w:name w:val="WWNum10"/>
    <w:lvl w:ilvl="0">
      <w:start w:val="1"/>
      <w:numFmt w:val="lowerLetter"/>
      <w:lvlText w:val="%1)"/>
      <w:lvlJc w:val="left"/>
      <w:pPr>
        <w:tabs>
          <w:tab w:val="num" w:pos="0"/>
        </w:tabs>
        <w:ind w:left="360" w:hanging="360"/>
      </w:pPr>
    </w:lvl>
    <w:lvl w:ilvl="1">
      <w:start w:val="1"/>
      <w:numFmt w:val="lowerLetter"/>
      <w:lvlText w:val="%2."/>
      <w:lvlJc w:val="left"/>
      <w:pPr>
        <w:tabs>
          <w:tab w:val="num" w:pos="0"/>
        </w:tabs>
        <w:ind w:left="1080" w:hanging="360"/>
      </w:pPr>
    </w:lvl>
    <w:lvl w:ilvl="2">
      <w:start w:val="1"/>
      <w:numFmt w:val="lowerRoman"/>
      <w:lvlText w:val="%2.%3."/>
      <w:lvlJc w:val="left"/>
      <w:pPr>
        <w:tabs>
          <w:tab w:val="num" w:pos="0"/>
        </w:tabs>
        <w:ind w:left="1800" w:hanging="180"/>
      </w:pPr>
    </w:lvl>
    <w:lvl w:ilvl="3">
      <w:start w:val="1"/>
      <w:numFmt w:val="decimal"/>
      <w:lvlText w:val="%2.%3.%4."/>
      <w:lvlJc w:val="left"/>
      <w:pPr>
        <w:tabs>
          <w:tab w:val="num" w:pos="0"/>
        </w:tabs>
        <w:ind w:left="2520" w:hanging="360"/>
      </w:pPr>
    </w:lvl>
    <w:lvl w:ilvl="4">
      <w:start w:val="1"/>
      <w:numFmt w:val="lowerLetter"/>
      <w:lvlText w:val="%2.%3.%4.%5."/>
      <w:lvlJc w:val="left"/>
      <w:pPr>
        <w:tabs>
          <w:tab w:val="num" w:pos="0"/>
        </w:tabs>
        <w:ind w:left="3240" w:hanging="360"/>
      </w:pPr>
    </w:lvl>
    <w:lvl w:ilvl="5">
      <w:start w:val="1"/>
      <w:numFmt w:val="lowerRoman"/>
      <w:lvlText w:val="%2.%3.%4.%5.%6."/>
      <w:lvlJc w:val="left"/>
      <w:pPr>
        <w:tabs>
          <w:tab w:val="num" w:pos="0"/>
        </w:tabs>
        <w:ind w:left="3960" w:hanging="180"/>
      </w:pPr>
    </w:lvl>
    <w:lvl w:ilvl="6">
      <w:start w:val="1"/>
      <w:numFmt w:val="decimal"/>
      <w:lvlText w:val="%2.%3.%4.%5.%6.%7."/>
      <w:lvlJc w:val="left"/>
      <w:pPr>
        <w:tabs>
          <w:tab w:val="num" w:pos="0"/>
        </w:tabs>
        <w:ind w:left="4680" w:hanging="360"/>
      </w:pPr>
    </w:lvl>
    <w:lvl w:ilvl="7">
      <w:start w:val="1"/>
      <w:numFmt w:val="lowerLetter"/>
      <w:lvlText w:val="%2.%3.%4.%5.%6.%7.%8."/>
      <w:lvlJc w:val="left"/>
      <w:pPr>
        <w:tabs>
          <w:tab w:val="num" w:pos="0"/>
        </w:tabs>
        <w:ind w:left="5400" w:hanging="360"/>
      </w:pPr>
    </w:lvl>
    <w:lvl w:ilvl="8">
      <w:start w:val="1"/>
      <w:numFmt w:val="lowerRoman"/>
      <w:lvlText w:val="%2.%3.%4.%5.%6.%7.%8.%9."/>
      <w:lvlJc w:val="left"/>
      <w:pPr>
        <w:tabs>
          <w:tab w:val="num" w:pos="0"/>
        </w:tabs>
        <w:ind w:left="6120" w:hanging="180"/>
      </w:pPr>
    </w:lvl>
  </w:abstractNum>
  <w:abstractNum w:abstractNumId="8">
    <w:nsid w:val="0000000A"/>
    <w:multiLevelType w:val="multilevel"/>
    <w:tmpl w:val="0000000A"/>
    <w:name w:val="WWNum11"/>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9">
    <w:nsid w:val="0000000B"/>
    <w:multiLevelType w:val="multilevel"/>
    <w:tmpl w:val="0000000B"/>
    <w:name w:val="WWNum12"/>
    <w:lvl w:ilvl="0">
      <w:start w:val="1"/>
      <w:numFmt w:val="bullet"/>
      <w:lvlText w:val=""/>
      <w:lvlJc w:val="left"/>
      <w:pPr>
        <w:tabs>
          <w:tab w:val="num" w:pos="0"/>
        </w:tabs>
        <w:ind w:left="720" w:hanging="360"/>
      </w:pPr>
      <w:rPr>
        <w:rFonts w:ascii="Wingdings" w:hAnsi="Wingdings"/>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rPr>
    </w:lvl>
  </w:abstractNum>
  <w:abstractNum w:abstractNumId="10">
    <w:nsid w:val="0000000C"/>
    <w:multiLevelType w:val="multilevel"/>
    <w:tmpl w:val="0000000C"/>
    <w:name w:val="WWNum13"/>
    <w:lvl w:ilvl="0">
      <w:start w:val="1"/>
      <w:numFmt w:val="bullet"/>
      <w:lvlText w:val=""/>
      <w:lvlJc w:val="left"/>
      <w:pPr>
        <w:tabs>
          <w:tab w:val="num" w:pos="0"/>
        </w:tabs>
        <w:ind w:left="360" w:hanging="360"/>
      </w:pPr>
      <w:rPr>
        <w:rFonts w:ascii="Wingdings" w:hAnsi="Wingdings"/>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1">
    <w:nsid w:val="0000000D"/>
    <w:multiLevelType w:val="multilevel"/>
    <w:tmpl w:val="0000000D"/>
    <w:name w:val="WWNum14"/>
    <w:lvl w:ilvl="0">
      <w:start w:val="1"/>
      <w:numFmt w:val="bullet"/>
      <w:lvlText w:val="-"/>
      <w:lvlJc w:val="left"/>
      <w:pPr>
        <w:tabs>
          <w:tab w:val="num" w:pos="0"/>
        </w:tabs>
        <w:ind w:left="360" w:hanging="360"/>
      </w:pPr>
      <w:rPr>
        <w:rFonts w:ascii="Arial" w:hAnsi="Arial" w:cs="Calibri"/>
      </w:rPr>
    </w:lvl>
    <w:lvl w:ilvl="1">
      <w:start w:val="1"/>
      <w:numFmt w:val="bullet"/>
      <w:lvlText w:val="o"/>
      <w:lvlJc w:val="left"/>
      <w:pPr>
        <w:tabs>
          <w:tab w:val="num" w:pos="0"/>
        </w:tabs>
        <w:ind w:left="1080" w:hanging="360"/>
      </w:pPr>
      <w:rPr>
        <w:rFonts w:ascii="Courier New" w:hAnsi="Courier New" w:cs="Courier New"/>
      </w:rPr>
    </w:lvl>
    <w:lvl w:ilvl="2">
      <w:start w:val="1"/>
      <w:numFmt w:val="bullet"/>
      <w:lvlText w:val=""/>
      <w:lvlJc w:val="left"/>
      <w:pPr>
        <w:tabs>
          <w:tab w:val="num" w:pos="0"/>
        </w:tabs>
        <w:ind w:left="1800" w:hanging="360"/>
      </w:pPr>
      <w:rPr>
        <w:rFonts w:ascii="Wingdings" w:hAnsi="Wingdings"/>
      </w:rPr>
    </w:lvl>
    <w:lvl w:ilvl="3">
      <w:start w:val="1"/>
      <w:numFmt w:val="bullet"/>
      <w:lvlText w:val=""/>
      <w:lvlJc w:val="left"/>
      <w:pPr>
        <w:tabs>
          <w:tab w:val="num" w:pos="0"/>
        </w:tabs>
        <w:ind w:left="2520" w:hanging="360"/>
      </w:pPr>
      <w:rPr>
        <w:rFonts w:ascii="Symbol" w:hAnsi="Symbol"/>
      </w:rPr>
    </w:lvl>
    <w:lvl w:ilvl="4">
      <w:start w:val="1"/>
      <w:numFmt w:val="bullet"/>
      <w:lvlText w:val="o"/>
      <w:lvlJc w:val="left"/>
      <w:pPr>
        <w:tabs>
          <w:tab w:val="num" w:pos="0"/>
        </w:tabs>
        <w:ind w:left="3240" w:hanging="360"/>
      </w:pPr>
      <w:rPr>
        <w:rFonts w:ascii="Courier New" w:hAnsi="Courier New" w:cs="Courier New"/>
      </w:rPr>
    </w:lvl>
    <w:lvl w:ilvl="5">
      <w:start w:val="1"/>
      <w:numFmt w:val="bullet"/>
      <w:lvlText w:val=""/>
      <w:lvlJc w:val="left"/>
      <w:pPr>
        <w:tabs>
          <w:tab w:val="num" w:pos="0"/>
        </w:tabs>
        <w:ind w:left="3960" w:hanging="360"/>
      </w:pPr>
      <w:rPr>
        <w:rFonts w:ascii="Wingdings" w:hAnsi="Wingdings"/>
      </w:rPr>
    </w:lvl>
    <w:lvl w:ilvl="6">
      <w:start w:val="1"/>
      <w:numFmt w:val="bullet"/>
      <w:lvlText w:val=""/>
      <w:lvlJc w:val="left"/>
      <w:pPr>
        <w:tabs>
          <w:tab w:val="num" w:pos="0"/>
        </w:tabs>
        <w:ind w:left="4680" w:hanging="360"/>
      </w:pPr>
      <w:rPr>
        <w:rFonts w:ascii="Symbol" w:hAnsi="Symbol"/>
      </w:rPr>
    </w:lvl>
    <w:lvl w:ilvl="7">
      <w:start w:val="1"/>
      <w:numFmt w:val="bullet"/>
      <w:lvlText w:val="o"/>
      <w:lvlJc w:val="left"/>
      <w:pPr>
        <w:tabs>
          <w:tab w:val="num" w:pos="0"/>
        </w:tabs>
        <w:ind w:left="5400" w:hanging="360"/>
      </w:pPr>
      <w:rPr>
        <w:rFonts w:ascii="Courier New" w:hAnsi="Courier New" w:cs="Courier New"/>
      </w:rPr>
    </w:lvl>
    <w:lvl w:ilvl="8">
      <w:start w:val="1"/>
      <w:numFmt w:val="bullet"/>
      <w:lvlText w:val=""/>
      <w:lvlJc w:val="left"/>
      <w:pPr>
        <w:tabs>
          <w:tab w:val="num" w:pos="0"/>
        </w:tabs>
        <w:ind w:left="6120" w:hanging="360"/>
      </w:pPr>
      <w:rPr>
        <w:rFonts w:ascii="Wingdings" w:hAnsi="Wingdings"/>
      </w:rPr>
    </w:lvl>
  </w:abstractNum>
  <w:abstractNum w:abstractNumId="12">
    <w:nsid w:val="0DF65B6A"/>
    <w:multiLevelType w:val="hybridMultilevel"/>
    <w:tmpl w:val="97F4F4E4"/>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3">
    <w:nsid w:val="11D25308"/>
    <w:multiLevelType w:val="hybridMultilevel"/>
    <w:tmpl w:val="0C22C816"/>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4">
    <w:nsid w:val="150F2485"/>
    <w:multiLevelType w:val="hybridMultilevel"/>
    <w:tmpl w:val="AEE89FFA"/>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5">
    <w:nsid w:val="1A4921A0"/>
    <w:multiLevelType w:val="hybridMultilevel"/>
    <w:tmpl w:val="5B9A83D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6">
    <w:nsid w:val="2521229C"/>
    <w:multiLevelType w:val="hybridMultilevel"/>
    <w:tmpl w:val="7D604746"/>
    <w:lvl w:ilvl="0" w:tplc="3078B858">
      <w:start w:val="2"/>
      <w:numFmt w:val="bullet"/>
      <w:lvlText w:val="-"/>
      <w:lvlJc w:val="left"/>
      <w:pPr>
        <w:ind w:left="360" w:hanging="360"/>
      </w:pPr>
      <w:rPr>
        <w:rFonts w:ascii="Calibri" w:eastAsiaTheme="minorHAnsi" w:hAnsi="Calibri" w:cs="Calibri"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7">
    <w:nsid w:val="31636544"/>
    <w:multiLevelType w:val="hybridMultilevel"/>
    <w:tmpl w:val="63C6373A"/>
    <w:lvl w:ilvl="0" w:tplc="7F7E9DE8">
      <w:numFmt w:val="bullet"/>
      <w:lvlText w:val=""/>
      <w:lvlJc w:val="left"/>
      <w:pPr>
        <w:ind w:left="644" w:hanging="360"/>
      </w:pPr>
      <w:rPr>
        <w:rFonts w:ascii="Symbol" w:eastAsiaTheme="minorEastAsia" w:hAnsi="Symbol" w:cstheme="minorBidi" w:hint="default"/>
      </w:rPr>
    </w:lvl>
    <w:lvl w:ilvl="1" w:tplc="040C0003" w:tentative="1">
      <w:start w:val="1"/>
      <w:numFmt w:val="bullet"/>
      <w:lvlText w:val="o"/>
      <w:lvlJc w:val="left"/>
      <w:pPr>
        <w:ind w:left="1364" w:hanging="360"/>
      </w:pPr>
      <w:rPr>
        <w:rFonts w:ascii="Courier New" w:hAnsi="Courier New" w:cs="Courier New" w:hint="default"/>
      </w:rPr>
    </w:lvl>
    <w:lvl w:ilvl="2" w:tplc="040C0005" w:tentative="1">
      <w:start w:val="1"/>
      <w:numFmt w:val="bullet"/>
      <w:lvlText w:val=""/>
      <w:lvlJc w:val="left"/>
      <w:pPr>
        <w:ind w:left="2084" w:hanging="360"/>
      </w:pPr>
      <w:rPr>
        <w:rFonts w:ascii="Wingdings" w:hAnsi="Wingdings" w:hint="default"/>
      </w:rPr>
    </w:lvl>
    <w:lvl w:ilvl="3" w:tplc="040C0001" w:tentative="1">
      <w:start w:val="1"/>
      <w:numFmt w:val="bullet"/>
      <w:lvlText w:val=""/>
      <w:lvlJc w:val="left"/>
      <w:pPr>
        <w:ind w:left="2804" w:hanging="360"/>
      </w:pPr>
      <w:rPr>
        <w:rFonts w:ascii="Symbol" w:hAnsi="Symbol" w:hint="default"/>
      </w:rPr>
    </w:lvl>
    <w:lvl w:ilvl="4" w:tplc="040C0003" w:tentative="1">
      <w:start w:val="1"/>
      <w:numFmt w:val="bullet"/>
      <w:lvlText w:val="o"/>
      <w:lvlJc w:val="left"/>
      <w:pPr>
        <w:ind w:left="3524" w:hanging="360"/>
      </w:pPr>
      <w:rPr>
        <w:rFonts w:ascii="Courier New" w:hAnsi="Courier New" w:cs="Courier New" w:hint="default"/>
      </w:rPr>
    </w:lvl>
    <w:lvl w:ilvl="5" w:tplc="040C0005" w:tentative="1">
      <w:start w:val="1"/>
      <w:numFmt w:val="bullet"/>
      <w:lvlText w:val=""/>
      <w:lvlJc w:val="left"/>
      <w:pPr>
        <w:ind w:left="4244" w:hanging="360"/>
      </w:pPr>
      <w:rPr>
        <w:rFonts w:ascii="Wingdings" w:hAnsi="Wingdings" w:hint="default"/>
      </w:rPr>
    </w:lvl>
    <w:lvl w:ilvl="6" w:tplc="040C0001" w:tentative="1">
      <w:start w:val="1"/>
      <w:numFmt w:val="bullet"/>
      <w:lvlText w:val=""/>
      <w:lvlJc w:val="left"/>
      <w:pPr>
        <w:ind w:left="4964" w:hanging="360"/>
      </w:pPr>
      <w:rPr>
        <w:rFonts w:ascii="Symbol" w:hAnsi="Symbol" w:hint="default"/>
      </w:rPr>
    </w:lvl>
    <w:lvl w:ilvl="7" w:tplc="040C0003" w:tentative="1">
      <w:start w:val="1"/>
      <w:numFmt w:val="bullet"/>
      <w:lvlText w:val="o"/>
      <w:lvlJc w:val="left"/>
      <w:pPr>
        <w:ind w:left="5684" w:hanging="360"/>
      </w:pPr>
      <w:rPr>
        <w:rFonts w:ascii="Courier New" w:hAnsi="Courier New" w:cs="Courier New" w:hint="default"/>
      </w:rPr>
    </w:lvl>
    <w:lvl w:ilvl="8" w:tplc="040C0005" w:tentative="1">
      <w:start w:val="1"/>
      <w:numFmt w:val="bullet"/>
      <w:lvlText w:val=""/>
      <w:lvlJc w:val="left"/>
      <w:pPr>
        <w:ind w:left="6404" w:hanging="360"/>
      </w:pPr>
      <w:rPr>
        <w:rFonts w:ascii="Wingdings" w:hAnsi="Wingdings" w:hint="default"/>
      </w:rPr>
    </w:lvl>
  </w:abstractNum>
  <w:abstractNum w:abstractNumId="18">
    <w:nsid w:val="32DF55C2"/>
    <w:multiLevelType w:val="hybridMultilevel"/>
    <w:tmpl w:val="6F4425DE"/>
    <w:lvl w:ilvl="0" w:tplc="FB2C847C">
      <w:start w:val="1"/>
      <w:numFmt w:val="bullet"/>
      <w:lvlText w:val="►"/>
      <w:lvlJc w:val="left"/>
      <w:pPr>
        <w:ind w:left="360" w:hanging="360"/>
      </w:pPr>
      <w:rPr>
        <w:rFonts w:ascii="Times New Roman" w:hAnsi="Times New Roman" w:cs="Times New Roman"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19">
    <w:nsid w:val="3F9569A6"/>
    <w:multiLevelType w:val="hybridMultilevel"/>
    <w:tmpl w:val="A7A639EE"/>
    <w:lvl w:ilvl="0" w:tplc="040C0005">
      <w:start w:val="1"/>
      <w:numFmt w:val="bullet"/>
      <w:lvlText w:val=""/>
      <w:lvlJc w:val="left"/>
      <w:pPr>
        <w:ind w:left="360" w:hanging="360"/>
      </w:pPr>
      <w:rPr>
        <w:rFonts w:ascii="Wingdings" w:hAnsi="Wingdings"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0">
    <w:nsid w:val="41E52E7D"/>
    <w:multiLevelType w:val="hybridMultilevel"/>
    <w:tmpl w:val="7F021524"/>
    <w:lvl w:ilvl="0" w:tplc="6E46E36C">
      <w:numFmt w:val="bullet"/>
      <w:lvlText w:val="□"/>
      <w:lvlJc w:val="left"/>
      <w:pPr>
        <w:ind w:left="1804" w:hanging="339"/>
      </w:pPr>
      <w:rPr>
        <w:rFonts w:ascii="Times New Roman" w:eastAsia="Times New Roman" w:hAnsi="Times New Roman" w:cs="Times New Roman" w:hint="default"/>
        <w:w w:val="78"/>
        <w:sz w:val="18"/>
        <w:szCs w:val="18"/>
      </w:rPr>
    </w:lvl>
    <w:lvl w:ilvl="1" w:tplc="30FE0978">
      <w:numFmt w:val="bullet"/>
      <w:lvlText w:val="•"/>
      <w:lvlJc w:val="left"/>
      <w:pPr>
        <w:ind w:left="2588" w:hanging="339"/>
      </w:pPr>
      <w:rPr>
        <w:rFonts w:hint="default"/>
      </w:rPr>
    </w:lvl>
    <w:lvl w:ilvl="2" w:tplc="9BD02AC4">
      <w:numFmt w:val="bullet"/>
      <w:lvlText w:val="•"/>
      <w:lvlJc w:val="left"/>
      <w:pPr>
        <w:ind w:left="3376" w:hanging="339"/>
      </w:pPr>
      <w:rPr>
        <w:rFonts w:hint="default"/>
      </w:rPr>
    </w:lvl>
    <w:lvl w:ilvl="3" w:tplc="13B45D52">
      <w:numFmt w:val="bullet"/>
      <w:lvlText w:val="•"/>
      <w:lvlJc w:val="left"/>
      <w:pPr>
        <w:ind w:left="4164" w:hanging="339"/>
      </w:pPr>
      <w:rPr>
        <w:rFonts w:hint="default"/>
      </w:rPr>
    </w:lvl>
    <w:lvl w:ilvl="4" w:tplc="A6D61294">
      <w:numFmt w:val="bullet"/>
      <w:lvlText w:val="•"/>
      <w:lvlJc w:val="left"/>
      <w:pPr>
        <w:ind w:left="4952" w:hanging="339"/>
      </w:pPr>
      <w:rPr>
        <w:rFonts w:hint="default"/>
      </w:rPr>
    </w:lvl>
    <w:lvl w:ilvl="5" w:tplc="07D015EE">
      <w:numFmt w:val="bullet"/>
      <w:lvlText w:val="•"/>
      <w:lvlJc w:val="left"/>
      <w:pPr>
        <w:ind w:left="5740" w:hanging="339"/>
      </w:pPr>
      <w:rPr>
        <w:rFonts w:hint="default"/>
      </w:rPr>
    </w:lvl>
    <w:lvl w:ilvl="6" w:tplc="D08071A2">
      <w:numFmt w:val="bullet"/>
      <w:lvlText w:val="•"/>
      <w:lvlJc w:val="left"/>
      <w:pPr>
        <w:ind w:left="6528" w:hanging="339"/>
      </w:pPr>
      <w:rPr>
        <w:rFonts w:hint="default"/>
      </w:rPr>
    </w:lvl>
    <w:lvl w:ilvl="7" w:tplc="ADE497EE">
      <w:numFmt w:val="bullet"/>
      <w:lvlText w:val="•"/>
      <w:lvlJc w:val="left"/>
      <w:pPr>
        <w:ind w:left="7316" w:hanging="339"/>
      </w:pPr>
      <w:rPr>
        <w:rFonts w:hint="default"/>
      </w:rPr>
    </w:lvl>
    <w:lvl w:ilvl="8" w:tplc="F8880142">
      <w:numFmt w:val="bullet"/>
      <w:lvlText w:val="•"/>
      <w:lvlJc w:val="left"/>
      <w:pPr>
        <w:ind w:left="8104" w:hanging="339"/>
      </w:pPr>
      <w:rPr>
        <w:rFonts w:hint="default"/>
      </w:rPr>
    </w:lvl>
  </w:abstractNum>
  <w:abstractNum w:abstractNumId="21">
    <w:nsid w:val="45313329"/>
    <w:multiLevelType w:val="hybridMultilevel"/>
    <w:tmpl w:val="39ACF40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2">
    <w:nsid w:val="45CC70B9"/>
    <w:multiLevelType w:val="hybridMultilevel"/>
    <w:tmpl w:val="D8608D20"/>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3">
    <w:nsid w:val="4DEE6D8B"/>
    <w:multiLevelType w:val="hybridMultilevel"/>
    <w:tmpl w:val="EB76A780"/>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4">
    <w:nsid w:val="50A7685D"/>
    <w:multiLevelType w:val="hybridMultilevel"/>
    <w:tmpl w:val="2E7CAE26"/>
    <w:lvl w:ilvl="0" w:tplc="9AB0E8D2">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5">
    <w:nsid w:val="524B4CC6"/>
    <w:multiLevelType w:val="hybridMultilevel"/>
    <w:tmpl w:val="22661752"/>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6">
    <w:nsid w:val="5CD5249D"/>
    <w:multiLevelType w:val="hybridMultilevel"/>
    <w:tmpl w:val="91C49D2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7">
    <w:nsid w:val="60085DF2"/>
    <w:multiLevelType w:val="hybridMultilevel"/>
    <w:tmpl w:val="4CD26F8A"/>
    <w:lvl w:ilvl="0" w:tplc="FB2C847C">
      <w:start w:val="1"/>
      <w:numFmt w:val="bullet"/>
      <w:lvlText w:val="►"/>
      <w:lvlJc w:val="left"/>
      <w:pPr>
        <w:ind w:left="360" w:hanging="360"/>
      </w:pPr>
      <w:rPr>
        <w:rFonts w:ascii="Times New Roman" w:hAnsi="Times New Roman" w:cs="Times New Roman" w:hint="default"/>
      </w:rPr>
    </w:lvl>
    <w:lvl w:ilvl="1" w:tplc="040C0003">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28">
    <w:nsid w:val="65E7249C"/>
    <w:multiLevelType w:val="hybridMultilevel"/>
    <w:tmpl w:val="82020042"/>
    <w:lvl w:ilvl="0" w:tplc="040C0009">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9">
    <w:nsid w:val="66632F57"/>
    <w:multiLevelType w:val="hybridMultilevel"/>
    <w:tmpl w:val="E98C21AC"/>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0">
    <w:nsid w:val="6B1A145A"/>
    <w:multiLevelType w:val="hybridMultilevel"/>
    <w:tmpl w:val="DD9AE49A"/>
    <w:lvl w:ilvl="0" w:tplc="040C0001">
      <w:start w:val="1"/>
      <w:numFmt w:val="bullet"/>
      <w:lvlText w:val=""/>
      <w:lvlJc w:val="left"/>
      <w:pPr>
        <w:ind w:left="360" w:hanging="360"/>
      </w:pPr>
      <w:rPr>
        <w:rFonts w:ascii="Symbol" w:hAnsi="Symbol"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31">
    <w:nsid w:val="76D2256A"/>
    <w:multiLevelType w:val="hybridMultilevel"/>
    <w:tmpl w:val="E45079E6"/>
    <w:lvl w:ilvl="0" w:tplc="040C0009">
      <w:start w:val="1"/>
      <w:numFmt w:val="bullet"/>
      <w:lvlText w:val=""/>
      <w:lvlJc w:val="left"/>
      <w:pPr>
        <w:ind w:left="19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nsid w:val="7B483DC2"/>
    <w:multiLevelType w:val="hybridMultilevel"/>
    <w:tmpl w:val="FECEC36A"/>
    <w:lvl w:ilvl="0" w:tplc="040C0005">
      <w:start w:val="1"/>
      <w:numFmt w:val="bullet"/>
      <w:lvlText w:val=""/>
      <w:lvlJc w:val="left"/>
      <w:pPr>
        <w:ind w:left="360" w:hanging="360"/>
      </w:pPr>
      <w:rPr>
        <w:rFonts w:ascii="Wingdings" w:hAnsi="Wingdings"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3">
    <w:nsid w:val="7FD31563"/>
    <w:multiLevelType w:val="hybridMultilevel"/>
    <w:tmpl w:val="9796F7E8"/>
    <w:lvl w:ilvl="0" w:tplc="9AB0E8D2">
      <w:start w:val="1"/>
      <w:numFmt w:val="bullet"/>
      <w:lvlText w:val=""/>
      <w:lvlJc w:val="left"/>
      <w:pPr>
        <w:ind w:left="720" w:hanging="360"/>
      </w:pPr>
      <w:rPr>
        <w:rFonts w:ascii="Wingdings" w:hAnsi="Wingdings"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num w:numId="1">
    <w:abstractNumId w:val="22"/>
  </w:num>
  <w:num w:numId="2">
    <w:abstractNumId w:val="21"/>
  </w:num>
  <w:num w:numId="3">
    <w:abstractNumId w:val="14"/>
  </w:num>
  <w:num w:numId="4">
    <w:abstractNumId w:val="19"/>
  </w:num>
  <w:num w:numId="5">
    <w:abstractNumId w:val="27"/>
  </w:num>
  <w:num w:numId="6">
    <w:abstractNumId w:val="24"/>
  </w:num>
  <w:num w:numId="7">
    <w:abstractNumId w:val="16"/>
  </w:num>
  <w:num w:numId="8">
    <w:abstractNumId w:val="32"/>
  </w:num>
  <w:num w:numId="9">
    <w:abstractNumId w:val="25"/>
  </w:num>
  <w:num w:numId="10">
    <w:abstractNumId w:val="13"/>
  </w:num>
  <w:num w:numId="11">
    <w:abstractNumId w:val="15"/>
  </w:num>
  <w:num w:numId="12">
    <w:abstractNumId w:val="26"/>
  </w:num>
  <w:num w:numId="13">
    <w:abstractNumId w:val="31"/>
  </w:num>
  <w:num w:numId="14">
    <w:abstractNumId w:val="18"/>
  </w:num>
  <w:num w:numId="15">
    <w:abstractNumId w:val="23"/>
  </w:num>
  <w:num w:numId="16">
    <w:abstractNumId w:val="28"/>
  </w:num>
  <w:num w:numId="17">
    <w:abstractNumId w:val="29"/>
  </w:num>
  <w:num w:numId="18">
    <w:abstractNumId w:val="12"/>
  </w:num>
  <w:num w:numId="19">
    <w:abstractNumId w:val="30"/>
  </w:num>
  <w:num w:numId="20">
    <w:abstractNumId w:val="33"/>
  </w:num>
  <w:num w:numId="21">
    <w:abstractNumId w:val="20"/>
  </w:num>
  <w:num w:numId="22">
    <w:abstractNumId w:val="17"/>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consecutiveHyphenLimit w:val="1"/>
  <w:hyphenationZone w:val="425"/>
  <w:doNotHyphenateCaps/>
  <w:drawingGridHorizontalSpacing w:val="120"/>
  <w:displayHorizontalDrawingGridEvery w:val="2"/>
  <w:noPunctuationKerning/>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04DB"/>
    <w:rsid w:val="00001E3F"/>
    <w:rsid w:val="00001EE4"/>
    <w:rsid w:val="00002BB7"/>
    <w:rsid w:val="000047D6"/>
    <w:rsid w:val="0000526F"/>
    <w:rsid w:val="000068D0"/>
    <w:rsid w:val="00010018"/>
    <w:rsid w:val="00011B5E"/>
    <w:rsid w:val="00012258"/>
    <w:rsid w:val="000143C9"/>
    <w:rsid w:val="0001539D"/>
    <w:rsid w:val="00020A77"/>
    <w:rsid w:val="00020F6E"/>
    <w:rsid w:val="000212BC"/>
    <w:rsid w:val="000231E3"/>
    <w:rsid w:val="000252CE"/>
    <w:rsid w:val="0002651F"/>
    <w:rsid w:val="00026939"/>
    <w:rsid w:val="00026D33"/>
    <w:rsid w:val="000270AC"/>
    <w:rsid w:val="00033055"/>
    <w:rsid w:val="00033E73"/>
    <w:rsid w:val="00034E4F"/>
    <w:rsid w:val="00035195"/>
    <w:rsid w:val="0003564E"/>
    <w:rsid w:val="0003673C"/>
    <w:rsid w:val="00037C39"/>
    <w:rsid w:val="00041DF9"/>
    <w:rsid w:val="00042441"/>
    <w:rsid w:val="00042B41"/>
    <w:rsid w:val="00043692"/>
    <w:rsid w:val="00044FE2"/>
    <w:rsid w:val="00052616"/>
    <w:rsid w:val="00056D84"/>
    <w:rsid w:val="00056DC0"/>
    <w:rsid w:val="000611A0"/>
    <w:rsid w:val="000643CA"/>
    <w:rsid w:val="00064948"/>
    <w:rsid w:val="00067649"/>
    <w:rsid w:val="00071104"/>
    <w:rsid w:val="00071773"/>
    <w:rsid w:val="00071AE4"/>
    <w:rsid w:val="00071EC9"/>
    <w:rsid w:val="00072E27"/>
    <w:rsid w:val="00073F91"/>
    <w:rsid w:val="00074B43"/>
    <w:rsid w:val="00074F86"/>
    <w:rsid w:val="00075907"/>
    <w:rsid w:val="000846E1"/>
    <w:rsid w:val="000855E2"/>
    <w:rsid w:val="00087EBF"/>
    <w:rsid w:val="00090328"/>
    <w:rsid w:val="00092005"/>
    <w:rsid w:val="00092579"/>
    <w:rsid w:val="00097D1F"/>
    <w:rsid w:val="000A25C2"/>
    <w:rsid w:val="000A293F"/>
    <w:rsid w:val="000A2C41"/>
    <w:rsid w:val="000A3166"/>
    <w:rsid w:val="000A3B24"/>
    <w:rsid w:val="000A4645"/>
    <w:rsid w:val="000A4EF1"/>
    <w:rsid w:val="000A50BF"/>
    <w:rsid w:val="000A734F"/>
    <w:rsid w:val="000A7DE9"/>
    <w:rsid w:val="000B06A5"/>
    <w:rsid w:val="000B0B5C"/>
    <w:rsid w:val="000B2248"/>
    <w:rsid w:val="000B4285"/>
    <w:rsid w:val="000B4C41"/>
    <w:rsid w:val="000B50E1"/>
    <w:rsid w:val="000B5EB5"/>
    <w:rsid w:val="000B6273"/>
    <w:rsid w:val="000B6AAB"/>
    <w:rsid w:val="000B7761"/>
    <w:rsid w:val="000B7940"/>
    <w:rsid w:val="000C32F7"/>
    <w:rsid w:val="000C4038"/>
    <w:rsid w:val="000C4FA8"/>
    <w:rsid w:val="000C5B2D"/>
    <w:rsid w:val="000C5ECA"/>
    <w:rsid w:val="000C6C42"/>
    <w:rsid w:val="000D2876"/>
    <w:rsid w:val="000D2F78"/>
    <w:rsid w:val="000D376F"/>
    <w:rsid w:val="000D5C23"/>
    <w:rsid w:val="000D5F6B"/>
    <w:rsid w:val="000D7AB7"/>
    <w:rsid w:val="000D7F59"/>
    <w:rsid w:val="000E08AF"/>
    <w:rsid w:val="000E29FF"/>
    <w:rsid w:val="000E3431"/>
    <w:rsid w:val="000E5D71"/>
    <w:rsid w:val="000E6308"/>
    <w:rsid w:val="000F14B7"/>
    <w:rsid w:val="000F2E2F"/>
    <w:rsid w:val="000F4218"/>
    <w:rsid w:val="000F4ABA"/>
    <w:rsid w:val="000F56E6"/>
    <w:rsid w:val="000F6D7E"/>
    <w:rsid w:val="00100223"/>
    <w:rsid w:val="00103F0B"/>
    <w:rsid w:val="0010412C"/>
    <w:rsid w:val="00105473"/>
    <w:rsid w:val="00107540"/>
    <w:rsid w:val="0011117E"/>
    <w:rsid w:val="00112460"/>
    <w:rsid w:val="00113794"/>
    <w:rsid w:val="00113F46"/>
    <w:rsid w:val="001142A9"/>
    <w:rsid w:val="00114814"/>
    <w:rsid w:val="001272DA"/>
    <w:rsid w:val="00127C25"/>
    <w:rsid w:val="00130A7E"/>
    <w:rsid w:val="00132C87"/>
    <w:rsid w:val="00133063"/>
    <w:rsid w:val="00135490"/>
    <w:rsid w:val="00135E16"/>
    <w:rsid w:val="00136B47"/>
    <w:rsid w:val="0013717B"/>
    <w:rsid w:val="00140200"/>
    <w:rsid w:val="00140679"/>
    <w:rsid w:val="00142BE4"/>
    <w:rsid w:val="001434E1"/>
    <w:rsid w:val="00145529"/>
    <w:rsid w:val="00146B23"/>
    <w:rsid w:val="00146D8C"/>
    <w:rsid w:val="00147EC4"/>
    <w:rsid w:val="0015323A"/>
    <w:rsid w:val="00153B63"/>
    <w:rsid w:val="001564BB"/>
    <w:rsid w:val="001565D5"/>
    <w:rsid w:val="00157FD7"/>
    <w:rsid w:val="00162E7D"/>
    <w:rsid w:val="00163D1A"/>
    <w:rsid w:val="0016426A"/>
    <w:rsid w:val="0016459B"/>
    <w:rsid w:val="0016529A"/>
    <w:rsid w:val="00165F3B"/>
    <w:rsid w:val="00166432"/>
    <w:rsid w:val="0017032C"/>
    <w:rsid w:val="001703B1"/>
    <w:rsid w:val="00170ACF"/>
    <w:rsid w:val="001751FE"/>
    <w:rsid w:val="0017630F"/>
    <w:rsid w:val="00176998"/>
    <w:rsid w:val="00176A6B"/>
    <w:rsid w:val="00176CE8"/>
    <w:rsid w:val="00180D22"/>
    <w:rsid w:val="00181DA4"/>
    <w:rsid w:val="001850E9"/>
    <w:rsid w:val="00185171"/>
    <w:rsid w:val="001861DD"/>
    <w:rsid w:val="0018641F"/>
    <w:rsid w:val="0019197D"/>
    <w:rsid w:val="00191B61"/>
    <w:rsid w:val="00194F6F"/>
    <w:rsid w:val="00194F9E"/>
    <w:rsid w:val="001A18D2"/>
    <w:rsid w:val="001A225E"/>
    <w:rsid w:val="001A32ED"/>
    <w:rsid w:val="001A3379"/>
    <w:rsid w:val="001A3455"/>
    <w:rsid w:val="001A3D2F"/>
    <w:rsid w:val="001A405D"/>
    <w:rsid w:val="001A5A8A"/>
    <w:rsid w:val="001B00E9"/>
    <w:rsid w:val="001B20EB"/>
    <w:rsid w:val="001B4BB4"/>
    <w:rsid w:val="001B6455"/>
    <w:rsid w:val="001B7687"/>
    <w:rsid w:val="001C0380"/>
    <w:rsid w:val="001C1BEC"/>
    <w:rsid w:val="001C4C13"/>
    <w:rsid w:val="001C5380"/>
    <w:rsid w:val="001C658A"/>
    <w:rsid w:val="001C7CE9"/>
    <w:rsid w:val="001D1660"/>
    <w:rsid w:val="001D736B"/>
    <w:rsid w:val="001E0BE4"/>
    <w:rsid w:val="001E108B"/>
    <w:rsid w:val="001E151E"/>
    <w:rsid w:val="001E1E8C"/>
    <w:rsid w:val="001E4977"/>
    <w:rsid w:val="001E75A5"/>
    <w:rsid w:val="001F144A"/>
    <w:rsid w:val="001F3ED3"/>
    <w:rsid w:val="001F6F06"/>
    <w:rsid w:val="0020048B"/>
    <w:rsid w:val="00201F11"/>
    <w:rsid w:val="00202DE6"/>
    <w:rsid w:val="00203FB5"/>
    <w:rsid w:val="00207151"/>
    <w:rsid w:val="00207470"/>
    <w:rsid w:val="0021114A"/>
    <w:rsid w:val="00211AF2"/>
    <w:rsid w:val="00211E82"/>
    <w:rsid w:val="00211F2B"/>
    <w:rsid w:val="00213544"/>
    <w:rsid w:val="00213980"/>
    <w:rsid w:val="00215A4C"/>
    <w:rsid w:val="002163C1"/>
    <w:rsid w:val="0022034B"/>
    <w:rsid w:val="0022150B"/>
    <w:rsid w:val="00221B7C"/>
    <w:rsid w:val="00223BBF"/>
    <w:rsid w:val="00224DD3"/>
    <w:rsid w:val="0022581C"/>
    <w:rsid w:val="00227158"/>
    <w:rsid w:val="00227304"/>
    <w:rsid w:val="00227664"/>
    <w:rsid w:val="0022773D"/>
    <w:rsid w:val="00227899"/>
    <w:rsid w:val="00230633"/>
    <w:rsid w:val="00230AC1"/>
    <w:rsid w:val="002347C1"/>
    <w:rsid w:val="0023546C"/>
    <w:rsid w:val="00235D03"/>
    <w:rsid w:val="00237502"/>
    <w:rsid w:val="002412F1"/>
    <w:rsid w:val="00241854"/>
    <w:rsid w:val="00242F28"/>
    <w:rsid w:val="002432B3"/>
    <w:rsid w:val="00244BB4"/>
    <w:rsid w:val="00245098"/>
    <w:rsid w:val="00250EF1"/>
    <w:rsid w:val="00252F4E"/>
    <w:rsid w:val="00253B3F"/>
    <w:rsid w:val="0025510A"/>
    <w:rsid w:val="00255C5B"/>
    <w:rsid w:val="00256E3B"/>
    <w:rsid w:val="0026121D"/>
    <w:rsid w:val="00264960"/>
    <w:rsid w:val="00265881"/>
    <w:rsid w:val="00266AE4"/>
    <w:rsid w:val="00266D70"/>
    <w:rsid w:val="002673D9"/>
    <w:rsid w:val="00271648"/>
    <w:rsid w:val="00271C32"/>
    <w:rsid w:val="00272CBC"/>
    <w:rsid w:val="00273216"/>
    <w:rsid w:val="00273580"/>
    <w:rsid w:val="0027535B"/>
    <w:rsid w:val="002754A4"/>
    <w:rsid w:val="00275579"/>
    <w:rsid w:val="00275935"/>
    <w:rsid w:val="00276557"/>
    <w:rsid w:val="002778B2"/>
    <w:rsid w:val="00280614"/>
    <w:rsid w:val="00280723"/>
    <w:rsid w:val="00280732"/>
    <w:rsid w:val="00280A2B"/>
    <w:rsid w:val="00282DE8"/>
    <w:rsid w:val="00283688"/>
    <w:rsid w:val="00285887"/>
    <w:rsid w:val="00286065"/>
    <w:rsid w:val="00292580"/>
    <w:rsid w:val="00294710"/>
    <w:rsid w:val="0029471F"/>
    <w:rsid w:val="00295FDB"/>
    <w:rsid w:val="00296233"/>
    <w:rsid w:val="002975E3"/>
    <w:rsid w:val="002A022A"/>
    <w:rsid w:val="002A09B4"/>
    <w:rsid w:val="002A10B0"/>
    <w:rsid w:val="002A6839"/>
    <w:rsid w:val="002A712E"/>
    <w:rsid w:val="002A71C6"/>
    <w:rsid w:val="002B0CC5"/>
    <w:rsid w:val="002B1DF6"/>
    <w:rsid w:val="002B220B"/>
    <w:rsid w:val="002B2CED"/>
    <w:rsid w:val="002B42E2"/>
    <w:rsid w:val="002B4C3F"/>
    <w:rsid w:val="002B51E2"/>
    <w:rsid w:val="002B52B7"/>
    <w:rsid w:val="002B55D7"/>
    <w:rsid w:val="002C377C"/>
    <w:rsid w:val="002C612E"/>
    <w:rsid w:val="002D1909"/>
    <w:rsid w:val="002D24AD"/>
    <w:rsid w:val="002D2767"/>
    <w:rsid w:val="002D5190"/>
    <w:rsid w:val="002D545D"/>
    <w:rsid w:val="002D5B14"/>
    <w:rsid w:val="002D634C"/>
    <w:rsid w:val="002D66CE"/>
    <w:rsid w:val="002E0422"/>
    <w:rsid w:val="002E1303"/>
    <w:rsid w:val="002E1E34"/>
    <w:rsid w:val="002E5693"/>
    <w:rsid w:val="002E5B58"/>
    <w:rsid w:val="002E620A"/>
    <w:rsid w:val="002E7874"/>
    <w:rsid w:val="002E7B31"/>
    <w:rsid w:val="002F0FD9"/>
    <w:rsid w:val="002F1C91"/>
    <w:rsid w:val="002F2866"/>
    <w:rsid w:val="00303836"/>
    <w:rsid w:val="0030527D"/>
    <w:rsid w:val="003052A4"/>
    <w:rsid w:val="00305664"/>
    <w:rsid w:val="003102BF"/>
    <w:rsid w:val="00310F45"/>
    <w:rsid w:val="003121E6"/>
    <w:rsid w:val="003171D5"/>
    <w:rsid w:val="0031788B"/>
    <w:rsid w:val="00320420"/>
    <w:rsid w:val="00320A3B"/>
    <w:rsid w:val="00321434"/>
    <w:rsid w:val="00326765"/>
    <w:rsid w:val="00327CAA"/>
    <w:rsid w:val="003301A3"/>
    <w:rsid w:val="00330A64"/>
    <w:rsid w:val="003327AC"/>
    <w:rsid w:val="00332D3B"/>
    <w:rsid w:val="00336062"/>
    <w:rsid w:val="00336206"/>
    <w:rsid w:val="003376F9"/>
    <w:rsid w:val="00341357"/>
    <w:rsid w:val="00341363"/>
    <w:rsid w:val="00341560"/>
    <w:rsid w:val="00344219"/>
    <w:rsid w:val="003474B2"/>
    <w:rsid w:val="003528BC"/>
    <w:rsid w:val="003534F8"/>
    <w:rsid w:val="00354AD9"/>
    <w:rsid w:val="003556E0"/>
    <w:rsid w:val="00357CA5"/>
    <w:rsid w:val="00360FA9"/>
    <w:rsid w:val="003635EC"/>
    <w:rsid w:val="00363CB3"/>
    <w:rsid w:val="00365DEA"/>
    <w:rsid w:val="00365F8B"/>
    <w:rsid w:val="00367BDB"/>
    <w:rsid w:val="00370064"/>
    <w:rsid w:val="00371AC3"/>
    <w:rsid w:val="003726C4"/>
    <w:rsid w:val="00372B76"/>
    <w:rsid w:val="00374DD9"/>
    <w:rsid w:val="00376132"/>
    <w:rsid w:val="003807D9"/>
    <w:rsid w:val="00380A42"/>
    <w:rsid w:val="0038111E"/>
    <w:rsid w:val="00381489"/>
    <w:rsid w:val="0038260F"/>
    <w:rsid w:val="00382764"/>
    <w:rsid w:val="00383801"/>
    <w:rsid w:val="003848BA"/>
    <w:rsid w:val="00384D41"/>
    <w:rsid w:val="00387891"/>
    <w:rsid w:val="003929C1"/>
    <w:rsid w:val="0039395F"/>
    <w:rsid w:val="0039404D"/>
    <w:rsid w:val="00395BC8"/>
    <w:rsid w:val="00396A45"/>
    <w:rsid w:val="00397D9F"/>
    <w:rsid w:val="003A0153"/>
    <w:rsid w:val="003A04CF"/>
    <w:rsid w:val="003A0735"/>
    <w:rsid w:val="003A4460"/>
    <w:rsid w:val="003A456A"/>
    <w:rsid w:val="003A53ED"/>
    <w:rsid w:val="003A6001"/>
    <w:rsid w:val="003A6C68"/>
    <w:rsid w:val="003A774E"/>
    <w:rsid w:val="003B0F9F"/>
    <w:rsid w:val="003B32F7"/>
    <w:rsid w:val="003B376C"/>
    <w:rsid w:val="003B3F61"/>
    <w:rsid w:val="003B5978"/>
    <w:rsid w:val="003B618C"/>
    <w:rsid w:val="003B6EE5"/>
    <w:rsid w:val="003C0CA6"/>
    <w:rsid w:val="003C23CE"/>
    <w:rsid w:val="003C2949"/>
    <w:rsid w:val="003C3A9F"/>
    <w:rsid w:val="003C4C13"/>
    <w:rsid w:val="003C55FC"/>
    <w:rsid w:val="003C5A90"/>
    <w:rsid w:val="003C72DE"/>
    <w:rsid w:val="003C7529"/>
    <w:rsid w:val="003D018B"/>
    <w:rsid w:val="003D1BB9"/>
    <w:rsid w:val="003D24A4"/>
    <w:rsid w:val="003D3CC9"/>
    <w:rsid w:val="003D581E"/>
    <w:rsid w:val="003D662E"/>
    <w:rsid w:val="003D669F"/>
    <w:rsid w:val="003D6F7F"/>
    <w:rsid w:val="003D75B9"/>
    <w:rsid w:val="003D775A"/>
    <w:rsid w:val="003E4BAC"/>
    <w:rsid w:val="003E6D33"/>
    <w:rsid w:val="003F141E"/>
    <w:rsid w:val="003F4E67"/>
    <w:rsid w:val="003F5E78"/>
    <w:rsid w:val="003F7196"/>
    <w:rsid w:val="0040155E"/>
    <w:rsid w:val="00401FF3"/>
    <w:rsid w:val="004059EB"/>
    <w:rsid w:val="00407E41"/>
    <w:rsid w:val="00410EDD"/>
    <w:rsid w:val="004116F4"/>
    <w:rsid w:val="0041189A"/>
    <w:rsid w:val="00411B42"/>
    <w:rsid w:val="00411FFD"/>
    <w:rsid w:val="00412A3D"/>
    <w:rsid w:val="0041378C"/>
    <w:rsid w:val="00413A7F"/>
    <w:rsid w:val="00413FA3"/>
    <w:rsid w:val="00414C72"/>
    <w:rsid w:val="00415CB1"/>
    <w:rsid w:val="00420079"/>
    <w:rsid w:val="00421322"/>
    <w:rsid w:val="00421AA5"/>
    <w:rsid w:val="00421C24"/>
    <w:rsid w:val="004230A8"/>
    <w:rsid w:val="00423950"/>
    <w:rsid w:val="004243FD"/>
    <w:rsid w:val="004244C4"/>
    <w:rsid w:val="004245D3"/>
    <w:rsid w:val="00425982"/>
    <w:rsid w:val="00427E7C"/>
    <w:rsid w:val="0043012D"/>
    <w:rsid w:val="0043022D"/>
    <w:rsid w:val="00430ACD"/>
    <w:rsid w:val="0043142D"/>
    <w:rsid w:val="00432717"/>
    <w:rsid w:val="00432C60"/>
    <w:rsid w:val="00433CF3"/>
    <w:rsid w:val="004343B4"/>
    <w:rsid w:val="00434872"/>
    <w:rsid w:val="00434B20"/>
    <w:rsid w:val="00435BA6"/>
    <w:rsid w:val="00436892"/>
    <w:rsid w:val="00436C8C"/>
    <w:rsid w:val="00437F4A"/>
    <w:rsid w:val="00443C80"/>
    <w:rsid w:val="00444285"/>
    <w:rsid w:val="004446E6"/>
    <w:rsid w:val="004451F9"/>
    <w:rsid w:val="00446F31"/>
    <w:rsid w:val="004507C9"/>
    <w:rsid w:val="00450E77"/>
    <w:rsid w:val="00451583"/>
    <w:rsid w:val="00453215"/>
    <w:rsid w:val="004534D9"/>
    <w:rsid w:val="00454016"/>
    <w:rsid w:val="00455430"/>
    <w:rsid w:val="00457845"/>
    <w:rsid w:val="00457D4B"/>
    <w:rsid w:val="00460BF7"/>
    <w:rsid w:val="00460DA3"/>
    <w:rsid w:val="004613FD"/>
    <w:rsid w:val="00461C85"/>
    <w:rsid w:val="00462008"/>
    <w:rsid w:val="00462CD6"/>
    <w:rsid w:val="00463D4A"/>
    <w:rsid w:val="004657CD"/>
    <w:rsid w:val="00465D5F"/>
    <w:rsid w:val="0046694E"/>
    <w:rsid w:val="00467704"/>
    <w:rsid w:val="0047150E"/>
    <w:rsid w:val="00471E61"/>
    <w:rsid w:val="00471F17"/>
    <w:rsid w:val="004763BF"/>
    <w:rsid w:val="00476B99"/>
    <w:rsid w:val="004770D9"/>
    <w:rsid w:val="004778ED"/>
    <w:rsid w:val="00481A82"/>
    <w:rsid w:val="00482779"/>
    <w:rsid w:val="00482F73"/>
    <w:rsid w:val="0048356B"/>
    <w:rsid w:val="004866DA"/>
    <w:rsid w:val="00486947"/>
    <w:rsid w:val="00487B54"/>
    <w:rsid w:val="00487D02"/>
    <w:rsid w:val="004904B7"/>
    <w:rsid w:val="004917AF"/>
    <w:rsid w:val="004925CA"/>
    <w:rsid w:val="00493417"/>
    <w:rsid w:val="004935AA"/>
    <w:rsid w:val="00495AF5"/>
    <w:rsid w:val="00495EA8"/>
    <w:rsid w:val="004962ED"/>
    <w:rsid w:val="004A1BDF"/>
    <w:rsid w:val="004A1EB0"/>
    <w:rsid w:val="004A2208"/>
    <w:rsid w:val="004A3167"/>
    <w:rsid w:val="004A458B"/>
    <w:rsid w:val="004A658A"/>
    <w:rsid w:val="004A7046"/>
    <w:rsid w:val="004B0D10"/>
    <w:rsid w:val="004B1B31"/>
    <w:rsid w:val="004B4E96"/>
    <w:rsid w:val="004B53AF"/>
    <w:rsid w:val="004B5CE1"/>
    <w:rsid w:val="004B5E0C"/>
    <w:rsid w:val="004B77EC"/>
    <w:rsid w:val="004B7A57"/>
    <w:rsid w:val="004C4BFD"/>
    <w:rsid w:val="004C68A3"/>
    <w:rsid w:val="004C7693"/>
    <w:rsid w:val="004C7CD8"/>
    <w:rsid w:val="004D0CF4"/>
    <w:rsid w:val="004D10CC"/>
    <w:rsid w:val="004D13F9"/>
    <w:rsid w:val="004D2CF6"/>
    <w:rsid w:val="004D4261"/>
    <w:rsid w:val="004D571F"/>
    <w:rsid w:val="004D7E83"/>
    <w:rsid w:val="004E2312"/>
    <w:rsid w:val="004E277B"/>
    <w:rsid w:val="004E309C"/>
    <w:rsid w:val="004E4224"/>
    <w:rsid w:val="004E45F0"/>
    <w:rsid w:val="004E60A5"/>
    <w:rsid w:val="004E725B"/>
    <w:rsid w:val="004F0763"/>
    <w:rsid w:val="004F26CA"/>
    <w:rsid w:val="004F38A7"/>
    <w:rsid w:val="004F5B5C"/>
    <w:rsid w:val="004F68B7"/>
    <w:rsid w:val="004F6E40"/>
    <w:rsid w:val="004F7472"/>
    <w:rsid w:val="004F76B1"/>
    <w:rsid w:val="005002E0"/>
    <w:rsid w:val="0050150D"/>
    <w:rsid w:val="00502A9A"/>
    <w:rsid w:val="00503B0F"/>
    <w:rsid w:val="0050486F"/>
    <w:rsid w:val="00507F4B"/>
    <w:rsid w:val="005102E7"/>
    <w:rsid w:val="005113BA"/>
    <w:rsid w:val="00511C28"/>
    <w:rsid w:val="00512401"/>
    <w:rsid w:val="00516B6E"/>
    <w:rsid w:val="00517C42"/>
    <w:rsid w:val="00522193"/>
    <w:rsid w:val="00524131"/>
    <w:rsid w:val="005250A2"/>
    <w:rsid w:val="00525251"/>
    <w:rsid w:val="0052668F"/>
    <w:rsid w:val="005274B9"/>
    <w:rsid w:val="005313BF"/>
    <w:rsid w:val="00532109"/>
    <w:rsid w:val="0053316A"/>
    <w:rsid w:val="00533751"/>
    <w:rsid w:val="00534D24"/>
    <w:rsid w:val="00537584"/>
    <w:rsid w:val="00541BC9"/>
    <w:rsid w:val="00541EE2"/>
    <w:rsid w:val="00543725"/>
    <w:rsid w:val="0054427F"/>
    <w:rsid w:val="0054495C"/>
    <w:rsid w:val="005455FD"/>
    <w:rsid w:val="00547F83"/>
    <w:rsid w:val="00550153"/>
    <w:rsid w:val="005530B1"/>
    <w:rsid w:val="00554881"/>
    <w:rsid w:val="0055491D"/>
    <w:rsid w:val="00555621"/>
    <w:rsid w:val="00555806"/>
    <w:rsid w:val="00555E06"/>
    <w:rsid w:val="00556021"/>
    <w:rsid w:val="00556B04"/>
    <w:rsid w:val="005629C3"/>
    <w:rsid w:val="005641B8"/>
    <w:rsid w:val="00564D5D"/>
    <w:rsid w:val="00564E3B"/>
    <w:rsid w:val="00566CAD"/>
    <w:rsid w:val="00570301"/>
    <w:rsid w:val="0057092C"/>
    <w:rsid w:val="00572CAE"/>
    <w:rsid w:val="005740EE"/>
    <w:rsid w:val="005743BA"/>
    <w:rsid w:val="005756F7"/>
    <w:rsid w:val="00575A1D"/>
    <w:rsid w:val="00576705"/>
    <w:rsid w:val="00577030"/>
    <w:rsid w:val="00581734"/>
    <w:rsid w:val="00581DAB"/>
    <w:rsid w:val="00584DB5"/>
    <w:rsid w:val="005873D5"/>
    <w:rsid w:val="00593D56"/>
    <w:rsid w:val="00594B1F"/>
    <w:rsid w:val="0059522A"/>
    <w:rsid w:val="00595649"/>
    <w:rsid w:val="0059573C"/>
    <w:rsid w:val="00597096"/>
    <w:rsid w:val="0059720A"/>
    <w:rsid w:val="00597359"/>
    <w:rsid w:val="005978FA"/>
    <w:rsid w:val="00597CAD"/>
    <w:rsid w:val="00597F5B"/>
    <w:rsid w:val="005A0950"/>
    <w:rsid w:val="005A1CB1"/>
    <w:rsid w:val="005A3F0D"/>
    <w:rsid w:val="005A3F87"/>
    <w:rsid w:val="005A40B9"/>
    <w:rsid w:val="005A76DD"/>
    <w:rsid w:val="005A7B48"/>
    <w:rsid w:val="005B13D5"/>
    <w:rsid w:val="005B20E7"/>
    <w:rsid w:val="005B27C5"/>
    <w:rsid w:val="005B402E"/>
    <w:rsid w:val="005B4A37"/>
    <w:rsid w:val="005B544C"/>
    <w:rsid w:val="005C0028"/>
    <w:rsid w:val="005C04AE"/>
    <w:rsid w:val="005C2442"/>
    <w:rsid w:val="005C348A"/>
    <w:rsid w:val="005C49C9"/>
    <w:rsid w:val="005C52FA"/>
    <w:rsid w:val="005D0A0A"/>
    <w:rsid w:val="005D0A72"/>
    <w:rsid w:val="005D12B8"/>
    <w:rsid w:val="005D1363"/>
    <w:rsid w:val="005D24A1"/>
    <w:rsid w:val="005D299D"/>
    <w:rsid w:val="005D366B"/>
    <w:rsid w:val="005D37F3"/>
    <w:rsid w:val="005D3B15"/>
    <w:rsid w:val="005D4B4A"/>
    <w:rsid w:val="005D5C52"/>
    <w:rsid w:val="005D6D5D"/>
    <w:rsid w:val="005D78DD"/>
    <w:rsid w:val="005E108B"/>
    <w:rsid w:val="005E149B"/>
    <w:rsid w:val="005E225F"/>
    <w:rsid w:val="005F0908"/>
    <w:rsid w:val="005F2621"/>
    <w:rsid w:val="005F267E"/>
    <w:rsid w:val="005F3D5A"/>
    <w:rsid w:val="005F4837"/>
    <w:rsid w:val="00600FA4"/>
    <w:rsid w:val="006011F3"/>
    <w:rsid w:val="0060142A"/>
    <w:rsid w:val="00601A45"/>
    <w:rsid w:val="00602CA9"/>
    <w:rsid w:val="0060406A"/>
    <w:rsid w:val="00604227"/>
    <w:rsid w:val="0060454E"/>
    <w:rsid w:val="00605BA2"/>
    <w:rsid w:val="006126A6"/>
    <w:rsid w:val="00612CDF"/>
    <w:rsid w:val="00615001"/>
    <w:rsid w:val="00615C2A"/>
    <w:rsid w:val="0062442F"/>
    <w:rsid w:val="00626227"/>
    <w:rsid w:val="006274FD"/>
    <w:rsid w:val="00627CC8"/>
    <w:rsid w:val="00630AE5"/>
    <w:rsid w:val="00630FB3"/>
    <w:rsid w:val="00631E53"/>
    <w:rsid w:val="006321A4"/>
    <w:rsid w:val="006342B7"/>
    <w:rsid w:val="00635A62"/>
    <w:rsid w:val="00635E73"/>
    <w:rsid w:val="00637DC7"/>
    <w:rsid w:val="00637F14"/>
    <w:rsid w:val="00640AC0"/>
    <w:rsid w:val="00640B56"/>
    <w:rsid w:val="00641B0F"/>
    <w:rsid w:val="00642A36"/>
    <w:rsid w:val="00646F3B"/>
    <w:rsid w:val="00647824"/>
    <w:rsid w:val="0065254B"/>
    <w:rsid w:val="00654192"/>
    <w:rsid w:val="00654864"/>
    <w:rsid w:val="006551E7"/>
    <w:rsid w:val="006571DE"/>
    <w:rsid w:val="0065720B"/>
    <w:rsid w:val="006627A3"/>
    <w:rsid w:val="00663422"/>
    <w:rsid w:val="0066394B"/>
    <w:rsid w:val="00663D5C"/>
    <w:rsid w:val="00663E60"/>
    <w:rsid w:val="00664751"/>
    <w:rsid w:val="006650A0"/>
    <w:rsid w:val="0066539D"/>
    <w:rsid w:val="0066552B"/>
    <w:rsid w:val="00665648"/>
    <w:rsid w:val="006711F4"/>
    <w:rsid w:val="00671999"/>
    <w:rsid w:val="006728F0"/>
    <w:rsid w:val="00673396"/>
    <w:rsid w:val="00675127"/>
    <w:rsid w:val="00676480"/>
    <w:rsid w:val="00680F06"/>
    <w:rsid w:val="006826FD"/>
    <w:rsid w:val="00685C68"/>
    <w:rsid w:val="00686354"/>
    <w:rsid w:val="0068691F"/>
    <w:rsid w:val="00694F20"/>
    <w:rsid w:val="0069514C"/>
    <w:rsid w:val="006963C3"/>
    <w:rsid w:val="00696948"/>
    <w:rsid w:val="006A1C86"/>
    <w:rsid w:val="006A38B2"/>
    <w:rsid w:val="006A3CF2"/>
    <w:rsid w:val="006A3FB4"/>
    <w:rsid w:val="006A4D74"/>
    <w:rsid w:val="006A5B37"/>
    <w:rsid w:val="006A6C99"/>
    <w:rsid w:val="006A7B19"/>
    <w:rsid w:val="006A7D03"/>
    <w:rsid w:val="006B0617"/>
    <w:rsid w:val="006B1544"/>
    <w:rsid w:val="006B224B"/>
    <w:rsid w:val="006B350E"/>
    <w:rsid w:val="006B37BB"/>
    <w:rsid w:val="006B3D61"/>
    <w:rsid w:val="006B3F6D"/>
    <w:rsid w:val="006B4C0B"/>
    <w:rsid w:val="006B7287"/>
    <w:rsid w:val="006C4070"/>
    <w:rsid w:val="006C4677"/>
    <w:rsid w:val="006C4FFE"/>
    <w:rsid w:val="006C51D4"/>
    <w:rsid w:val="006C718D"/>
    <w:rsid w:val="006C73FF"/>
    <w:rsid w:val="006C7984"/>
    <w:rsid w:val="006D0860"/>
    <w:rsid w:val="006D24EC"/>
    <w:rsid w:val="006D6707"/>
    <w:rsid w:val="006D6BB7"/>
    <w:rsid w:val="006D71BC"/>
    <w:rsid w:val="006D7F8D"/>
    <w:rsid w:val="006E05CC"/>
    <w:rsid w:val="006E230D"/>
    <w:rsid w:val="006E61A9"/>
    <w:rsid w:val="006E6669"/>
    <w:rsid w:val="006F0EA1"/>
    <w:rsid w:val="006F0FBB"/>
    <w:rsid w:val="006F1166"/>
    <w:rsid w:val="006F1219"/>
    <w:rsid w:val="006F2C41"/>
    <w:rsid w:val="006F3370"/>
    <w:rsid w:val="006F41B7"/>
    <w:rsid w:val="006F47A1"/>
    <w:rsid w:val="006F4DAE"/>
    <w:rsid w:val="007003B4"/>
    <w:rsid w:val="007004D8"/>
    <w:rsid w:val="007015C3"/>
    <w:rsid w:val="00702590"/>
    <w:rsid w:val="00711503"/>
    <w:rsid w:val="007123C1"/>
    <w:rsid w:val="00712AEA"/>
    <w:rsid w:val="00712E53"/>
    <w:rsid w:val="00714663"/>
    <w:rsid w:val="00717956"/>
    <w:rsid w:val="007202F8"/>
    <w:rsid w:val="007206DB"/>
    <w:rsid w:val="00721EB0"/>
    <w:rsid w:val="00722075"/>
    <w:rsid w:val="007229F0"/>
    <w:rsid w:val="00722A75"/>
    <w:rsid w:val="007241AF"/>
    <w:rsid w:val="00725109"/>
    <w:rsid w:val="00726BFC"/>
    <w:rsid w:val="00727CA5"/>
    <w:rsid w:val="007302B3"/>
    <w:rsid w:val="00730F20"/>
    <w:rsid w:val="007325DE"/>
    <w:rsid w:val="0073300D"/>
    <w:rsid w:val="007330C9"/>
    <w:rsid w:val="00733597"/>
    <w:rsid w:val="00733AF6"/>
    <w:rsid w:val="007364C7"/>
    <w:rsid w:val="007364DA"/>
    <w:rsid w:val="00736EBD"/>
    <w:rsid w:val="00740062"/>
    <w:rsid w:val="007427C4"/>
    <w:rsid w:val="00744440"/>
    <w:rsid w:val="00746247"/>
    <w:rsid w:val="00747AB1"/>
    <w:rsid w:val="00747C1E"/>
    <w:rsid w:val="0075171C"/>
    <w:rsid w:val="00752062"/>
    <w:rsid w:val="00752141"/>
    <w:rsid w:val="00753FEE"/>
    <w:rsid w:val="007547C8"/>
    <w:rsid w:val="00756030"/>
    <w:rsid w:val="00756DD8"/>
    <w:rsid w:val="00761F8B"/>
    <w:rsid w:val="007630BA"/>
    <w:rsid w:val="00763210"/>
    <w:rsid w:val="00764062"/>
    <w:rsid w:val="00764168"/>
    <w:rsid w:val="0076464B"/>
    <w:rsid w:val="007647E5"/>
    <w:rsid w:val="00764ADC"/>
    <w:rsid w:val="007658F5"/>
    <w:rsid w:val="00766FF4"/>
    <w:rsid w:val="00767797"/>
    <w:rsid w:val="00770A5C"/>
    <w:rsid w:val="0077174F"/>
    <w:rsid w:val="00771D58"/>
    <w:rsid w:val="00773A0E"/>
    <w:rsid w:val="00773E73"/>
    <w:rsid w:val="0077521B"/>
    <w:rsid w:val="007755C9"/>
    <w:rsid w:val="007774E5"/>
    <w:rsid w:val="00780885"/>
    <w:rsid w:val="007811BA"/>
    <w:rsid w:val="00781AF2"/>
    <w:rsid w:val="00782C01"/>
    <w:rsid w:val="00784AA1"/>
    <w:rsid w:val="00786677"/>
    <w:rsid w:val="00786829"/>
    <w:rsid w:val="00787048"/>
    <w:rsid w:val="00787AE9"/>
    <w:rsid w:val="007909FB"/>
    <w:rsid w:val="00794028"/>
    <w:rsid w:val="007940B8"/>
    <w:rsid w:val="00794174"/>
    <w:rsid w:val="0079690B"/>
    <w:rsid w:val="007973F1"/>
    <w:rsid w:val="00797B68"/>
    <w:rsid w:val="007A0B5D"/>
    <w:rsid w:val="007A1FE3"/>
    <w:rsid w:val="007A2D1B"/>
    <w:rsid w:val="007A30C5"/>
    <w:rsid w:val="007A3B4F"/>
    <w:rsid w:val="007A3DCC"/>
    <w:rsid w:val="007A4A89"/>
    <w:rsid w:val="007A65B1"/>
    <w:rsid w:val="007A6C84"/>
    <w:rsid w:val="007A6CDF"/>
    <w:rsid w:val="007B1173"/>
    <w:rsid w:val="007B2346"/>
    <w:rsid w:val="007B4321"/>
    <w:rsid w:val="007B4708"/>
    <w:rsid w:val="007B4B9C"/>
    <w:rsid w:val="007B591C"/>
    <w:rsid w:val="007B5CB6"/>
    <w:rsid w:val="007C0457"/>
    <w:rsid w:val="007C253E"/>
    <w:rsid w:val="007C40CA"/>
    <w:rsid w:val="007C424D"/>
    <w:rsid w:val="007C4545"/>
    <w:rsid w:val="007C5BD9"/>
    <w:rsid w:val="007C60E3"/>
    <w:rsid w:val="007C681B"/>
    <w:rsid w:val="007C7F7A"/>
    <w:rsid w:val="007D11C7"/>
    <w:rsid w:val="007D11D9"/>
    <w:rsid w:val="007D1312"/>
    <w:rsid w:val="007D190C"/>
    <w:rsid w:val="007D46B1"/>
    <w:rsid w:val="007D4E08"/>
    <w:rsid w:val="007D6C52"/>
    <w:rsid w:val="007D75F3"/>
    <w:rsid w:val="007D779D"/>
    <w:rsid w:val="007E2E88"/>
    <w:rsid w:val="007E2EE6"/>
    <w:rsid w:val="007E31FD"/>
    <w:rsid w:val="007E3ED5"/>
    <w:rsid w:val="007F0C3B"/>
    <w:rsid w:val="007F224B"/>
    <w:rsid w:val="007F2693"/>
    <w:rsid w:val="007F3523"/>
    <w:rsid w:val="007F5058"/>
    <w:rsid w:val="007F5906"/>
    <w:rsid w:val="007F60D9"/>
    <w:rsid w:val="007F6812"/>
    <w:rsid w:val="007F6A85"/>
    <w:rsid w:val="007F74B2"/>
    <w:rsid w:val="00801661"/>
    <w:rsid w:val="008035A3"/>
    <w:rsid w:val="00805DE3"/>
    <w:rsid w:val="008124DE"/>
    <w:rsid w:val="00813D46"/>
    <w:rsid w:val="00817ADB"/>
    <w:rsid w:val="00817E4D"/>
    <w:rsid w:val="00820C6A"/>
    <w:rsid w:val="00820E8B"/>
    <w:rsid w:val="008212B5"/>
    <w:rsid w:val="008232F6"/>
    <w:rsid w:val="0082374D"/>
    <w:rsid w:val="008257EB"/>
    <w:rsid w:val="00826E73"/>
    <w:rsid w:val="00830FCD"/>
    <w:rsid w:val="008344AA"/>
    <w:rsid w:val="008355DA"/>
    <w:rsid w:val="00837301"/>
    <w:rsid w:val="00837913"/>
    <w:rsid w:val="00840217"/>
    <w:rsid w:val="00840526"/>
    <w:rsid w:val="0084155C"/>
    <w:rsid w:val="00843B42"/>
    <w:rsid w:val="00845FFA"/>
    <w:rsid w:val="008503E1"/>
    <w:rsid w:val="00850756"/>
    <w:rsid w:val="00854C09"/>
    <w:rsid w:val="00855BC2"/>
    <w:rsid w:val="00855DE1"/>
    <w:rsid w:val="00856101"/>
    <w:rsid w:val="00856245"/>
    <w:rsid w:val="00856AF3"/>
    <w:rsid w:val="00860277"/>
    <w:rsid w:val="008611DA"/>
    <w:rsid w:val="00863148"/>
    <w:rsid w:val="00863AD1"/>
    <w:rsid w:val="00865A3D"/>
    <w:rsid w:val="00866312"/>
    <w:rsid w:val="008669FE"/>
    <w:rsid w:val="0086798D"/>
    <w:rsid w:val="00867A05"/>
    <w:rsid w:val="00867F19"/>
    <w:rsid w:val="00870E6D"/>
    <w:rsid w:val="008724B0"/>
    <w:rsid w:val="00872E0A"/>
    <w:rsid w:val="00875E63"/>
    <w:rsid w:val="00876139"/>
    <w:rsid w:val="008772DA"/>
    <w:rsid w:val="00877747"/>
    <w:rsid w:val="0088054E"/>
    <w:rsid w:val="00881980"/>
    <w:rsid w:val="00881D79"/>
    <w:rsid w:val="008825BC"/>
    <w:rsid w:val="00882DAB"/>
    <w:rsid w:val="0088353A"/>
    <w:rsid w:val="008842E0"/>
    <w:rsid w:val="0088488B"/>
    <w:rsid w:val="008855AD"/>
    <w:rsid w:val="00890CCD"/>
    <w:rsid w:val="00890E09"/>
    <w:rsid w:val="00891C73"/>
    <w:rsid w:val="00891E27"/>
    <w:rsid w:val="00892AE9"/>
    <w:rsid w:val="008940D9"/>
    <w:rsid w:val="0089587D"/>
    <w:rsid w:val="008A1C31"/>
    <w:rsid w:val="008A26D8"/>
    <w:rsid w:val="008A2758"/>
    <w:rsid w:val="008A5697"/>
    <w:rsid w:val="008A58F0"/>
    <w:rsid w:val="008A5916"/>
    <w:rsid w:val="008B1A00"/>
    <w:rsid w:val="008B34AD"/>
    <w:rsid w:val="008B4EDF"/>
    <w:rsid w:val="008B52AD"/>
    <w:rsid w:val="008B5ABC"/>
    <w:rsid w:val="008B5BFE"/>
    <w:rsid w:val="008B5FDA"/>
    <w:rsid w:val="008B7AC2"/>
    <w:rsid w:val="008C016B"/>
    <w:rsid w:val="008C1099"/>
    <w:rsid w:val="008C2D28"/>
    <w:rsid w:val="008C55C9"/>
    <w:rsid w:val="008C5874"/>
    <w:rsid w:val="008C5B87"/>
    <w:rsid w:val="008C639C"/>
    <w:rsid w:val="008C6BCB"/>
    <w:rsid w:val="008D047C"/>
    <w:rsid w:val="008D1562"/>
    <w:rsid w:val="008D1668"/>
    <w:rsid w:val="008D22A2"/>
    <w:rsid w:val="008D281A"/>
    <w:rsid w:val="008D3D9F"/>
    <w:rsid w:val="008D7C55"/>
    <w:rsid w:val="008E1908"/>
    <w:rsid w:val="008E1CC8"/>
    <w:rsid w:val="008E2712"/>
    <w:rsid w:val="008E2E68"/>
    <w:rsid w:val="008E3FAA"/>
    <w:rsid w:val="008E457E"/>
    <w:rsid w:val="008E45AE"/>
    <w:rsid w:val="008E469F"/>
    <w:rsid w:val="008E4BC5"/>
    <w:rsid w:val="008E50FA"/>
    <w:rsid w:val="008E6B99"/>
    <w:rsid w:val="008E6F0A"/>
    <w:rsid w:val="008F103A"/>
    <w:rsid w:val="008F16F9"/>
    <w:rsid w:val="008F315E"/>
    <w:rsid w:val="008F31A3"/>
    <w:rsid w:val="008F34E3"/>
    <w:rsid w:val="008F5573"/>
    <w:rsid w:val="008F658A"/>
    <w:rsid w:val="008F6A98"/>
    <w:rsid w:val="008F6D23"/>
    <w:rsid w:val="008F6DD3"/>
    <w:rsid w:val="008F701B"/>
    <w:rsid w:val="00900505"/>
    <w:rsid w:val="00901441"/>
    <w:rsid w:val="00901E04"/>
    <w:rsid w:val="00901E75"/>
    <w:rsid w:val="009038AE"/>
    <w:rsid w:val="009038DC"/>
    <w:rsid w:val="0090407F"/>
    <w:rsid w:val="00905B46"/>
    <w:rsid w:val="009123D8"/>
    <w:rsid w:val="009130D7"/>
    <w:rsid w:val="00913B3D"/>
    <w:rsid w:val="0091668F"/>
    <w:rsid w:val="00917418"/>
    <w:rsid w:val="00917554"/>
    <w:rsid w:val="00920149"/>
    <w:rsid w:val="0092014D"/>
    <w:rsid w:val="00921624"/>
    <w:rsid w:val="00921C13"/>
    <w:rsid w:val="009252EC"/>
    <w:rsid w:val="0092597D"/>
    <w:rsid w:val="00926D6C"/>
    <w:rsid w:val="0092715F"/>
    <w:rsid w:val="009271D9"/>
    <w:rsid w:val="00927BAB"/>
    <w:rsid w:val="00930B28"/>
    <w:rsid w:val="00931A37"/>
    <w:rsid w:val="00931C2E"/>
    <w:rsid w:val="00932179"/>
    <w:rsid w:val="00932797"/>
    <w:rsid w:val="00933298"/>
    <w:rsid w:val="00933A8C"/>
    <w:rsid w:val="00936CE0"/>
    <w:rsid w:val="009419C9"/>
    <w:rsid w:val="00942D49"/>
    <w:rsid w:val="00943050"/>
    <w:rsid w:val="00944ACA"/>
    <w:rsid w:val="00946374"/>
    <w:rsid w:val="00950EC9"/>
    <w:rsid w:val="00952250"/>
    <w:rsid w:val="00953351"/>
    <w:rsid w:val="00953F4F"/>
    <w:rsid w:val="00953F97"/>
    <w:rsid w:val="0095475C"/>
    <w:rsid w:val="00955E67"/>
    <w:rsid w:val="00956CB6"/>
    <w:rsid w:val="00956EB5"/>
    <w:rsid w:val="00960522"/>
    <w:rsid w:val="00960593"/>
    <w:rsid w:val="00965D82"/>
    <w:rsid w:val="00967595"/>
    <w:rsid w:val="00970B28"/>
    <w:rsid w:val="00971EB1"/>
    <w:rsid w:val="00973674"/>
    <w:rsid w:val="009744D0"/>
    <w:rsid w:val="0097483F"/>
    <w:rsid w:val="00976702"/>
    <w:rsid w:val="00976961"/>
    <w:rsid w:val="00976E99"/>
    <w:rsid w:val="00980D52"/>
    <w:rsid w:val="00983E9D"/>
    <w:rsid w:val="00984153"/>
    <w:rsid w:val="0098524B"/>
    <w:rsid w:val="0098552B"/>
    <w:rsid w:val="00986A0C"/>
    <w:rsid w:val="0099073A"/>
    <w:rsid w:val="009909F6"/>
    <w:rsid w:val="00990F45"/>
    <w:rsid w:val="00991237"/>
    <w:rsid w:val="009930B3"/>
    <w:rsid w:val="009940DA"/>
    <w:rsid w:val="00994EEA"/>
    <w:rsid w:val="00994FD3"/>
    <w:rsid w:val="009950EC"/>
    <w:rsid w:val="009A19D5"/>
    <w:rsid w:val="009A2C29"/>
    <w:rsid w:val="009A4834"/>
    <w:rsid w:val="009A4D81"/>
    <w:rsid w:val="009A5188"/>
    <w:rsid w:val="009A57AD"/>
    <w:rsid w:val="009A656F"/>
    <w:rsid w:val="009A68D5"/>
    <w:rsid w:val="009B08BB"/>
    <w:rsid w:val="009B14D9"/>
    <w:rsid w:val="009B431B"/>
    <w:rsid w:val="009B68A2"/>
    <w:rsid w:val="009B7364"/>
    <w:rsid w:val="009B79C2"/>
    <w:rsid w:val="009B7E20"/>
    <w:rsid w:val="009C117E"/>
    <w:rsid w:val="009C2E29"/>
    <w:rsid w:val="009C31B4"/>
    <w:rsid w:val="009C496C"/>
    <w:rsid w:val="009C4CB0"/>
    <w:rsid w:val="009C5934"/>
    <w:rsid w:val="009C5C38"/>
    <w:rsid w:val="009C6795"/>
    <w:rsid w:val="009C6F88"/>
    <w:rsid w:val="009D320C"/>
    <w:rsid w:val="009D3B85"/>
    <w:rsid w:val="009D4505"/>
    <w:rsid w:val="009D6B76"/>
    <w:rsid w:val="009D6F36"/>
    <w:rsid w:val="009D76D2"/>
    <w:rsid w:val="009E05E9"/>
    <w:rsid w:val="009E14E8"/>
    <w:rsid w:val="009E401E"/>
    <w:rsid w:val="009E41C8"/>
    <w:rsid w:val="009E435B"/>
    <w:rsid w:val="009E43E2"/>
    <w:rsid w:val="009E4DD4"/>
    <w:rsid w:val="009E61A0"/>
    <w:rsid w:val="009E6F2E"/>
    <w:rsid w:val="009E76A6"/>
    <w:rsid w:val="009F0D28"/>
    <w:rsid w:val="009F1332"/>
    <w:rsid w:val="009F4986"/>
    <w:rsid w:val="009F5289"/>
    <w:rsid w:val="009F59BA"/>
    <w:rsid w:val="00A022EA"/>
    <w:rsid w:val="00A02E84"/>
    <w:rsid w:val="00A03C8F"/>
    <w:rsid w:val="00A05F75"/>
    <w:rsid w:val="00A073FD"/>
    <w:rsid w:val="00A10B5A"/>
    <w:rsid w:val="00A10EC1"/>
    <w:rsid w:val="00A11E19"/>
    <w:rsid w:val="00A12BD0"/>
    <w:rsid w:val="00A12DDF"/>
    <w:rsid w:val="00A14B35"/>
    <w:rsid w:val="00A15991"/>
    <w:rsid w:val="00A175D6"/>
    <w:rsid w:val="00A20028"/>
    <w:rsid w:val="00A20F53"/>
    <w:rsid w:val="00A2360F"/>
    <w:rsid w:val="00A23D2E"/>
    <w:rsid w:val="00A23DE8"/>
    <w:rsid w:val="00A260E1"/>
    <w:rsid w:val="00A2648B"/>
    <w:rsid w:val="00A269AD"/>
    <w:rsid w:val="00A2702A"/>
    <w:rsid w:val="00A2719B"/>
    <w:rsid w:val="00A27E08"/>
    <w:rsid w:val="00A27E7F"/>
    <w:rsid w:val="00A309E2"/>
    <w:rsid w:val="00A32239"/>
    <w:rsid w:val="00A32AE3"/>
    <w:rsid w:val="00A33307"/>
    <w:rsid w:val="00A34B27"/>
    <w:rsid w:val="00A353BB"/>
    <w:rsid w:val="00A362C8"/>
    <w:rsid w:val="00A40272"/>
    <w:rsid w:val="00A4146A"/>
    <w:rsid w:val="00A41DF7"/>
    <w:rsid w:val="00A4201B"/>
    <w:rsid w:val="00A432AB"/>
    <w:rsid w:val="00A43A7A"/>
    <w:rsid w:val="00A4464E"/>
    <w:rsid w:val="00A46331"/>
    <w:rsid w:val="00A50956"/>
    <w:rsid w:val="00A51EE6"/>
    <w:rsid w:val="00A53794"/>
    <w:rsid w:val="00A540B9"/>
    <w:rsid w:val="00A55270"/>
    <w:rsid w:val="00A558D4"/>
    <w:rsid w:val="00A56259"/>
    <w:rsid w:val="00A60247"/>
    <w:rsid w:val="00A602EC"/>
    <w:rsid w:val="00A60A70"/>
    <w:rsid w:val="00A6140D"/>
    <w:rsid w:val="00A61DF5"/>
    <w:rsid w:val="00A61E57"/>
    <w:rsid w:val="00A61E77"/>
    <w:rsid w:val="00A627D8"/>
    <w:rsid w:val="00A638FD"/>
    <w:rsid w:val="00A64D2A"/>
    <w:rsid w:val="00A64E5F"/>
    <w:rsid w:val="00A64ECF"/>
    <w:rsid w:val="00A65AD5"/>
    <w:rsid w:val="00A65C7D"/>
    <w:rsid w:val="00A671B4"/>
    <w:rsid w:val="00A70723"/>
    <w:rsid w:val="00A712C6"/>
    <w:rsid w:val="00A71CEA"/>
    <w:rsid w:val="00A724A6"/>
    <w:rsid w:val="00A728EC"/>
    <w:rsid w:val="00A76E87"/>
    <w:rsid w:val="00A771B5"/>
    <w:rsid w:val="00A77350"/>
    <w:rsid w:val="00A77839"/>
    <w:rsid w:val="00A77B0A"/>
    <w:rsid w:val="00A8087D"/>
    <w:rsid w:val="00A80CC8"/>
    <w:rsid w:val="00A82D6E"/>
    <w:rsid w:val="00A832B7"/>
    <w:rsid w:val="00A83B60"/>
    <w:rsid w:val="00A841D3"/>
    <w:rsid w:val="00A85AFE"/>
    <w:rsid w:val="00A85C2B"/>
    <w:rsid w:val="00A877CD"/>
    <w:rsid w:val="00A92581"/>
    <w:rsid w:val="00A92728"/>
    <w:rsid w:val="00A92BCB"/>
    <w:rsid w:val="00A93C8C"/>
    <w:rsid w:val="00A95E40"/>
    <w:rsid w:val="00A962BD"/>
    <w:rsid w:val="00A979D7"/>
    <w:rsid w:val="00AA1A64"/>
    <w:rsid w:val="00AA1DA8"/>
    <w:rsid w:val="00AA266B"/>
    <w:rsid w:val="00AA5A21"/>
    <w:rsid w:val="00AA6346"/>
    <w:rsid w:val="00AB3604"/>
    <w:rsid w:val="00AB3DF7"/>
    <w:rsid w:val="00AB5227"/>
    <w:rsid w:val="00AB5D25"/>
    <w:rsid w:val="00AB5FA6"/>
    <w:rsid w:val="00AB5FAF"/>
    <w:rsid w:val="00AB76F1"/>
    <w:rsid w:val="00AB772A"/>
    <w:rsid w:val="00AC076B"/>
    <w:rsid w:val="00AC0790"/>
    <w:rsid w:val="00AC1B27"/>
    <w:rsid w:val="00AC2667"/>
    <w:rsid w:val="00AC28F1"/>
    <w:rsid w:val="00AC2E33"/>
    <w:rsid w:val="00AC58EF"/>
    <w:rsid w:val="00AC7002"/>
    <w:rsid w:val="00AC74D7"/>
    <w:rsid w:val="00AD22D8"/>
    <w:rsid w:val="00AD326F"/>
    <w:rsid w:val="00AD3A4D"/>
    <w:rsid w:val="00AD485F"/>
    <w:rsid w:val="00AD4D97"/>
    <w:rsid w:val="00AD5238"/>
    <w:rsid w:val="00AD585D"/>
    <w:rsid w:val="00AD7801"/>
    <w:rsid w:val="00AE0B57"/>
    <w:rsid w:val="00AE1236"/>
    <w:rsid w:val="00AE20DD"/>
    <w:rsid w:val="00AE3D3D"/>
    <w:rsid w:val="00AF0ED4"/>
    <w:rsid w:val="00AF172C"/>
    <w:rsid w:val="00AF3B20"/>
    <w:rsid w:val="00AF4F24"/>
    <w:rsid w:val="00AF4FC3"/>
    <w:rsid w:val="00AF7557"/>
    <w:rsid w:val="00AF7C47"/>
    <w:rsid w:val="00B0175F"/>
    <w:rsid w:val="00B01939"/>
    <w:rsid w:val="00B02376"/>
    <w:rsid w:val="00B02A7F"/>
    <w:rsid w:val="00B02D94"/>
    <w:rsid w:val="00B02E5B"/>
    <w:rsid w:val="00B0313A"/>
    <w:rsid w:val="00B04264"/>
    <w:rsid w:val="00B05AAC"/>
    <w:rsid w:val="00B05EAC"/>
    <w:rsid w:val="00B064A0"/>
    <w:rsid w:val="00B079B9"/>
    <w:rsid w:val="00B1095F"/>
    <w:rsid w:val="00B10EC8"/>
    <w:rsid w:val="00B146C7"/>
    <w:rsid w:val="00B148B5"/>
    <w:rsid w:val="00B14958"/>
    <w:rsid w:val="00B15499"/>
    <w:rsid w:val="00B16FA6"/>
    <w:rsid w:val="00B16FDE"/>
    <w:rsid w:val="00B175F4"/>
    <w:rsid w:val="00B176F9"/>
    <w:rsid w:val="00B205F2"/>
    <w:rsid w:val="00B20CBD"/>
    <w:rsid w:val="00B21342"/>
    <w:rsid w:val="00B2387B"/>
    <w:rsid w:val="00B2516F"/>
    <w:rsid w:val="00B26640"/>
    <w:rsid w:val="00B2671E"/>
    <w:rsid w:val="00B30EDF"/>
    <w:rsid w:val="00B33854"/>
    <w:rsid w:val="00B3551E"/>
    <w:rsid w:val="00B36FE8"/>
    <w:rsid w:val="00B372EA"/>
    <w:rsid w:val="00B37521"/>
    <w:rsid w:val="00B37892"/>
    <w:rsid w:val="00B47412"/>
    <w:rsid w:val="00B47952"/>
    <w:rsid w:val="00B479E7"/>
    <w:rsid w:val="00B47CA5"/>
    <w:rsid w:val="00B516D5"/>
    <w:rsid w:val="00B51899"/>
    <w:rsid w:val="00B5386F"/>
    <w:rsid w:val="00B5566A"/>
    <w:rsid w:val="00B57382"/>
    <w:rsid w:val="00B60FA9"/>
    <w:rsid w:val="00B61676"/>
    <w:rsid w:val="00B63297"/>
    <w:rsid w:val="00B654A0"/>
    <w:rsid w:val="00B65FCD"/>
    <w:rsid w:val="00B667FF"/>
    <w:rsid w:val="00B67226"/>
    <w:rsid w:val="00B6724F"/>
    <w:rsid w:val="00B700F1"/>
    <w:rsid w:val="00B70E4D"/>
    <w:rsid w:val="00B71646"/>
    <w:rsid w:val="00B750E1"/>
    <w:rsid w:val="00B75506"/>
    <w:rsid w:val="00B75B56"/>
    <w:rsid w:val="00B7741E"/>
    <w:rsid w:val="00B8313F"/>
    <w:rsid w:val="00B83E67"/>
    <w:rsid w:val="00B879EF"/>
    <w:rsid w:val="00B90B7E"/>
    <w:rsid w:val="00B91B0A"/>
    <w:rsid w:val="00B91BC4"/>
    <w:rsid w:val="00B92563"/>
    <w:rsid w:val="00B92E1E"/>
    <w:rsid w:val="00B937FF"/>
    <w:rsid w:val="00B945B4"/>
    <w:rsid w:val="00B94C1D"/>
    <w:rsid w:val="00B94EB3"/>
    <w:rsid w:val="00B956D6"/>
    <w:rsid w:val="00B95B96"/>
    <w:rsid w:val="00B95FFB"/>
    <w:rsid w:val="00B97347"/>
    <w:rsid w:val="00B97CB9"/>
    <w:rsid w:val="00BA16A2"/>
    <w:rsid w:val="00BA2517"/>
    <w:rsid w:val="00BA4C15"/>
    <w:rsid w:val="00BB13F7"/>
    <w:rsid w:val="00BB1793"/>
    <w:rsid w:val="00BB2B9D"/>
    <w:rsid w:val="00BB2BF0"/>
    <w:rsid w:val="00BB3345"/>
    <w:rsid w:val="00BB3F0F"/>
    <w:rsid w:val="00BB4B81"/>
    <w:rsid w:val="00BB61AD"/>
    <w:rsid w:val="00BC03EB"/>
    <w:rsid w:val="00BC042B"/>
    <w:rsid w:val="00BC0CF1"/>
    <w:rsid w:val="00BC0D9C"/>
    <w:rsid w:val="00BC1361"/>
    <w:rsid w:val="00BC6D7C"/>
    <w:rsid w:val="00BC70DF"/>
    <w:rsid w:val="00BD0440"/>
    <w:rsid w:val="00BD1069"/>
    <w:rsid w:val="00BD140B"/>
    <w:rsid w:val="00BD3F32"/>
    <w:rsid w:val="00BD5290"/>
    <w:rsid w:val="00BD5F22"/>
    <w:rsid w:val="00BE0753"/>
    <w:rsid w:val="00BE2868"/>
    <w:rsid w:val="00BE3DCD"/>
    <w:rsid w:val="00BE4B11"/>
    <w:rsid w:val="00BE5B8F"/>
    <w:rsid w:val="00BE7DEC"/>
    <w:rsid w:val="00BF04B3"/>
    <w:rsid w:val="00BF0ADA"/>
    <w:rsid w:val="00BF24B3"/>
    <w:rsid w:val="00BF341D"/>
    <w:rsid w:val="00BF3B71"/>
    <w:rsid w:val="00C01924"/>
    <w:rsid w:val="00C02B15"/>
    <w:rsid w:val="00C02C0A"/>
    <w:rsid w:val="00C0326A"/>
    <w:rsid w:val="00C03C71"/>
    <w:rsid w:val="00C069A0"/>
    <w:rsid w:val="00C06F0D"/>
    <w:rsid w:val="00C074A1"/>
    <w:rsid w:val="00C111A0"/>
    <w:rsid w:val="00C12084"/>
    <w:rsid w:val="00C1214D"/>
    <w:rsid w:val="00C12500"/>
    <w:rsid w:val="00C12676"/>
    <w:rsid w:val="00C130DC"/>
    <w:rsid w:val="00C132EC"/>
    <w:rsid w:val="00C1435C"/>
    <w:rsid w:val="00C143F4"/>
    <w:rsid w:val="00C15347"/>
    <w:rsid w:val="00C16797"/>
    <w:rsid w:val="00C1694E"/>
    <w:rsid w:val="00C16F8E"/>
    <w:rsid w:val="00C17559"/>
    <w:rsid w:val="00C17B7C"/>
    <w:rsid w:val="00C17EC0"/>
    <w:rsid w:val="00C2046B"/>
    <w:rsid w:val="00C205F3"/>
    <w:rsid w:val="00C250F5"/>
    <w:rsid w:val="00C27F8A"/>
    <w:rsid w:val="00C30CDD"/>
    <w:rsid w:val="00C310E9"/>
    <w:rsid w:val="00C31207"/>
    <w:rsid w:val="00C31307"/>
    <w:rsid w:val="00C32188"/>
    <w:rsid w:val="00C32F25"/>
    <w:rsid w:val="00C34484"/>
    <w:rsid w:val="00C34E65"/>
    <w:rsid w:val="00C412D7"/>
    <w:rsid w:val="00C43105"/>
    <w:rsid w:val="00C4540A"/>
    <w:rsid w:val="00C4620D"/>
    <w:rsid w:val="00C47281"/>
    <w:rsid w:val="00C4733C"/>
    <w:rsid w:val="00C50C80"/>
    <w:rsid w:val="00C53515"/>
    <w:rsid w:val="00C538CB"/>
    <w:rsid w:val="00C5616F"/>
    <w:rsid w:val="00C57DE2"/>
    <w:rsid w:val="00C61D33"/>
    <w:rsid w:val="00C61DAB"/>
    <w:rsid w:val="00C63A4F"/>
    <w:rsid w:val="00C64D54"/>
    <w:rsid w:val="00C65256"/>
    <w:rsid w:val="00C658DC"/>
    <w:rsid w:val="00C67192"/>
    <w:rsid w:val="00C7018C"/>
    <w:rsid w:val="00C70ACD"/>
    <w:rsid w:val="00C71E2D"/>
    <w:rsid w:val="00C72356"/>
    <w:rsid w:val="00C73D4A"/>
    <w:rsid w:val="00C750BC"/>
    <w:rsid w:val="00C77A9C"/>
    <w:rsid w:val="00C83376"/>
    <w:rsid w:val="00C84453"/>
    <w:rsid w:val="00C85916"/>
    <w:rsid w:val="00C85990"/>
    <w:rsid w:val="00C90994"/>
    <w:rsid w:val="00C9212A"/>
    <w:rsid w:val="00C92738"/>
    <w:rsid w:val="00C92DA2"/>
    <w:rsid w:val="00C93AB8"/>
    <w:rsid w:val="00C94872"/>
    <w:rsid w:val="00C95963"/>
    <w:rsid w:val="00C95DD3"/>
    <w:rsid w:val="00C96087"/>
    <w:rsid w:val="00CA38E6"/>
    <w:rsid w:val="00CA603C"/>
    <w:rsid w:val="00CA62C7"/>
    <w:rsid w:val="00CA689D"/>
    <w:rsid w:val="00CB0985"/>
    <w:rsid w:val="00CB0A43"/>
    <w:rsid w:val="00CB156A"/>
    <w:rsid w:val="00CB1ECB"/>
    <w:rsid w:val="00CB2730"/>
    <w:rsid w:val="00CB36CE"/>
    <w:rsid w:val="00CB4227"/>
    <w:rsid w:val="00CB5033"/>
    <w:rsid w:val="00CB691A"/>
    <w:rsid w:val="00CB6F14"/>
    <w:rsid w:val="00CB7496"/>
    <w:rsid w:val="00CC2279"/>
    <w:rsid w:val="00CC2770"/>
    <w:rsid w:val="00CC28AE"/>
    <w:rsid w:val="00CC2CF5"/>
    <w:rsid w:val="00CC389D"/>
    <w:rsid w:val="00CC38AD"/>
    <w:rsid w:val="00CC3EC9"/>
    <w:rsid w:val="00CC40FE"/>
    <w:rsid w:val="00CC434F"/>
    <w:rsid w:val="00CC64A4"/>
    <w:rsid w:val="00CC6C1F"/>
    <w:rsid w:val="00CC6C81"/>
    <w:rsid w:val="00CC7959"/>
    <w:rsid w:val="00CD2B10"/>
    <w:rsid w:val="00CD6478"/>
    <w:rsid w:val="00CD6D6F"/>
    <w:rsid w:val="00CD7221"/>
    <w:rsid w:val="00CE115C"/>
    <w:rsid w:val="00CE20D6"/>
    <w:rsid w:val="00CE2B5E"/>
    <w:rsid w:val="00CE32BF"/>
    <w:rsid w:val="00CE412E"/>
    <w:rsid w:val="00CE5D6A"/>
    <w:rsid w:val="00CE700F"/>
    <w:rsid w:val="00CE7241"/>
    <w:rsid w:val="00CF0D07"/>
    <w:rsid w:val="00CF1894"/>
    <w:rsid w:val="00CF265A"/>
    <w:rsid w:val="00CF3333"/>
    <w:rsid w:val="00CF35C0"/>
    <w:rsid w:val="00CF3F33"/>
    <w:rsid w:val="00CF4E0E"/>
    <w:rsid w:val="00D03811"/>
    <w:rsid w:val="00D0504B"/>
    <w:rsid w:val="00D06125"/>
    <w:rsid w:val="00D078E8"/>
    <w:rsid w:val="00D10D10"/>
    <w:rsid w:val="00D13835"/>
    <w:rsid w:val="00D14D23"/>
    <w:rsid w:val="00D1749D"/>
    <w:rsid w:val="00D20327"/>
    <w:rsid w:val="00D24A28"/>
    <w:rsid w:val="00D25F29"/>
    <w:rsid w:val="00D264B1"/>
    <w:rsid w:val="00D26F5F"/>
    <w:rsid w:val="00D27536"/>
    <w:rsid w:val="00D3005D"/>
    <w:rsid w:val="00D33977"/>
    <w:rsid w:val="00D33A79"/>
    <w:rsid w:val="00D33BE8"/>
    <w:rsid w:val="00D34361"/>
    <w:rsid w:val="00D37465"/>
    <w:rsid w:val="00D374FC"/>
    <w:rsid w:val="00D406A0"/>
    <w:rsid w:val="00D40DCE"/>
    <w:rsid w:val="00D422D5"/>
    <w:rsid w:val="00D43A22"/>
    <w:rsid w:val="00D45BB4"/>
    <w:rsid w:val="00D50D37"/>
    <w:rsid w:val="00D512D7"/>
    <w:rsid w:val="00D51AA8"/>
    <w:rsid w:val="00D55FDF"/>
    <w:rsid w:val="00D571E7"/>
    <w:rsid w:val="00D5781C"/>
    <w:rsid w:val="00D57ACB"/>
    <w:rsid w:val="00D60727"/>
    <w:rsid w:val="00D6202C"/>
    <w:rsid w:val="00D6281B"/>
    <w:rsid w:val="00D639D2"/>
    <w:rsid w:val="00D64DA7"/>
    <w:rsid w:val="00D64F52"/>
    <w:rsid w:val="00D65035"/>
    <w:rsid w:val="00D6576F"/>
    <w:rsid w:val="00D66205"/>
    <w:rsid w:val="00D66753"/>
    <w:rsid w:val="00D66BC7"/>
    <w:rsid w:val="00D726DF"/>
    <w:rsid w:val="00D741C1"/>
    <w:rsid w:val="00D75D57"/>
    <w:rsid w:val="00D77242"/>
    <w:rsid w:val="00D81409"/>
    <w:rsid w:val="00D8264E"/>
    <w:rsid w:val="00D833FC"/>
    <w:rsid w:val="00D83AB9"/>
    <w:rsid w:val="00D84835"/>
    <w:rsid w:val="00D852F0"/>
    <w:rsid w:val="00D85CF8"/>
    <w:rsid w:val="00D86775"/>
    <w:rsid w:val="00D87599"/>
    <w:rsid w:val="00D9091A"/>
    <w:rsid w:val="00D919FC"/>
    <w:rsid w:val="00D96A79"/>
    <w:rsid w:val="00DA0396"/>
    <w:rsid w:val="00DA0912"/>
    <w:rsid w:val="00DA10F5"/>
    <w:rsid w:val="00DA2500"/>
    <w:rsid w:val="00DA30EA"/>
    <w:rsid w:val="00DA3AC0"/>
    <w:rsid w:val="00DA4587"/>
    <w:rsid w:val="00DA485D"/>
    <w:rsid w:val="00DA57BB"/>
    <w:rsid w:val="00DA5A5D"/>
    <w:rsid w:val="00DA613C"/>
    <w:rsid w:val="00DA6656"/>
    <w:rsid w:val="00DB04A5"/>
    <w:rsid w:val="00DB0C98"/>
    <w:rsid w:val="00DB2C10"/>
    <w:rsid w:val="00DB48BC"/>
    <w:rsid w:val="00DB6C40"/>
    <w:rsid w:val="00DB79EF"/>
    <w:rsid w:val="00DC06C7"/>
    <w:rsid w:val="00DC12B4"/>
    <w:rsid w:val="00DC40E9"/>
    <w:rsid w:val="00DC487B"/>
    <w:rsid w:val="00DC4CDF"/>
    <w:rsid w:val="00DC67C4"/>
    <w:rsid w:val="00DC6C0F"/>
    <w:rsid w:val="00DC75F3"/>
    <w:rsid w:val="00DC78A1"/>
    <w:rsid w:val="00DD016B"/>
    <w:rsid w:val="00DD01A5"/>
    <w:rsid w:val="00DD317D"/>
    <w:rsid w:val="00DD56A0"/>
    <w:rsid w:val="00DD5CE8"/>
    <w:rsid w:val="00DD7ACE"/>
    <w:rsid w:val="00DE26AC"/>
    <w:rsid w:val="00DE2EB3"/>
    <w:rsid w:val="00DE30D7"/>
    <w:rsid w:val="00DE3415"/>
    <w:rsid w:val="00DE4666"/>
    <w:rsid w:val="00DE4761"/>
    <w:rsid w:val="00DE478E"/>
    <w:rsid w:val="00DE52E3"/>
    <w:rsid w:val="00DE59CA"/>
    <w:rsid w:val="00DE783C"/>
    <w:rsid w:val="00DE7D44"/>
    <w:rsid w:val="00DF038B"/>
    <w:rsid w:val="00DF0F37"/>
    <w:rsid w:val="00DF1DAA"/>
    <w:rsid w:val="00DF2B9B"/>
    <w:rsid w:val="00DF4345"/>
    <w:rsid w:val="00DF4E88"/>
    <w:rsid w:val="00DF4EAE"/>
    <w:rsid w:val="00DF4EC1"/>
    <w:rsid w:val="00DF5FBD"/>
    <w:rsid w:val="00E00237"/>
    <w:rsid w:val="00E01568"/>
    <w:rsid w:val="00E02749"/>
    <w:rsid w:val="00E0349F"/>
    <w:rsid w:val="00E046C3"/>
    <w:rsid w:val="00E0499C"/>
    <w:rsid w:val="00E111E9"/>
    <w:rsid w:val="00E140CC"/>
    <w:rsid w:val="00E14884"/>
    <w:rsid w:val="00E164F7"/>
    <w:rsid w:val="00E17479"/>
    <w:rsid w:val="00E17711"/>
    <w:rsid w:val="00E20118"/>
    <w:rsid w:val="00E20624"/>
    <w:rsid w:val="00E20B89"/>
    <w:rsid w:val="00E2100B"/>
    <w:rsid w:val="00E21249"/>
    <w:rsid w:val="00E234B7"/>
    <w:rsid w:val="00E23A67"/>
    <w:rsid w:val="00E2459A"/>
    <w:rsid w:val="00E245FF"/>
    <w:rsid w:val="00E253F2"/>
    <w:rsid w:val="00E257C3"/>
    <w:rsid w:val="00E25946"/>
    <w:rsid w:val="00E2738C"/>
    <w:rsid w:val="00E27728"/>
    <w:rsid w:val="00E279DE"/>
    <w:rsid w:val="00E30660"/>
    <w:rsid w:val="00E31C2E"/>
    <w:rsid w:val="00E338BD"/>
    <w:rsid w:val="00E34816"/>
    <w:rsid w:val="00E35787"/>
    <w:rsid w:val="00E35B98"/>
    <w:rsid w:val="00E36455"/>
    <w:rsid w:val="00E374F5"/>
    <w:rsid w:val="00E40A8C"/>
    <w:rsid w:val="00E44205"/>
    <w:rsid w:val="00E44D73"/>
    <w:rsid w:val="00E46179"/>
    <w:rsid w:val="00E461DF"/>
    <w:rsid w:val="00E46259"/>
    <w:rsid w:val="00E462CA"/>
    <w:rsid w:val="00E46F66"/>
    <w:rsid w:val="00E47CBD"/>
    <w:rsid w:val="00E5023E"/>
    <w:rsid w:val="00E51317"/>
    <w:rsid w:val="00E51715"/>
    <w:rsid w:val="00E51D1D"/>
    <w:rsid w:val="00E52256"/>
    <w:rsid w:val="00E52A66"/>
    <w:rsid w:val="00E52B82"/>
    <w:rsid w:val="00E54C1F"/>
    <w:rsid w:val="00E55081"/>
    <w:rsid w:val="00E56089"/>
    <w:rsid w:val="00E56DB2"/>
    <w:rsid w:val="00E57989"/>
    <w:rsid w:val="00E601D2"/>
    <w:rsid w:val="00E6021C"/>
    <w:rsid w:val="00E60D8A"/>
    <w:rsid w:val="00E6136D"/>
    <w:rsid w:val="00E62967"/>
    <w:rsid w:val="00E631BA"/>
    <w:rsid w:val="00E64D09"/>
    <w:rsid w:val="00E64F1A"/>
    <w:rsid w:val="00E6558C"/>
    <w:rsid w:val="00E65E0C"/>
    <w:rsid w:val="00E66FB7"/>
    <w:rsid w:val="00E6781B"/>
    <w:rsid w:val="00E7004A"/>
    <w:rsid w:val="00E70669"/>
    <w:rsid w:val="00E70833"/>
    <w:rsid w:val="00E72463"/>
    <w:rsid w:val="00E72F24"/>
    <w:rsid w:val="00E73E0F"/>
    <w:rsid w:val="00E7419C"/>
    <w:rsid w:val="00E74A3D"/>
    <w:rsid w:val="00E74EB6"/>
    <w:rsid w:val="00E7563D"/>
    <w:rsid w:val="00E758FB"/>
    <w:rsid w:val="00E75D2D"/>
    <w:rsid w:val="00E77661"/>
    <w:rsid w:val="00E8054D"/>
    <w:rsid w:val="00E8185C"/>
    <w:rsid w:val="00E827E3"/>
    <w:rsid w:val="00E8386C"/>
    <w:rsid w:val="00E853CC"/>
    <w:rsid w:val="00E85627"/>
    <w:rsid w:val="00E8747F"/>
    <w:rsid w:val="00E90D41"/>
    <w:rsid w:val="00E90EC4"/>
    <w:rsid w:val="00E91306"/>
    <w:rsid w:val="00E91930"/>
    <w:rsid w:val="00E94A7D"/>
    <w:rsid w:val="00E97991"/>
    <w:rsid w:val="00E979FE"/>
    <w:rsid w:val="00EA038F"/>
    <w:rsid w:val="00EA04DB"/>
    <w:rsid w:val="00EA1831"/>
    <w:rsid w:val="00EA1BD4"/>
    <w:rsid w:val="00EA2BE6"/>
    <w:rsid w:val="00EA3D70"/>
    <w:rsid w:val="00EA4747"/>
    <w:rsid w:val="00EA556F"/>
    <w:rsid w:val="00EA5968"/>
    <w:rsid w:val="00EA619E"/>
    <w:rsid w:val="00EA6319"/>
    <w:rsid w:val="00EA7651"/>
    <w:rsid w:val="00EB1D25"/>
    <w:rsid w:val="00EB3BE2"/>
    <w:rsid w:val="00EB4247"/>
    <w:rsid w:val="00EB499F"/>
    <w:rsid w:val="00EB55DA"/>
    <w:rsid w:val="00EB59AA"/>
    <w:rsid w:val="00EB5D76"/>
    <w:rsid w:val="00EB6B04"/>
    <w:rsid w:val="00EC0345"/>
    <w:rsid w:val="00EC0813"/>
    <w:rsid w:val="00EC3E07"/>
    <w:rsid w:val="00EC3F83"/>
    <w:rsid w:val="00EC42A6"/>
    <w:rsid w:val="00EC54F7"/>
    <w:rsid w:val="00EC56A0"/>
    <w:rsid w:val="00EC6543"/>
    <w:rsid w:val="00EC671C"/>
    <w:rsid w:val="00EC685E"/>
    <w:rsid w:val="00EC7A4B"/>
    <w:rsid w:val="00EC7F57"/>
    <w:rsid w:val="00ED0DB5"/>
    <w:rsid w:val="00ED335D"/>
    <w:rsid w:val="00ED33E5"/>
    <w:rsid w:val="00ED34E3"/>
    <w:rsid w:val="00ED3FC6"/>
    <w:rsid w:val="00ED5FAB"/>
    <w:rsid w:val="00ED61CE"/>
    <w:rsid w:val="00ED6290"/>
    <w:rsid w:val="00ED65E8"/>
    <w:rsid w:val="00ED6C8E"/>
    <w:rsid w:val="00EE143F"/>
    <w:rsid w:val="00EE41AC"/>
    <w:rsid w:val="00EE5809"/>
    <w:rsid w:val="00EE5ACD"/>
    <w:rsid w:val="00EE62D1"/>
    <w:rsid w:val="00EE6336"/>
    <w:rsid w:val="00EE6BE4"/>
    <w:rsid w:val="00EE76AD"/>
    <w:rsid w:val="00EF10CF"/>
    <w:rsid w:val="00EF1187"/>
    <w:rsid w:val="00EF22F4"/>
    <w:rsid w:val="00EF47E5"/>
    <w:rsid w:val="00EF48EE"/>
    <w:rsid w:val="00EF4B0E"/>
    <w:rsid w:val="00EF4D80"/>
    <w:rsid w:val="00EF5217"/>
    <w:rsid w:val="00EF5741"/>
    <w:rsid w:val="00EF5C7E"/>
    <w:rsid w:val="00EF6D38"/>
    <w:rsid w:val="00F01656"/>
    <w:rsid w:val="00F03883"/>
    <w:rsid w:val="00F043D9"/>
    <w:rsid w:val="00F0548D"/>
    <w:rsid w:val="00F0621E"/>
    <w:rsid w:val="00F066B1"/>
    <w:rsid w:val="00F06AE9"/>
    <w:rsid w:val="00F10793"/>
    <w:rsid w:val="00F125BC"/>
    <w:rsid w:val="00F14868"/>
    <w:rsid w:val="00F1688D"/>
    <w:rsid w:val="00F168E4"/>
    <w:rsid w:val="00F173F7"/>
    <w:rsid w:val="00F17EA5"/>
    <w:rsid w:val="00F203BC"/>
    <w:rsid w:val="00F255CC"/>
    <w:rsid w:val="00F257DF"/>
    <w:rsid w:val="00F26DC5"/>
    <w:rsid w:val="00F27706"/>
    <w:rsid w:val="00F31BC0"/>
    <w:rsid w:val="00F32395"/>
    <w:rsid w:val="00F3395C"/>
    <w:rsid w:val="00F35B09"/>
    <w:rsid w:val="00F412F4"/>
    <w:rsid w:val="00F42F85"/>
    <w:rsid w:val="00F43433"/>
    <w:rsid w:val="00F4371B"/>
    <w:rsid w:val="00F43AAC"/>
    <w:rsid w:val="00F51573"/>
    <w:rsid w:val="00F51F45"/>
    <w:rsid w:val="00F524A7"/>
    <w:rsid w:val="00F55E48"/>
    <w:rsid w:val="00F567A4"/>
    <w:rsid w:val="00F6067C"/>
    <w:rsid w:val="00F610E7"/>
    <w:rsid w:val="00F61A68"/>
    <w:rsid w:val="00F640F2"/>
    <w:rsid w:val="00F642C0"/>
    <w:rsid w:val="00F64F20"/>
    <w:rsid w:val="00F664AA"/>
    <w:rsid w:val="00F67BF3"/>
    <w:rsid w:val="00F705D2"/>
    <w:rsid w:val="00F71467"/>
    <w:rsid w:val="00F74882"/>
    <w:rsid w:val="00F75F60"/>
    <w:rsid w:val="00F76DF1"/>
    <w:rsid w:val="00F77636"/>
    <w:rsid w:val="00F8050E"/>
    <w:rsid w:val="00F86788"/>
    <w:rsid w:val="00F86BBA"/>
    <w:rsid w:val="00F87F8E"/>
    <w:rsid w:val="00F9147B"/>
    <w:rsid w:val="00F91513"/>
    <w:rsid w:val="00F9246D"/>
    <w:rsid w:val="00F927D8"/>
    <w:rsid w:val="00F93539"/>
    <w:rsid w:val="00F94CAE"/>
    <w:rsid w:val="00FA0671"/>
    <w:rsid w:val="00FA0841"/>
    <w:rsid w:val="00FA1552"/>
    <w:rsid w:val="00FA1B69"/>
    <w:rsid w:val="00FA1EA2"/>
    <w:rsid w:val="00FA3441"/>
    <w:rsid w:val="00FA3575"/>
    <w:rsid w:val="00FA5113"/>
    <w:rsid w:val="00FA770C"/>
    <w:rsid w:val="00FA7ED4"/>
    <w:rsid w:val="00FB0EAD"/>
    <w:rsid w:val="00FB41C0"/>
    <w:rsid w:val="00FB56E4"/>
    <w:rsid w:val="00FB70E1"/>
    <w:rsid w:val="00FB7B5C"/>
    <w:rsid w:val="00FB7EA4"/>
    <w:rsid w:val="00FC02C0"/>
    <w:rsid w:val="00FC343F"/>
    <w:rsid w:val="00FC52AD"/>
    <w:rsid w:val="00FC56DD"/>
    <w:rsid w:val="00FC6D12"/>
    <w:rsid w:val="00FC714E"/>
    <w:rsid w:val="00FC7B55"/>
    <w:rsid w:val="00FD11C3"/>
    <w:rsid w:val="00FD1485"/>
    <w:rsid w:val="00FD14E8"/>
    <w:rsid w:val="00FD2E09"/>
    <w:rsid w:val="00FD4692"/>
    <w:rsid w:val="00FD5D07"/>
    <w:rsid w:val="00FD6BAD"/>
    <w:rsid w:val="00FD6E10"/>
    <w:rsid w:val="00FD796A"/>
    <w:rsid w:val="00FE0443"/>
    <w:rsid w:val="00FE2040"/>
    <w:rsid w:val="00FE2FFD"/>
    <w:rsid w:val="00FE36FF"/>
    <w:rsid w:val="00FE3BC3"/>
    <w:rsid w:val="00FE4B41"/>
    <w:rsid w:val="00FE4C79"/>
    <w:rsid w:val="00FE6CE8"/>
    <w:rsid w:val="00FF574F"/>
    <w:rsid w:val="00FF5B08"/>
    <w:rsid w:val="00FF6D2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F64C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1"/>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paragraph" w:styleId="Corpsdetexte">
    <w:name w:val="Body Text"/>
    <w:basedOn w:val="Normal"/>
    <w:link w:val="CorpsdetexteCar"/>
    <w:uiPriority w:val="1"/>
    <w:qFormat/>
    <w:rsid w:val="0088488B"/>
    <w:pPr>
      <w:widowControl w:val="0"/>
      <w:autoSpaceDE w:val="0"/>
      <w:autoSpaceDN w:val="0"/>
      <w:spacing w:after="0"/>
      <w:jc w:val="both"/>
    </w:pPr>
    <w:rPr>
      <w:rFonts w:ascii="Times New Roman" w:eastAsia="Times New Roman" w:hAnsi="Times New Roman" w:cs="Times New Roman"/>
      <w:b/>
      <w:bCs/>
      <w:sz w:val="20"/>
      <w:szCs w:val="20"/>
      <w:lang w:val="en-US" w:eastAsia="en-US"/>
    </w:rPr>
  </w:style>
  <w:style w:type="character" w:customStyle="1" w:styleId="CorpsdetexteCar">
    <w:name w:val="Corps de texte Car"/>
    <w:basedOn w:val="Policepardfaut"/>
    <w:link w:val="Corpsdetexte"/>
    <w:uiPriority w:val="1"/>
    <w:rsid w:val="0088488B"/>
    <w:rPr>
      <w:rFonts w:ascii="Times New Roman" w:eastAsia="Times New Roman" w:hAnsi="Times New Roman" w:cs="Times New Roman"/>
      <w:b/>
      <w:bCs/>
      <w:sz w:val="20"/>
      <w:szCs w:val="20"/>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1"/>
        <w:szCs w:val="21"/>
        <w:lang w:val="fr-FR" w:eastAsia="fr-FR" w:bidi="ar-SA"/>
      </w:rPr>
    </w:rPrDefault>
    <w:pPrDefault>
      <w:pPr>
        <w:spacing w:after="8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C7F7A"/>
  </w:style>
  <w:style w:type="paragraph" w:styleId="Titre1">
    <w:name w:val="heading 1"/>
    <w:basedOn w:val="Normal"/>
    <w:next w:val="Normal"/>
    <w:link w:val="Titre1Car"/>
    <w:uiPriority w:val="9"/>
    <w:qFormat/>
    <w:rsid w:val="007C7F7A"/>
    <w:pPr>
      <w:keepNext/>
      <w:keepLines/>
      <w:spacing w:before="320"/>
      <w:jc w:val="center"/>
      <w:outlineLvl w:val="0"/>
    </w:pPr>
    <w:rPr>
      <w:rFonts w:asciiTheme="majorHAnsi" w:eastAsiaTheme="majorEastAsia" w:hAnsiTheme="majorHAnsi" w:cstheme="majorBidi"/>
      <w:color w:val="365F91" w:themeColor="accent1" w:themeShade="BF"/>
      <w:sz w:val="40"/>
      <w:szCs w:val="40"/>
    </w:rPr>
  </w:style>
  <w:style w:type="paragraph" w:styleId="Titre2">
    <w:name w:val="heading 2"/>
    <w:basedOn w:val="Normal"/>
    <w:next w:val="Normal"/>
    <w:link w:val="Titre2Car"/>
    <w:uiPriority w:val="9"/>
    <w:unhideWhenUsed/>
    <w:qFormat/>
    <w:rsid w:val="007C7F7A"/>
    <w:pPr>
      <w:keepNext/>
      <w:keepLines/>
      <w:spacing w:before="160" w:after="40"/>
      <w:jc w:val="center"/>
      <w:outlineLvl w:val="1"/>
    </w:pPr>
    <w:rPr>
      <w:rFonts w:asciiTheme="majorHAnsi" w:eastAsiaTheme="majorEastAsia" w:hAnsiTheme="majorHAnsi" w:cstheme="majorBidi"/>
      <w:sz w:val="32"/>
      <w:szCs w:val="32"/>
    </w:rPr>
  </w:style>
  <w:style w:type="paragraph" w:styleId="Titre3">
    <w:name w:val="heading 3"/>
    <w:basedOn w:val="Normal"/>
    <w:next w:val="Normal"/>
    <w:link w:val="Titre3Car"/>
    <w:uiPriority w:val="9"/>
    <w:unhideWhenUsed/>
    <w:qFormat/>
    <w:rsid w:val="007C7F7A"/>
    <w:pPr>
      <w:keepNext/>
      <w:keepLines/>
      <w:spacing w:before="160" w:after="0"/>
      <w:outlineLvl w:val="2"/>
    </w:pPr>
    <w:rPr>
      <w:rFonts w:asciiTheme="majorHAnsi" w:eastAsiaTheme="majorEastAsia" w:hAnsiTheme="majorHAnsi" w:cstheme="majorBidi"/>
      <w:sz w:val="32"/>
      <w:szCs w:val="32"/>
    </w:rPr>
  </w:style>
  <w:style w:type="paragraph" w:styleId="Titre4">
    <w:name w:val="heading 4"/>
    <w:basedOn w:val="Normal"/>
    <w:next w:val="Normal"/>
    <w:link w:val="Titre4Car"/>
    <w:uiPriority w:val="9"/>
    <w:unhideWhenUsed/>
    <w:qFormat/>
    <w:rsid w:val="007C7F7A"/>
    <w:pPr>
      <w:keepNext/>
      <w:keepLines/>
      <w:spacing w:before="80" w:after="0"/>
      <w:outlineLvl w:val="3"/>
    </w:pPr>
    <w:rPr>
      <w:rFonts w:asciiTheme="majorHAnsi" w:eastAsiaTheme="majorEastAsia" w:hAnsiTheme="majorHAnsi" w:cstheme="majorBidi"/>
      <w:i/>
      <w:iCs/>
      <w:sz w:val="30"/>
      <w:szCs w:val="30"/>
    </w:rPr>
  </w:style>
  <w:style w:type="paragraph" w:styleId="Titre5">
    <w:name w:val="heading 5"/>
    <w:basedOn w:val="Normal"/>
    <w:next w:val="Normal"/>
    <w:link w:val="Titre5Car"/>
    <w:uiPriority w:val="9"/>
    <w:semiHidden/>
    <w:unhideWhenUsed/>
    <w:qFormat/>
    <w:rsid w:val="007C7F7A"/>
    <w:pPr>
      <w:keepNext/>
      <w:keepLines/>
      <w:spacing w:before="40" w:after="0"/>
      <w:outlineLvl w:val="4"/>
    </w:pPr>
    <w:rPr>
      <w:rFonts w:asciiTheme="majorHAnsi" w:eastAsiaTheme="majorEastAsia" w:hAnsiTheme="majorHAnsi" w:cstheme="majorBidi"/>
      <w:sz w:val="28"/>
      <w:szCs w:val="28"/>
    </w:rPr>
  </w:style>
  <w:style w:type="paragraph" w:styleId="Titre6">
    <w:name w:val="heading 6"/>
    <w:basedOn w:val="Normal"/>
    <w:next w:val="Normal"/>
    <w:link w:val="Titre6Car"/>
    <w:uiPriority w:val="9"/>
    <w:semiHidden/>
    <w:unhideWhenUsed/>
    <w:qFormat/>
    <w:rsid w:val="007C7F7A"/>
    <w:pPr>
      <w:keepNext/>
      <w:keepLines/>
      <w:spacing w:before="40" w:after="0"/>
      <w:outlineLvl w:val="5"/>
    </w:pPr>
    <w:rPr>
      <w:rFonts w:asciiTheme="majorHAnsi" w:eastAsiaTheme="majorEastAsia" w:hAnsiTheme="majorHAnsi" w:cstheme="majorBidi"/>
      <w:i/>
      <w:iCs/>
      <w:sz w:val="26"/>
      <w:szCs w:val="26"/>
    </w:rPr>
  </w:style>
  <w:style w:type="paragraph" w:styleId="Titre7">
    <w:name w:val="heading 7"/>
    <w:basedOn w:val="Normal"/>
    <w:next w:val="Normal"/>
    <w:link w:val="Titre7Car"/>
    <w:uiPriority w:val="9"/>
    <w:semiHidden/>
    <w:unhideWhenUsed/>
    <w:qFormat/>
    <w:rsid w:val="007C7F7A"/>
    <w:pPr>
      <w:keepNext/>
      <w:keepLines/>
      <w:spacing w:before="40" w:after="0"/>
      <w:outlineLvl w:val="6"/>
    </w:pPr>
    <w:rPr>
      <w:rFonts w:asciiTheme="majorHAnsi" w:eastAsiaTheme="majorEastAsia" w:hAnsiTheme="majorHAnsi" w:cstheme="majorBidi"/>
      <w:sz w:val="24"/>
      <w:szCs w:val="24"/>
    </w:rPr>
  </w:style>
  <w:style w:type="paragraph" w:styleId="Titre8">
    <w:name w:val="heading 8"/>
    <w:basedOn w:val="Normal"/>
    <w:next w:val="Normal"/>
    <w:link w:val="Titre8Car"/>
    <w:uiPriority w:val="9"/>
    <w:semiHidden/>
    <w:unhideWhenUsed/>
    <w:qFormat/>
    <w:rsid w:val="007C7F7A"/>
    <w:pPr>
      <w:keepNext/>
      <w:keepLines/>
      <w:spacing w:before="40" w:after="0"/>
      <w:outlineLvl w:val="7"/>
    </w:pPr>
    <w:rPr>
      <w:rFonts w:asciiTheme="majorHAnsi" w:eastAsiaTheme="majorEastAsia" w:hAnsiTheme="majorHAnsi" w:cstheme="majorBidi"/>
      <w:i/>
      <w:iCs/>
      <w:sz w:val="22"/>
      <w:szCs w:val="22"/>
    </w:rPr>
  </w:style>
  <w:style w:type="paragraph" w:styleId="Titre9">
    <w:name w:val="heading 9"/>
    <w:basedOn w:val="Normal"/>
    <w:next w:val="Normal"/>
    <w:link w:val="Titre9Car"/>
    <w:uiPriority w:val="9"/>
    <w:semiHidden/>
    <w:unhideWhenUsed/>
    <w:qFormat/>
    <w:rsid w:val="007C7F7A"/>
    <w:pPr>
      <w:keepNext/>
      <w:keepLines/>
      <w:spacing w:before="40" w:after="0"/>
      <w:outlineLvl w:val="8"/>
    </w:pPr>
    <w:rPr>
      <w:b/>
      <w:bCs/>
      <w:i/>
      <w:iC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uiPriority w:val="99"/>
    <w:rsid w:val="00EA04DB"/>
    <w:rPr>
      <w:color w:val="0000FF"/>
      <w:u w:val="single"/>
    </w:rPr>
  </w:style>
  <w:style w:type="paragraph" w:styleId="En-tte">
    <w:name w:val="header"/>
    <w:basedOn w:val="Normal"/>
    <w:link w:val="En-tteCar"/>
    <w:uiPriority w:val="99"/>
    <w:rsid w:val="00EA04DB"/>
    <w:pPr>
      <w:tabs>
        <w:tab w:val="center" w:pos="4536"/>
        <w:tab w:val="right" w:pos="9072"/>
      </w:tabs>
    </w:pPr>
  </w:style>
  <w:style w:type="paragraph" w:styleId="Pieddepage">
    <w:name w:val="footer"/>
    <w:basedOn w:val="Normal"/>
    <w:rsid w:val="00EA04DB"/>
    <w:pPr>
      <w:tabs>
        <w:tab w:val="center" w:pos="4536"/>
        <w:tab w:val="right" w:pos="9072"/>
      </w:tabs>
    </w:pPr>
  </w:style>
  <w:style w:type="character" w:styleId="Numrodepage">
    <w:name w:val="page number"/>
    <w:basedOn w:val="Policepardfaut"/>
    <w:rsid w:val="00EA04DB"/>
  </w:style>
  <w:style w:type="paragraph" w:customStyle="1" w:styleId="NormalWeb2">
    <w:name w:val="Normal (Web)2"/>
    <w:basedOn w:val="Normal"/>
    <w:rsid w:val="00EA04DB"/>
    <w:pPr>
      <w:spacing w:after="120"/>
      <w:ind w:left="120"/>
    </w:pPr>
    <w:rPr>
      <w:rFonts w:eastAsia="SimSun"/>
      <w:sz w:val="23"/>
      <w:szCs w:val="23"/>
      <w:lang w:eastAsia="zh-CN"/>
    </w:rPr>
  </w:style>
  <w:style w:type="character" w:styleId="lev">
    <w:name w:val="Strong"/>
    <w:basedOn w:val="Policepardfaut"/>
    <w:qFormat/>
    <w:rsid w:val="007C7F7A"/>
    <w:rPr>
      <w:b/>
      <w:bCs/>
    </w:rPr>
  </w:style>
  <w:style w:type="paragraph" w:styleId="Sansinterligne">
    <w:name w:val="No Spacing"/>
    <w:uiPriority w:val="1"/>
    <w:qFormat/>
    <w:rsid w:val="007C7F7A"/>
    <w:pPr>
      <w:spacing w:after="0"/>
    </w:pPr>
  </w:style>
  <w:style w:type="paragraph" w:customStyle="1" w:styleId="Normal1">
    <w:name w:val="Normal1"/>
    <w:basedOn w:val="Normal"/>
    <w:rsid w:val="003C23CE"/>
    <w:rPr>
      <w:rFonts w:eastAsia="SimSun"/>
      <w:lang w:eastAsia="zh-CN"/>
    </w:rPr>
  </w:style>
  <w:style w:type="table" w:styleId="Grilledutableau">
    <w:name w:val="Table Grid"/>
    <w:basedOn w:val="TableauNormal"/>
    <w:uiPriority w:val="59"/>
    <w:rsid w:val="003301A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A76E87"/>
    <w:pPr>
      <w:spacing w:before="100" w:beforeAutospacing="1" w:after="100" w:afterAutospacing="1"/>
    </w:pPr>
    <w:rPr>
      <w:rFonts w:ascii="Arial Unicode MS" w:eastAsia="Arial Unicode MS" w:hAnsi="Arial Unicode MS"/>
    </w:rPr>
  </w:style>
  <w:style w:type="paragraph" w:customStyle="1" w:styleId="msoaddress">
    <w:name w:val="msoaddress"/>
    <w:uiPriority w:val="99"/>
    <w:rsid w:val="00A76E87"/>
    <w:pPr>
      <w:widowControl w:val="0"/>
      <w:adjustRightInd w:val="0"/>
      <w:spacing w:line="283" w:lineRule="auto"/>
      <w:jc w:val="both"/>
      <w:textAlignment w:val="baseline"/>
    </w:pPr>
    <w:rPr>
      <w:rFonts w:ascii="Tw Cen MT" w:eastAsia="Arial Unicode MS"/>
      <w:color w:val="000000"/>
      <w:kern w:val="28"/>
      <w:sz w:val="18"/>
      <w:szCs w:val="18"/>
    </w:rPr>
  </w:style>
  <w:style w:type="character" w:styleId="Accentuation">
    <w:name w:val="Emphasis"/>
    <w:basedOn w:val="Policepardfaut"/>
    <w:uiPriority w:val="20"/>
    <w:qFormat/>
    <w:rsid w:val="007C7F7A"/>
    <w:rPr>
      <w:i/>
      <w:iCs/>
      <w:color w:val="000000" w:themeColor="text1"/>
    </w:rPr>
  </w:style>
  <w:style w:type="character" w:customStyle="1" w:styleId="apple-converted-space">
    <w:name w:val="apple-converted-space"/>
    <w:basedOn w:val="Policepardfaut"/>
    <w:rsid w:val="00601A45"/>
  </w:style>
  <w:style w:type="paragraph" w:customStyle="1" w:styleId="spip">
    <w:name w:val="spip"/>
    <w:basedOn w:val="Normal"/>
    <w:rsid w:val="008C55C9"/>
    <w:pPr>
      <w:spacing w:before="100" w:beforeAutospacing="1" w:after="100" w:afterAutospacing="1"/>
    </w:pPr>
    <w:rPr>
      <w:rFonts w:eastAsia="SimSun"/>
      <w:lang w:eastAsia="zh-CN"/>
    </w:rPr>
  </w:style>
  <w:style w:type="character" w:customStyle="1" w:styleId="apple-style-span">
    <w:name w:val="apple-style-span"/>
    <w:basedOn w:val="Policepardfaut"/>
    <w:rsid w:val="00D5781C"/>
  </w:style>
  <w:style w:type="paragraph" w:styleId="Paragraphedeliste">
    <w:name w:val="List Paragraph"/>
    <w:basedOn w:val="Normal"/>
    <w:uiPriority w:val="1"/>
    <w:qFormat/>
    <w:rsid w:val="00410EDD"/>
    <w:pPr>
      <w:ind w:left="720"/>
      <w:contextualSpacing/>
    </w:pPr>
  </w:style>
  <w:style w:type="paragraph" w:customStyle="1" w:styleId="Default">
    <w:name w:val="Default"/>
    <w:rsid w:val="00B63297"/>
    <w:pPr>
      <w:autoSpaceDE w:val="0"/>
      <w:autoSpaceDN w:val="0"/>
      <w:adjustRightInd w:val="0"/>
    </w:pPr>
    <w:rPr>
      <w:rFonts w:ascii="Arial" w:eastAsia="Calibri" w:hAnsi="Arial" w:cs="Arial"/>
      <w:color w:val="000000"/>
      <w:sz w:val="24"/>
      <w:szCs w:val="24"/>
      <w:lang w:eastAsia="en-US"/>
    </w:rPr>
  </w:style>
  <w:style w:type="character" w:customStyle="1" w:styleId="yiv1331414717grame">
    <w:name w:val="yiv1331414717grame"/>
    <w:basedOn w:val="Policepardfaut"/>
    <w:rsid w:val="00B700F1"/>
  </w:style>
  <w:style w:type="character" w:customStyle="1" w:styleId="yiv1331414717spelle">
    <w:name w:val="yiv1331414717spelle"/>
    <w:basedOn w:val="Policepardfaut"/>
    <w:rsid w:val="00B700F1"/>
  </w:style>
  <w:style w:type="character" w:customStyle="1" w:styleId="yiv1322868235spelle">
    <w:name w:val="yiv1322868235spelle"/>
    <w:basedOn w:val="Policepardfaut"/>
    <w:rsid w:val="00B700F1"/>
  </w:style>
  <w:style w:type="paragraph" w:customStyle="1" w:styleId="yiv1322868235msonormal">
    <w:name w:val="yiv1322868235msonormal"/>
    <w:basedOn w:val="Normal"/>
    <w:rsid w:val="00B700F1"/>
    <w:pPr>
      <w:spacing w:before="100" w:beforeAutospacing="1" w:after="100" w:afterAutospacing="1"/>
    </w:pPr>
    <w:rPr>
      <w:rFonts w:eastAsia="SimSun"/>
      <w:lang w:eastAsia="zh-CN"/>
    </w:rPr>
  </w:style>
  <w:style w:type="character" w:customStyle="1" w:styleId="yiv1322868235grame">
    <w:name w:val="yiv1322868235grame"/>
    <w:basedOn w:val="Policepardfaut"/>
    <w:rsid w:val="00B700F1"/>
  </w:style>
  <w:style w:type="character" w:styleId="Lienhypertextesuivivisit">
    <w:name w:val="FollowedHyperlink"/>
    <w:rsid w:val="00F86788"/>
    <w:rPr>
      <w:color w:val="800080"/>
      <w:u w:val="single"/>
    </w:rPr>
  </w:style>
  <w:style w:type="paragraph" w:customStyle="1" w:styleId="Sansinterligne1">
    <w:name w:val="Sans interligne1"/>
    <w:rsid w:val="00C02B15"/>
    <w:rPr>
      <w:rFonts w:ascii="Arial" w:hAnsi="Arial" w:cs="Arial"/>
      <w:sz w:val="24"/>
      <w:szCs w:val="24"/>
      <w:lang w:eastAsia="en-US"/>
    </w:rPr>
  </w:style>
  <w:style w:type="paragraph" w:customStyle="1" w:styleId="yiv1986922368msonormal">
    <w:name w:val="yiv1986922368msonormal"/>
    <w:basedOn w:val="Normal"/>
    <w:rsid w:val="00E0499C"/>
    <w:pPr>
      <w:spacing w:before="100" w:beforeAutospacing="1" w:after="100" w:afterAutospacing="1"/>
    </w:pPr>
  </w:style>
  <w:style w:type="character" w:customStyle="1" w:styleId="yiv1986922368spelle">
    <w:name w:val="yiv1986922368spelle"/>
    <w:basedOn w:val="Policepardfaut"/>
    <w:rsid w:val="00E0499C"/>
  </w:style>
  <w:style w:type="character" w:customStyle="1" w:styleId="yiv1986922368grame">
    <w:name w:val="yiv1986922368grame"/>
    <w:basedOn w:val="Policepardfaut"/>
    <w:rsid w:val="00E0499C"/>
  </w:style>
  <w:style w:type="paragraph" w:customStyle="1" w:styleId="yiv183282410msonormal">
    <w:name w:val="yiv183282410msonormal"/>
    <w:basedOn w:val="Normal"/>
    <w:rsid w:val="00DF4345"/>
    <w:pPr>
      <w:spacing w:before="100" w:beforeAutospacing="1" w:after="100" w:afterAutospacing="1"/>
    </w:pPr>
  </w:style>
  <w:style w:type="paragraph" w:customStyle="1" w:styleId="Standard">
    <w:name w:val="Standard"/>
    <w:rsid w:val="003F7196"/>
    <w:pPr>
      <w:autoSpaceDN w:val="0"/>
      <w:spacing w:after="200" w:line="276" w:lineRule="auto"/>
      <w:textAlignment w:val="baseline"/>
    </w:pPr>
    <w:rPr>
      <w:rFonts w:ascii="Calibri" w:eastAsia="Calibri" w:hAnsi="Calibri"/>
      <w:sz w:val="22"/>
      <w:szCs w:val="22"/>
      <w:lang w:eastAsia="en-US"/>
    </w:rPr>
  </w:style>
  <w:style w:type="paragraph" w:customStyle="1" w:styleId="Textbody">
    <w:name w:val="Text body"/>
    <w:basedOn w:val="Normal"/>
    <w:rsid w:val="003F7196"/>
    <w:pPr>
      <w:suppressAutoHyphens/>
      <w:autoSpaceDN w:val="0"/>
      <w:spacing w:after="120"/>
    </w:pPr>
    <w:rPr>
      <w:rFonts w:eastAsia="Arial Unicode MS" w:cs="Tahoma"/>
      <w:kern w:val="3"/>
    </w:rPr>
  </w:style>
  <w:style w:type="paragraph" w:customStyle="1" w:styleId="yiv1756526773msonormal">
    <w:name w:val="yiv1756526773msonormal"/>
    <w:basedOn w:val="Normal"/>
    <w:rsid w:val="00EC671C"/>
    <w:pPr>
      <w:spacing w:before="100" w:beforeAutospacing="1" w:after="100" w:afterAutospacing="1"/>
    </w:pPr>
  </w:style>
  <w:style w:type="paragraph" w:styleId="Textedebulles">
    <w:name w:val="Balloon Text"/>
    <w:basedOn w:val="Normal"/>
    <w:link w:val="TextedebullesCar"/>
    <w:uiPriority w:val="99"/>
    <w:semiHidden/>
    <w:unhideWhenUsed/>
    <w:rsid w:val="002F1C91"/>
    <w:rPr>
      <w:rFonts w:ascii="Tahoma" w:hAnsi="Tahoma" w:cs="Tahoma"/>
      <w:sz w:val="16"/>
      <w:szCs w:val="16"/>
    </w:rPr>
  </w:style>
  <w:style w:type="character" w:customStyle="1" w:styleId="TextedebullesCar">
    <w:name w:val="Texte de bulles Car"/>
    <w:link w:val="Textedebulles"/>
    <w:uiPriority w:val="99"/>
    <w:semiHidden/>
    <w:rsid w:val="002F1C91"/>
    <w:rPr>
      <w:rFonts w:ascii="Tahoma" w:hAnsi="Tahoma" w:cs="Tahoma"/>
      <w:sz w:val="16"/>
      <w:szCs w:val="16"/>
    </w:rPr>
  </w:style>
  <w:style w:type="paragraph" w:customStyle="1" w:styleId="msonospacing0">
    <w:name w:val="msonospacing"/>
    <w:basedOn w:val="Normal"/>
    <w:rsid w:val="006728F0"/>
    <w:rPr>
      <w:rFonts w:ascii="Calibri" w:hAnsi="Calibri"/>
      <w:sz w:val="22"/>
      <w:szCs w:val="22"/>
    </w:rPr>
  </w:style>
  <w:style w:type="paragraph" w:customStyle="1" w:styleId="Paragraphedeliste1">
    <w:name w:val="Paragraphe de liste1"/>
    <w:basedOn w:val="Normal"/>
    <w:rsid w:val="001C7CE9"/>
    <w:pPr>
      <w:spacing w:after="200" w:line="276" w:lineRule="auto"/>
      <w:ind w:left="720"/>
      <w:contextualSpacing/>
    </w:pPr>
    <w:rPr>
      <w:rFonts w:ascii="Arial" w:hAnsi="Arial" w:cs="Arial"/>
      <w:lang w:eastAsia="en-US"/>
    </w:rPr>
  </w:style>
  <w:style w:type="paragraph" w:customStyle="1" w:styleId="yiv699318101msonormal">
    <w:name w:val="yiv699318101msonormal"/>
    <w:basedOn w:val="Normal"/>
    <w:rsid w:val="00E02749"/>
    <w:pPr>
      <w:spacing w:before="100" w:beforeAutospacing="1" w:after="100" w:afterAutospacing="1"/>
    </w:pPr>
  </w:style>
  <w:style w:type="character" w:customStyle="1" w:styleId="yiv699318101spelle">
    <w:name w:val="yiv699318101spelle"/>
    <w:rsid w:val="00E02749"/>
  </w:style>
  <w:style w:type="paragraph" w:customStyle="1" w:styleId="Titre15">
    <w:name w:val="Titre 15"/>
    <w:basedOn w:val="Normal"/>
    <w:rsid w:val="00597096"/>
    <w:pPr>
      <w:spacing w:after="150" w:line="495" w:lineRule="atLeast"/>
      <w:outlineLvl w:val="1"/>
    </w:pPr>
    <w:rPr>
      <w:rFonts w:ascii="Trebuchet MS" w:hAnsi="Trebuchet MS"/>
      <w:color w:val="003872"/>
      <w:kern w:val="36"/>
      <w:sz w:val="42"/>
      <w:szCs w:val="42"/>
    </w:rPr>
  </w:style>
  <w:style w:type="paragraph" w:customStyle="1" w:styleId="Titre25">
    <w:name w:val="Titre 25"/>
    <w:basedOn w:val="Normal"/>
    <w:rsid w:val="00597096"/>
    <w:pPr>
      <w:spacing w:after="225" w:line="270" w:lineRule="atLeast"/>
      <w:outlineLvl w:val="2"/>
    </w:pPr>
    <w:rPr>
      <w:color w:val="666666"/>
      <w:sz w:val="18"/>
      <w:szCs w:val="18"/>
    </w:rPr>
  </w:style>
  <w:style w:type="paragraph" w:customStyle="1" w:styleId="twunmatched">
    <w:name w:val="twunmatched"/>
    <w:basedOn w:val="Normal"/>
    <w:rsid w:val="002B220B"/>
    <w:pPr>
      <w:spacing w:before="100" w:beforeAutospacing="1" w:after="100" w:afterAutospacing="1"/>
    </w:pPr>
  </w:style>
  <w:style w:type="paragraph" w:customStyle="1" w:styleId="yiv613047471msonormal">
    <w:name w:val="yiv613047471msonormal"/>
    <w:basedOn w:val="Normal"/>
    <w:rsid w:val="00AF7C47"/>
    <w:pPr>
      <w:spacing w:before="100" w:beforeAutospacing="1" w:after="100" w:afterAutospacing="1"/>
    </w:pPr>
  </w:style>
  <w:style w:type="character" w:customStyle="1" w:styleId="usercontent">
    <w:name w:val="usercontent"/>
    <w:basedOn w:val="Policepardfaut"/>
    <w:rsid w:val="00C750BC"/>
  </w:style>
  <w:style w:type="character" w:customStyle="1" w:styleId="textexposedshow">
    <w:name w:val="text_exposed_show"/>
    <w:basedOn w:val="Policepardfaut"/>
    <w:rsid w:val="00C750BC"/>
  </w:style>
  <w:style w:type="character" w:customStyle="1" w:styleId="Caractresdenotedebasdepage">
    <w:name w:val="Caractères de note de bas de page"/>
    <w:rsid w:val="00321434"/>
  </w:style>
  <w:style w:type="paragraph" w:customStyle="1" w:styleId="yiv5141746219msonormal">
    <w:name w:val="yiv5141746219msonormal"/>
    <w:basedOn w:val="Normal"/>
    <w:rsid w:val="00F0548D"/>
    <w:pPr>
      <w:spacing w:before="100" w:beforeAutospacing="1" w:after="100" w:afterAutospacing="1"/>
    </w:pPr>
  </w:style>
  <w:style w:type="paragraph" w:customStyle="1" w:styleId="yiv2036602499msonormal">
    <w:name w:val="yiv2036602499msonormal"/>
    <w:basedOn w:val="Normal"/>
    <w:rsid w:val="00D374FC"/>
    <w:pPr>
      <w:spacing w:before="100" w:beforeAutospacing="1" w:after="100" w:afterAutospacing="1"/>
    </w:pPr>
  </w:style>
  <w:style w:type="paragraph" w:customStyle="1" w:styleId="yiv1353648134msonormal">
    <w:name w:val="yiv1353648134msonormal"/>
    <w:basedOn w:val="Normal"/>
    <w:rsid w:val="00FA0671"/>
    <w:pPr>
      <w:spacing w:before="100" w:beforeAutospacing="1" w:after="100" w:afterAutospacing="1"/>
    </w:pPr>
  </w:style>
  <w:style w:type="paragraph" w:customStyle="1" w:styleId="yiv3403441462msonormal">
    <w:name w:val="yiv3403441462msonormal"/>
    <w:basedOn w:val="Normal"/>
    <w:rsid w:val="008B4EDF"/>
    <w:pPr>
      <w:spacing w:before="100" w:beforeAutospacing="1" w:after="100" w:afterAutospacing="1"/>
    </w:pPr>
  </w:style>
  <w:style w:type="paragraph" w:customStyle="1" w:styleId="yiv2934685374msonormal">
    <w:name w:val="yiv2934685374msonormal"/>
    <w:basedOn w:val="Normal"/>
    <w:rsid w:val="0043012D"/>
    <w:pPr>
      <w:spacing w:before="100" w:beforeAutospacing="1" w:after="100" w:afterAutospacing="1"/>
    </w:pPr>
  </w:style>
  <w:style w:type="character" w:customStyle="1" w:styleId="yiv2934685374hascaption">
    <w:name w:val="yiv2934685374hascaption"/>
    <w:basedOn w:val="Policepardfaut"/>
    <w:rsid w:val="0043012D"/>
  </w:style>
  <w:style w:type="character" w:customStyle="1" w:styleId="En-tteCar">
    <w:name w:val="En-tête Car"/>
    <w:basedOn w:val="Policepardfaut"/>
    <w:link w:val="En-tte"/>
    <w:uiPriority w:val="99"/>
    <w:rsid w:val="008E6B99"/>
    <w:rPr>
      <w:sz w:val="24"/>
      <w:szCs w:val="24"/>
    </w:rPr>
  </w:style>
  <w:style w:type="character" w:customStyle="1" w:styleId="Titre6Car">
    <w:name w:val="Titre 6 Car"/>
    <w:basedOn w:val="Policepardfaut"/>
    <w:link w:val="Titre6"/>
    <w:uiPriority w:val="9"/>
    <w:semiHidden/>
    <w:rsid w:val="007C7F7A"/>
    <w:rPr>
      <w:rFonts w:asciiTheme="majorHAnsi" w:eastAsiaTheme="majorEastAsia" w:hAnsiTheme="majorHAnsi" w:cstheme="majorBidi"/>
      <w:i/>
      <w:iCs/>
      <w:sz w:val="26"/>
      <w:szCs w:val="26"/>
    </w:rPr>
  </w:style>
  <w:style w:type="paragraph" w:styleId="Textebrut">
    <w:name w:val="Plain Text"/>
    <w:basedOn w:val="Normal"/>
    <w:link w:val="TextebrutCar"/>
    <w:uiPriority w:val="99"/>
    <w:unhideWhenUsed/>
    <w:rsid w:val="003F4E67"/>
    <w:rPr>
      <w:rFonts w:ascii="Calibri" w:eastAsia="Calibri" w:hAnsi="Calibri" w:cs="Calibri"/>
      <w:sz w:val="22"/>
      <w:szCs w:val="22"/>
      <w:lang w:eastAsia="en-US"/>
    </w:rPr>
  </w:style>
  <w:style w:type="character" w:customStyle="1" w:styleId="TextebrutCar">
    <w:name w:val="Texte brut Car"/>
    <w:basedOn w:val="Policepardfaut"/>
    <w:link w:val="Textebrut"/>
    <w:uiPriority w:val="99"/>
    <w:rsid w:val="003F4E67"/>
    <w:rPr>
      <w:rFonts w:ascii="Calibri" w:eastAsia="Calibri" w:hAnsi="Calibri" w:cs="Calibri"/>
      <w:sz w:val="22"/>
      <w:szCs w:val="22"/>
      <w:lang w:eastAsia="en-US"/>
    </w:rPr>
  </w:style>
  <w:style w:type="paragraph" w:customStyle="1" w:styleId="Style2">
    <w:name w:val="Style2"/>
    <w:basedOn w:val="Notedebasdepage"/>
    <w:autoRedefine/>
    <w:rsid w:val="00525251"/>
    <w:pPr>
      <w:spacing w:after="120"/>
    </w:pPr>
    <w:rPr>
      <w:rFonts w:ascii="Calibri" w:hAnsi="Calibri"/>
      <w:lang w:eastAsia="en-US"/>
    </w:rPr>
  </w:style>
  <w:style w:type="paragraph" w:customStyle="1" w:styleId="CarCarCar">
    <w:name w:val="Car Car Car"/>
    <w:basedOn w:val="Normal"/>
    <w:rsid w:val="00525251"/>
    <w:pPr>
      <w:spacing w:line="240" w:lineRule="exact"/>
    </w:pPr>
    <w:rPr>
      <w:rFonts w:ascii="Tahoma" w:hAnsi="Tahoma" w:cs="Tahoma"/>
      <w:sz w:val="20"/>
      <w:szCs w:val="20"/>
      <w:lang w:val="en-US" w:eastAsia="en-US"/>
    </w:rPr>
  </w:style>
  <w:style w:type="character" w:customStyle="1" w:styleId="Date1">
    <w:name w:val="Date1"/>
    <w:basedOn w:val="Policepardfaut"/>
    <w:rsid w:val="00525251"/>
  </w:style>
  <w:style w:type="paragraph" w:styleId="Notedefin">
    <w:name w:val="endnote text"/>
    <w:basedOn w:val="Normal"/>
    <w:link w:val="NotedefinCar"/>
    <w:semiHidden/>
    <w:rsid w:val="00525251"/>
    <w:rPr>
      <w:rFonts w:ascii="Calibri" w:hAnsi="Calibri"/>
      <w:b/>
      <w:sz w:val="20"/>
      <w:szCs w:val="20"/>
      <w:lang w:eastAsia="en-US"/>
    </w:rPr>
  </w:style>
  <w:style w:type="character" w:customStyle="1" w:styleId="NotedefinCar">
    <w:name w:val="Note de fin Car"/>
    <w:basedOn w:val="Policepardfaut"/>
    <w:link w:val="Notedefin"/>
    <w:semiHidden/>
    <w:rsid w:val="00525251"/>
    <w:rPr>
      <w:rFonts w:ascii="Calibri" w:hAnsi="Calibri"/>
      <w:b/>
      <w:lang w:eastAsia="en-US"/>
    </w:rPr>
  </w:style>
  <w:style w:type="character" w:styleId="Appeldenotedefin">
    <w:name w:val="endnote reference"/>
    <w:semiHidden/>
    <w:rsid w:val="00525251"/>
    <w:rPr>
      <w:vertAlign w:val="superscript"/>
    </w:rPr>
  </w:style>
  <w:style w:type="paragraph" w:customStyle="1" w:styleId="titre30">
    <w:name w:val="titre 3"/>
    <w:basedOn w:val="Normal"/>
    <w:link w:val="titre3Car0"/>
    <w:rsid w:val="00525251"/>
    <w:rPr>
      <w:rFonts w:ascii="Georgia" w:hAnsi="Georgia"/>
      <w:color w:val="CC0000"/>
      <w:sz w:val="32"/>
      <w:szCs w:val="28"/>
      <w:lang w:eastAsia="en-US"/>
    </w:rPr>
  </w:style>
  <w:style w:type="character" w:customStyle="1" w:styleId="titre3Car0">
    <w:name w:val="titre 3 Car"/>
    <w:link w:val="titre30"/>
    <w:rsid w:val="00525251"/>
    <w:rPr>
      <w:rFonts w:ascii="Georgia" w:hAnsi="Georgia"/>
      <w:color w:val="CC0000"/>
      <w:sz w:val="32"/>
      <w:szCs w:val="28"/>
      <w:lang w:eastAsia="en-US"/>
    </w:rPr>
  </w:style>
  <w:style w:type="paragraph" w:customStyle="1" w:styleId="titre31">
    <w:name w:val="titre3"/>
    <w:basedOn w:val="titre30"/>
    <w:link w:val="titre3Car1"/>
    <w:rsid w:val="00525251"/>
  </w:style>
  <w:style w:type="character" w:customStyle="1" w:styleId="titre3Car1">
    <w:name w:val="titre3 Car"/>
    <w:basedOn w:val="titre3Car0"/>
    <w:link w:val="titre31"/>
    <w:rsid w:val="00525251"/>
    <w:rPr>
      <w:rFonts w:ascii="Georgia" w:hAnsi="Georgia"/>
      <w:color w:val="CC0000"/>
      <w:sz w:val="32"/>
      <w:szCs w:val="28"/>
      <w:lang w:eastAsia="en-US"/>
    </w:rPr>
  </w:style>
  <w:style w:type="paragraph" w:styleId="Notedebasdepage">
    <w:name w:val="footnote text"/>
    <w:basedOn w:val="Normal"/>
    <w:link w:val="NotedebasdepageCar"/>
    <w:uiPriority w:val="99"/>
    <w:semiHidden/>
    <w:unhideWhenUsed/>
    <w:rsid w:val="00525251"/>
    <w:rPr>
      <w:sz w:val="20"/>
      <w:szCs w:val="20"/>
    </w:rPr>
  </w:style>
  <w:style w:type="character" w:customStyle="1" w:styleId="NotedebasdepageCar">
    <w:name w:val="Note de bas de page Car"/>
    <w:basedOn w:val="Policepardfaut"/>
    <w:link w:val="Notedebasdepage"/>
    <w:uiPriority w:val="99"/>
    <w:semiHidden/>
    <w:rsid w:val="00525251"/>
  </w:style>
  <w:style w:type="character" w:customStyle="1" w:styleId="Titre1Car">
    <w:name w:val="Titre 1 Car"/>
    <w:basedOn w:val="Policepardfaut"/>
    <w:link w:val="Titre1"/>
    <w:uiPriority w:val="9"/>
    <w:rsid w:val="007C7F7A"/>
    <w:rPr>
      <w:rFonts w:asciiTheme="majorHAnsi" w:eastAsiaTheme="majorEastAsia" w:hAnsiTheme="majorHAnsi" w:cstheme="majorBidi"/>
      <w:color w:val="365F91" w:themeColor="accent1" w:themeShade="BF"/>
      <w:sz w:val="40"/>
      <w:szCs w:val="40"/>
    </w:rPr>
  </w:style>
  <w:style w:type="character" w:customStyle="1" w:styleId="Titre2Car">
    <w:name w:val="Titre 2 Car"/>
    <w:basedOn w:val="Policepardfaut"/>
    <w:link w:val="Titre2"/>
    <w:uiPriority w:val="9"/>
    <w:rsid w:val="007C7F7A"/>
    <w:rPr>
      <w:rFonts w:asciiTheme="majorHAnsi" w:eastAsiaTheme="majorEastAsia" w:hAnsiTheme="majorHAnsi" w:cstheme="majorBidi"/>
      <w:sz w:val="32"/>
      <w:szCs w:val="32"/>
    </w:rPr>
  </w:style>
  <w:style w:type="character" w:customStyle="1" w:styleId="Titre3Car">
    <w:name w:val="Titre 3 Car"/>
    <w:basedOn w:val="Policepardfaut"/>
    <w:link w:val="Titre3"/>
    <w:uiPriority w:val="9"/>
    <w:rsid w:val="007C7F7A"/>
    <w:rPr>
      <w:rFonts w:asciiTheme="majorHAnsi" w:eastAsiaTheme="majorEastAsia" w:hAnsiTheme="majorHAnsi" w:cstheme="majorBidi"/>
      <w:sz w:val="32"/>
      <w:szCs w:val="32"/>
    </w:rPr>
  </w:style>
  <w:style w:type="character" w:customStyle="1" w:styleId="Titre4Car">
    <w:name w:val="Titre 4 Car"/>
    <w:basedOn w:val="Policepardfaut"/>
    <w:link w:val="Titre4"/>
    <w:uiPriority w:val="9"/>
    <w:rsid w:val="007C7F7A"/>
    <w:rPr>
      <w:rFonts w:asciiTheme="majorHAnsi" w:eastAsiaTheme="majorEastAsia" w:hAnsiTheme="majorHAnsi" w:cstheme="majorBidi"/>
      <w:i/>
      <w:iCs/>
      <w:sz w:val="30"/>
      <w:szCs w:val="30"/>
    </w:rPr>
  </w:style>
  <w:style w:type="character" w:customStyle="1" w:styleId="Titre5Car">
    <w:name w:val="Titre 5 Car"/>
    <w:basedOn w:val="Policepardfaut"/>
    <w:link w:val="Titre5"/>
    <w:uiPriority w:val="9"/>
    <w:semiHidden/>
    <w:rsid w:val="007C7F7A"/>
    <w:rPr>
      <w:rFonts w:asciiTheme="majorHAnsi" w:eastAsiaTheme="majorEastAsia" w:hAnsiTheme="majorHAnsi" w:cstheme="majorBidi"/>
      <w:sz w:val="28"/>
      <w:szCs w:val="28"/>
    </w:rPr>
  </w:style>
  <w:style w:type="character" w:customStyle="1" w:styleId="Titre7Car">
    <w:name w:val="Titre 7 Car"/>
    <w:basedOn w:val="Policepardfaut"/>
    <w:link w:val="Titre7"/>
    <w:uiPriority w:val="9"/>
    <w:semiHidden/>
    <w:rsid w:val="007C7F7A"/>
    <w:rPr>
      <w:rFonts w:asciiTheme="majorHAnsi" w:eastAsiaTheme="majorEastAsia" w:hAnsiTheme="majorHAnsi" w:cstheme="majorBidi"/>
      <w:sz w:val="24"/>
      <w:szCs w:val="24"/>
    </w:rPr>
  </w:style>
  <w:style w:type="character" w:customStyle="1" w:styleId="Titre8Car">
    <w:name w:val="Titre 8 Car"/>
    <w:basedOn w:val="Policepardfaut"/>
    <w:link w:val="Titre8"/>
    <w:uiPriority w:val="9"/>
    <w:semiHidden/>
    <w:rsid w:val="007C7F7A"/>
    <w:rPr>
      <w:rFonts w:asciiTheme="majorHAnsi" w:eastAsiaTheme="majorEastAsia" w:hAnsiTheme="majorHAnsi" w:cstheme="majorBidi"/>
      <w:i/>
      <w:iCs/>
      <w:sz w:val="22"/>
      <w:szCs w:val="22"/>
    </w:rPr>
  </w:style>
  <w:style w:type="character" w:customStyle="1" w:styleId="Titre9Car">
    <w:name w:val="Titre 9 Car"/>
    <w:basedOn w:val="Policepardfaut"/>
    <w:link w:val="Titre9"/>
    <w:uiPriority w:val="9"/>
    <w:semiHidden/>
    <w:rsid w:val="007C7F7A"/>
    <w:rPr>
      <w:b/>
      <w:bCs/>
      <w:i/>
      <w:iCs/>
    </w:rPr>
  </w:style>
  <w:style w:type="paragraph" w:styleId="Lgende">
    <w:name w:val="caption"/>
    <w:basedOn w:val="Normal"/>
    <w:next w:val="Normal"/>
    <w:uiPriority w:val="35"/>
    <w:semiHidden/>
    <w:unhideWhenUsed/>
    <w:qFormat/>
    <w:rsid w:val="007C7F7A"/>
    <w:rPr>
      <w:b/>
      <w:bCs/>
      <w:color w:val="404040" w:themeColor="text1" w:themeTint="BF"/>
      <w:sz w:val="16"/>
      <w:szCs w:val="16"/>
    </w:rPr>
  </w:style>
  <w:style w:type="paragraph" w:styleId="Titre">
    <w:name w:val="Title"/>
    <w:basedOn w:val="Normal"/>
    <w:next w:val="Normal"/>
    <w:link w:val="TitreCar"/>
    <w:uiPriority w:val="10"/>
    <w:qFormat/>
    <w:rsid w:val="007C7F7A"/>
    <w:pPr>
      <w:pBdr>
        <w:top w:val="single" w:sz="6" w:space="8" w:color="9BBB59" w:themeColor="accent3"/>
        <w:bottom w:val="single" w:sz="6" w:space="8" w:color="9BBB59" w:themeColor="accent3"/>
      </w:pBdr>
      <w:spacing w:after="400"/>
      <w:contextualSpacing/>
      <w:jc w:val="center"/>
    </w:pPr>
    <w:rPr>
      <w:rFonts w:asciiTheme="majorHAnsi" w:eastAsiaTheme="majorEastAsia" w:hAnsiTheme="majorHAnsi" w:cstheme="majorBidi"/>
      <w:caps/>
      <w:color w:val="1F497D" w:themeColor="text2"/>
      <w:spacing w:val="30"/>
      <w:sz w:val="72"/>
      <w:szCs w:val="72"/>
    </w:rPr>
  </w:style>
  <w:style w:type="character" w:customStyle="1" w:styleId="TitreCar">
    <w:name w:val="Titre Car"/>
    <w:basedOn w:val="Policepardfaut"/>
    <w:link w:val="Titre"/>
    <w:uiPriority w:val="10"/>
    <w:rsid w:val="007C7F7A"/>
    <w:rPr>
      <w:rFonts w:asciiTheme="majorHAnsi" w:eastAsiaTheme="majorEastAsia" w:hAnsiTheme="majorHAnsi" w:cstheme="majorBidi"/>
      <w:caps/>
      <w:color w:val="1F497D" w:themeColor="text2"/>
      <w:spacing w:val="30"/>
      <w:sz w:val="72"/>
      <w:szCs w:val="72"/>
    </w:rPr>
  </w:style>
  <w:style w:type="paragraph" w:styleId="Sous-titre">
    <w:name w:val="Subtitle"/>
    <w:basedOn w:val="Normal"/>
    <w:next w:val="Normal"/>
    <w:link w:val="Sous-titreCar"/>
    <w:uiPriority w:val="11"/>
    <w:qFormat/>
    <w:rsid w:val="007C7F7A"/>
    <w:pPr>
      <w:numPr>
        <w:ilvl w:val="1"/>
      </w:numPr>
      <w:jc w:val="center"/>
    </w:pPr>
    <w:rPr>
      <w:color w:val="1F497D" w:themeColor="text2"/>
      <w:sz w:val="28"/>
      <w:szCs w:val="28"/>
    </w:rPr>
  </w:style>
  <w:style w:type="character" w:customStyle="1" w:styleId="Sous-titreCar">
    <w:name w:val="Sous-titre Car"/>
    <w:basedOn w:val="Policepardfaut"/>
    <w:link w:val="Sous-titre"/>
    <w:uiPriority w:val="11"/>
    <w:rsid w:val="007C7F7A"/>
    <w:rPr>
      <w:color w:val="1F497D" w:themeColor="text2"/>
      <w:sz w:val="28"/>
      <w:szCs w:val="28"/>
    </w:rPr>
  </w:style>
  <w:style w:type="paragraph" w:styleId="Citation">
    <w:name w:val="Quote"/>
    <w:basedOn w:val="Normal"/>
    <w:next w:val="Normal"/>
    <w:link w:val="CitationCar"/>
    <w:uiPriority w:val="29"/>
    <w:qFormat/>
    <w:rsid w:val="007C7F7A"/>
    <w:pPr>
      <w:spacing w:before="160"/>
      <w:ind w:left="720" w:right="720"/>
      <w:jc w:val="center"/>
    </w:pPr>
    <w:rPr>
      <w:i/>
      <w:iCs/>
      <w:color w:val="76923C" w:themeColor="accent3" w:themeShade="BF"/>
      <w:sz w:val="24"/>
      <w:szCs w:val="24"/>
    </w:rPr>
  </w:style>
  <w:style w:type="character" w:customStyle="1" w:styleId="CitationCar">
    <w:name w:val="Citation Car"/>
    <w:basedOn w:val="Policepardfaut"/>
    <w:link w:val="Citation"/>
    <w:uiPriority w:val="29"/>
    <w:rsid w:val="007C7F7A"/>
    <w:rPr>
      <w:i/>
      <w:iCs/>
      <w:color w:val="76923C" w:themeColor="accent3" w:themeShade="BF"/>
      <w:sz w:val="24"/>
      <w:szCs w:val="24"/>
    </w:rPr>
  </w:style>
  <w:style w:type="paragraph" w:styleId="Citationintense">
    <w:name w:val="Intense Quote"/>
    <w:basedOn w:val="Normal"/>
    <w:next w:val="Normal"/>
    <w:link w:val="CitationintenseCar"/>
    <w:uiPriority w:val="30"/>
    <w:qFormat/>
    <w:rsid w:val="007C7F7A"/>
    <w:pPr>
      <w:spacing w:before="160" w:line="276" w:lineRule="auto"/>
      <w:ind w:left="936" w:right="936"/>
      <w:jc w:val="center"/>
    </w:pPr>
    <w:rPr>
      <w:rFonts w:asciiTheme="majorHAnsi" w:eastAsiaTheme="majorEastAsia" w:hAnsiTheme="majorHAnsi" w:cstheme="majorBidi"/>
      <w:caps/>
      <w:color w:val="365F91" w:themeColor="accent1" w:themeShade="BF"/>
      <w:sz w:val="28"/>
      <w:szCs w:val="28"/>
    </w:rPr>
  </w:style>
  <w:style w:type="character" w:customStyle="1" w:styleId="CitationintenseCar">
    <w:name w:val="Citation intense Car"/>
    <w:basedOn w:val="Policepardfaut"/>
    <w:link w:val="Citationintense"/>
    <w:uiPriority w:val="30"/>
    <w:rsid w:val="007C7F7A"/>
    <w:rPr>
      <w:rFonts w:asciiTheme="majorHAnsi" w:eastAsiaTheme="majorEastAsia" w:hAnsiTheme="majorHAnsi" w:cstheme="majorBidi"/>
      <w:caps/>
      <w:color w:val="365F91" w:themeColor="accent1" w:themeShade="BF"/>
      <w:sz w:val="28"/>
      <w:szCs w:val="28"/>
    </w:rPr>
  </w:style>
  <w:style w:type="character" w:styleId="Emphaseple">
    <w:name w:val="Subtle Emphasis"/>
    <w:basedOn w:val="Policepardfaut"/>
    <w:uiPriority w:val="19"/>
    <w:qFormat/>
    <w:rsid w:val="007C7F7A"/>
    <w:rPr>
      <w:i/>
      <w:iCs/>
      <w:color w:val="595959" w:themeColor="text1" w:themeTint="A6"/>
    </w:rPr>
  </w:style>
  <w:style w:type="character" w:styleId="Emphaseintense">
    <w:name w:val="Intense Emphasis"/>
    <w:basedOn w:val="Policepardfaut"/>
    <w:uiPriority w:val="21"/>
    <w:qFormat/>
    <w:rsid w:val="007C7F7A"/>
    <w:rPr>
      <w:b/>
      <w:bCs/>
      <w:i/>
      <w:iCs/>
      <w:color w:val="auto"/>
    </w:rPr>
  </w:style>
  <w:style w:type="character" w:styleId="Rfrenceple">
    <w:name w:val="Subtle Reference"/>
    <w:basedOn w:val="Policepardfaut"/>
    <w:uiPriority w:val="31"/>
    <w:qFormat/>
    <w:rsid w:val="007C7F7A"/>
    <w:rPr>
      <w:caps w:val="0"/>
      <w:smallCaps/>
      <w:color w:val="404040" w:themeColor="text1" w:themeTint="BF"/>
      <w:spacing w:val="0"/>
      <w:u w:val="single" w:color="7F7F7F" w:themeColor="text1" w:themeTint="80"/>
    </w:rPr>
  </w:style>
  <w:style w:type="character" w:styleId="Rfrenceintense">
    <w:name w:val="Intense Reference"/>
    <w:basedOn w:val="Policepardfaut"/>
    <w:uiPriority w:val="32"/>
    <w:qFormat/>
    <w:rsid w:val="007C7F7A"/>
    <w:rPr>
      <w:b/>
      <w:bCs/>
      <w:caps w:val="0"/>
      <w:smallCaps/>
      <w:color w:val="auto"/>
      <w:spacing w:val="0"/>
      <w:u w:val="single"/>
    </w:rPr>
  </w:style>
  <w:style w:type="character" w:styleId="Titredulivre">
    <w:name w:val="Book Title"/>
    <w:basedOn w:val="Policepardfaut"/>
    <w:uiPriority w:val="33"/>
    <w:qFormat/>
    <w:rsid w:val="007C7F7A"/>
    <w:rPr>
      <w:b/>
      <w:bCs/>
      <w:caps w:val="0"/>
      <w:smallCaps/>
      <w:spacing w:val="0"/>
    </w:rPr>
  </w:style>
  <w:style w:type="paragraph" w:styleId="En-ttedetabledesmatires">
    <w:name w:val="TOC Heading"/>
    <w:basedOn w:val="Titre1"/>
    <w:next w:val="Normal"/>
    <w:uiPriority w:val="39"/>
    <w:semiHidden/>
    <w:unhideWhenUsed/>
    <w:qFormat/>
    <w:rsid w:val="007C7F7A"/>
    <w:pPr>
      <w:outlineLvl w:val="9"/>
    </w:pPr>
  </w:style>
  <w:style w:type="paragraph" w:customStyle="1" w:styleId="TableContents">
    <w:name w:val="Table Contents"/>
    <w:basedOn w:val="Standard"/>
    <w:rsid w:val="00641B0F"/>
    <w:pPr>
      <w:widowControl w:val="0"/>
      <w:suppressLineNumbers/>
      <w:suppressAutoHyphens/>
      <w:spacing w:after="0" w:line="240" w:lineRule="auto"/>
    </w:pPr>
    <w:rPr>
      <w:rFonts w:ascii="Times New Roman" w:eastAsia="Andale Sans UI" w:hAnsi="Times New Roman" w:cs="Tahoma"/>
      <w:kern w:val="3"/>
      <w:sz w:val="24"/>
      <w:szCs w:val="24"/>
      <w:lang w:val="de-DE" w:eastAsia="ja-JP" w:bidi="fa-IR"/>
    </w:rPr>
  </w:style>
  <w:style w:type="paragraph" w:customStyle="1" w:styleId="Corps">
    <w:name w:val="Corps"/>
    <w:rsid w:val="00370064"/>
    <w:pPr>
      <w:pBdr>
        <w:top w:val="nil"/>
        <w:left w:val="nil"/>
        <w:bottom w:val="nil"/>
        <w:right w:val="nil"/>
        <w:between w:val="nil"/>
        <w:bar w:val="nil"/>
      </w:pBdr>
      <w:spacing w:after="0"/>
    </w:pPr>
    <w:rPr>
      <w:rFonts w:ascii="Helvetica" w:eastAsia="Arial Unicode MS" w:hAnsi="Helvetica" w:cs="Arial Unicode MS"/>
      <w:color w:val="000000"/>
      <w:sz w:val="22"/>
      <w:szCs w:val="22"/>
      <w:bdr w:val="nil"/>
    </w:rPr>
  </w:style>
  <w:style w:type="paragraph" w:customStyle="1" w:styleId="ydp9418d756yiv9823129465msonormal">
    <w:name w:val="ydp9418d756yiv9823129465msonormal"/>
    <w:basedOn w:val="Normal"/>
    <w:rsid w:val="007811BA"/>
    <w:pPr>
      <w:spacing w:before="100" w:beforeAutospacing="1" w:after="100" w:afterAutospacing="1"/>
    </w:pPr>
    <w:rPr>
      <w:rFonts w:ascii="Times New Roman" w:eastAsia="Times New Roman" w:hAnsi="Times New Roman" w:cs="Times New Roman"/>
      <w:sz w:val="24"/>
      <w:szCs w:val="24"/>
    </w:rPr>
  </w:style>
  <w:style w:type="paragraph" w:styleId="Corpsdetexte">
    <w:name w:val="Body Text"/>
    <w:basedOn w:val="Normal"/>
    <w:link w:val="CorpsdetexteCar"/>
    <w:uiPriority w:val="1"/>
    <w:qFormat/>
    <w:rsid w:val="0088488B"/>
    <w:pPr>
      <w:widowControl w:val="0"/>
      <w:autoSpaceDE w:val="0"/>
      <w:autoSpaceDN w:val="0"/>
      <w:spacing w:after="0"/>
      <w:jc w:val="both"/>
    </w:pPr>
    <w:rPr>
      <w:rFonts w:ascii="Times New Roman" w:eastAsia="Times New Roman" w:hAnsi="Times New Roman" w:cs="Times New Roman"/>
      <w:b/>
      <w:bCs/>
      <w:sz w:val="20"/>
      <w:szCs w:val="20"/>
      <w:lang w:val="en-US" w:eastAsia="en-US"/>
    </w:rPr>
  </w:style>
  <w:style w:type="character" w:customStyle="1" w:styleId="CorpsdetexteCar">
    <w:name w:val="Corps de texte Car"/>
    <w:basedOn w:val="Policepardfaut"/>
    <w:link w:val="Corpsdetexte"/>
    <w:uiPriority w:val="1"/>
    <w:rsid w:val="0088488B"/>
    <w:rPr>
      <w:rFonts w:ascii="Times New Roman" w:eastAsia="Times New Roman" w:hAnsi="Times New Roman" w:cs="Times New Roman"/>
      <w:b/>
      <w:bCs/>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571459">
      <w:bodyDiv w:val="1"/>
      <w:marLeft w:val="0"/>
      <w:marRight w:val="0"/>
      <w:marTop w:val="0"/>
      <w:marBottom w:val="0"/>
      <w:divBdr>
        <w:top w:val="none" w:sz="0" w:space="0" w:color="auto"/>
        <w:left w:val="none" w:sz="0" w:space="0" w:color="auto"/>
        <w:bottom w:val="none" w:sz="0" w:space="0" w:color="auto"/>
        <w:right w:val="none" w:sz="0" w:space="0" w:color="auto"/>
      </w:divBdr>
    </w:div>
    <w:div w:id="29649302">
      <w:bodyDiv w:val="1"/>
      <w:marLeft w:val="0"/>
      <w:marRight w:val="0"/>
      <w:marTop w:val="0"/>
      <w:marBottom w:val="0"/>
      <w:divBdr>
        <w:top w:val="none" w:sz="0" w:space="0" w:color="auto"/>
        <w:left w:val="none" w:sz="0" w:space="0" w:color="auto"/>
        <w:bottom w:val="none" w:sz="0" w:space="0" w:color="auto"/>
        <w:right w:val="none" w:sz="0" w:space="0" w:color="auto"/>
      </w:divBdr>
    </w:div>
    <w:div w:id="44261346">
      <w:bodyDiv w:val="1"/>
      <w:marLeft w:val="0"/>
      <w:marRight w:val="0"/>
      <w:marTop w:val="0"/>
      <w:marBottom w:val="0"/>
      <w:divBdr>
        <w:top w:val="none" w:sz="0" w:space="0" w:color="auto"/>
        <w:left w:val="none" w:sz="0" w:space="0" w:color="auto"/>
        <w:bottom w:val="none" w:sz="0" w:space="0" w:color="auto"/>
        <w:right w:val="none" w:sz="0" w:space="0" w:color="auto"/>
      </w:divBdr>
    </w:div>
    <w:div w:id="48503278">
      <w:bodyDiv w:val="1"/>
      <w:marLeft w:val="0"/>
      <w:marRight w:val="0"/>
      <w:marTop w:val="0"/>
      <w:marBottom w:val="0"/>
      <w:divBdr>
        <w:top w:val="none" w:sz="0" w:space="0" w:color="auto"/>
        <w:left w:val="none" w:sz="0" w:space="0" w:color="auto"/>
        <w:bottom w:val="none" w:sz="0" w:space="0" w:color="auto"/>
        <w:right w:val="none" w:sz="0" w:space="0" w:color="auto"/>
      </w:divBdr>
      <w:divsChild>
        <w:div w:id="803230604">
          <w:marLeft w:val="0"/>
          <w:marRight w:val="0"/>
          <w:marTop w:val="0"/>
          <w:marBottom w:val="0"/>
          <w:divBdr>
            <w:top w:val="none" w:sz="0" w:space="0" w:color="auto"/>
            <w:left w:val="none" w:sz="0" w:space="0" w:color="auto"/>
            <w:bottom w:val="none" w:sz="0" w:space="0" w:color="auto"/>
            <w:right w:val="none" w:sz="0" w:space="0" w:color="auto"/>
          </w:divBdr>
        </w:div>
        <w:div w:id="937714160">
          <w:marLeft w:val="0"/>
          <w:marRight w:val="0"/>
          <w:marTop w:val="0"/>
          <w:marBottom w:val="0"/>
          <w:divBdr>
            <w:top w:val="none" w:sz="0" w:space="0" w:color="auto"/>
            <w:left w:val="none" w:sz="0" w:space="0" w:color="auto"/>
            <w:bottom w:val="none" w:sz="0" w:space="0" w:color="auto"/>
            <w:right w:val="none" w:sz="0" w:space="0" w:color="auto"/>
          </w:divBdr>
        </w:div>
        <w:div w:id="992487975">
          <w:marLeft w:val="0"/>
          <w:marRight w:val="0"/>
          <w:marTop w:val="0"/>
          <w:marBottom w:val="0"/>
          <w:divBdr>
            <w:top w:val="none" w:sz="0" w:space="0" w:color="auto"/>
            <w:left w:val="none" w:sz="0" w:space="0" w:color="auto"/>
            <w:bottom w:val="none" w:sz="0" w:space="0" w:color="auto"/>
            <w:right w:val="none" w:sz="0" w:space="0" w:color="auto"/>
          </w:divBdr>
        </w:div>
        <w:div w:id="1187449873">
          <w:marLeft w:val="0"/>
          <w:marRight w:val="0"/>
          <w:marTop w:val="0"/>
          <w:marBottom w:val="0"/>
          <w:divBdr>
            <w:top w:val="none" w:sz="0" w:space="0" w:color="auto"/>
            <w:left w:val="none" w:sz="0" w:space="0" w:color="auto"/>
            <w:bottom w:val="none" w:sz="0" w:space="0" w:color="auto"/>
            <w:right w:val="none" w:sz="0" w:space="0" w:color="auto"/>
          </w:divBdr>
        </w:div>
        <w:div w:id="1518078051">
          <w:marLeft w:val="0"/>
          <w:marRight w:val="0"/>
          <w:marTop w:val="0"/>
          <w:marBottom w:val="0"/>
          <w:divBdr>
            <w:top w:val="none" w:sz="0" w:space="0" w:color="auto"/>
            <w:left w:val="none" w:sz="0" w:space="0" w:color="auto"/>
            <w:bottom w:val="none" w:sz="0" w:space="0" w:color="auto"/>
            <w:right w:val="none" w:sz="0" w:space="0" w:color="auto"/>
          </w:divBdr>
        </w:div>
        <w:div w:id="1832599737">
          <w:marLeft w:val="0"/>
          <w:marRight w:val="0"/>
          <w:marTop w:val="0"/>
          <w:marBottom w:val="0"/>
          <w:divBdr>
            <w:top w:val="none" w:sz="0" w:space="0" w:color="auto"/>
            <w:left w:val="none" w:sz="0" w:space="0" w:color="auto"/>
            <w:bottom w:val="none" w:sz="0" w:space="0" w:color="auto"/>
            <w:right w:val="none" w:sz="0" w:space="0" w:color="auto"/>
          </w:divBdr>
        </w:div>
        <w:div w:id="2014142139">
          <w:marLeft w:val="0"/>
          <w:marRight w:val="0"/>
          <w:marTop w:val="0"/>
          <w:marBottom w:val="0"/>
          <w:divBdr>
            <w:top w:val="none" w:sz="0" w:space="0" w:color="auto"/>
            <w:left w:val="none" w:sz="0" w:space="0" w:color="auto"/>
            <w:bottom w:val="none" w:sz="0" w:space="0" w:color="auto"/>
            <w:right w:val="none" w:sz="0" w:space="0" w:color="auto"/>
          </w:divBdr>
        </w:div>
      </w:divsChild>
    </w:div>
    <w:div w:id="82646366">
      <w:bodyDiv w:val="1"/>
      <w:marLeft w:val="0"/>
      <w:marRight w:val="0"/>
      <w:marTop w:val="0"/>
      <w:marBottom w:val="0"/>
      <w:divBdr>
        <w:top w:val="none" w:sz="0" w:space="0" w:color="auto"/>
        <w:left w:val="none" w:sz="0" w:space="0" w:color="auto"/>
        <w:bottom w:val="none" w:sz="0" w:space="0" w:color="auto"/>
        <w:right w:val="none" w:sz="0" w:space="0" w:color="auto"/>
      </w:divBdr>
    </w:div>
    <w:div w:id="91554094">
      <w:bodyDiv w:val="1"/>
      <w:marLeft w:val="0"/>
      <w:marRight w:val="0"/>
      <w:marTop w:val="0"/>
      <w:marBottom w:val="0"/>
      <w:divBdr>
        <w:top w:val="none" w:sz="0" w:space="0" w:color="auto"/>
        <w:left w:val="none" w:sz="0" w:space="0" w:color="auto"/>
        <w:bottom w:val="none" w:sz="0" w:space="0" w:color="auto"/>
        <w:right w:val="none" w:sz="0" w:space="0" w:color="auto"/>
      </w:divBdr>
      <w:divsChild>
        <w:div w:id="1423644407">
          <w:marLeft w:val="0"/>
          <w:marRight w:val="0"/>
          <w:marTop w:val="0"/>
          <w:marBottom w:val="0"/>
          <w:divBdr>
            <w:top w:val="none" w:sz="0" w:space="0" w:color="auto"/>
            <w:left w:val="none" w:sz="0" w:space="0" w:color="auto"/>
            <w:bottom w:val="none" w:sz="0" w:space="0" w:color="auto"/>
            <w:right w:val="none" w:sz="0" w:space="0" w:color="auto"/>
          </w:divBdr>
          <w:divsChild>
            <w:div w:id="1664549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337275">
      <w:bodyDiv w:val="1"/>
      <w:marLeft w:val="0"/>
      <w:marRight w:val="0"/>
      <w:marTop w:val="0"/>
      <w:marBottom w:val="0"/>
      <w:divBdr>
        <w:top w:val="none" w:sz="0" w:space="0" w:color="auto"/>
        <w:left w:val="none" w:sz="0" w:space="0" w:color="auto"/>
        <w:bottom w:val="none" w:sz="0" w:space="0" w:color="auto"/>
        <w:right w:val="none" w:sz="0" w:space="0" w:color="auto"/>
      </w:divBdr>
    </w:div>
    <w:div w:id="141624722">
      <w:bodyDiv w:val="1"/>
      <w:marLeft w:val="0"/>
      <w:marRight w:val="0"/>
      <w:marTop w:val="0"/>
      <w:marBottom w:val="0"/>
      <w:divBdr>
        <w:top w:val="none" w:sz="0" w:space="0" w:color="auto"/>
        <w:left w:val="none" w:sz="0" w:space="0" w:color="auto"/>
        <w:bottom w:val="none" w:sz="0" w:space="0" w:color="auto"/>
        <w:right w:val="none" w:sz="0" w:space="0" w:color="auto"/>
      </w:divBdr>
    </w:div>
    <w:div w:id="180705953">
      <w:bodyDiv w:val="1"/>
      <w:marLeft w:val="0"/>
      <w:marRight w:val="0"/>
      <w:marTop w:val="0"/>
      <w:marBottom w:val="0"/>
      <w:divBdr>
        <w:top w:val="none" w:sz="0" w:space="0" w:color="auto"/>
        <w:left w:val="none" w:sz="0" w:space="0" w:color="auto"/>
        <w:bottom w:val="none" w:sz="0" w:space="0" w:color="auto"/>
        <w:right w:val="none" w:sz="0" w:space="0" w:color="auto"/>
      </w:divBdr>
    </w:div>
    <w:div w:id="205146996">
      <w:bodyDiv w:val="1"/>
      <w:marLeft w:val="0"/>
      <w:marRight w:val="0"/>
      <w:marTop w:val="0"/>
      <w:marBottom w:val="0"/>
      <w:divBdr>
        <w:top w:val="none" w:sz="0" w:space="0" w:color="auto"/>
        <w:left w:val="none" w:sz="0" w:space="0" w:color="auto"/>
        <w:bottom w:val="none" w:sz="0" w:space="0" w:color="auto"/>
        <w:right w:val="none" w:sz="0" w:space="0" w:color="auto"/>
      </w:divBdr>
    </w:div>
    <w:div w:id="215095478">
      <w:bodyDiv w:val="1"/>
      <w:marLeft w:val="0"/>
      <w:marRight w:val="0"/>
      <w:marTop w:val="0"/>
      <w:marBottom w:val="0"/>
      <w:divBdr>
        <w:top w:val="none" w:sz="0" w:space="0" w:color="auto"/>
        <w:left w:val="none" w:sz="0" w:space="0" w:color="auto"/>
        <w:bottom w:val="none" w:sz="0" w:space="0" w:color="auto"/>
        <w:right w:val="none" w:sz="0" w:space="0" w:color="auto"/>
      </w:divBdr>
      <w:divsChild>
        <w:div w:id="6562583">
          <w:marLeft w:val="0"/>
          <w:marRight w:val="0"/>
          <w:marTop w:val="0"/>
          <w:marBottom w:val="0"/>
          <w:divBdr>
            <w:top w:val="none" w:sz="0" w:space="0" w:color="auto"/>
            <w:left w:val="none" w:sz="0" w:space="0" w:color="auto"/>
            <w:bottom w:val="none" w:sz="0" w:space="0" w:color="auto"/>
            <w:right w:val="none" w:sz="0" w:space="0" w:color="auto"/>
          </w:divBdr>
        </w:div>
        <w:div w:id="769476059">
          <w:marLeft w:val="0"/>
          <w:marRight w:val="0"/>
          <w:marTop w:val="0"/>
          <w:marBottom w:val="0"/>
          <w:divBdr>
            <w:top w:val="none" w:sz="0" w:space="0" w:color="auto"/>
            <w:left w:val="none" w:sz="0" w:space="0" w:color="auto"/>
            <w:bottom w:val="none" w:sz="0" w:space="0" w:color="auto"/>
            <w:right w:val="none" w:sz="0" w:space="0" w:color="auto"/>
          </w:divBdr>
        </w:div>
        <w:div w:id="1404184552">
          <w:marLeft w:val="0"/>
          <w:marRight w:val="0"/>
          <w:marTop w:val="0"/>
          <w:marBottom w:val="0"/>
          <w:divBdr>
            <w:top w:val="none" w:sz="0" w:space="0" w:color="auto"/>
            <w:left w:val="none" w:sz="0" w:space="0" w:color="auto"/>
            <w:bottom w:val="none" w:sz="0" w:space="0" w:color="auto"/>
            <w:right w:val="none" w:sz="0" w:space="0" w:color="auto"/>
          </w:divBdr>
        </w:div>
        <w:div w:id="2071999544">
          <w:marLeft w:val="0"/>
          <w:marRight w:val="0"/>
          <w:marTop w:val="0"/>
          <w:marBottom w:val="0"/>
          <w:divBdr>
            <w:top w:val="none" w:sz="0" w:space="0" w:color="auto"/>
            <w:left w:val="none" w:sz="0" w:space="0" w:color="auto"/>
            <w:bottom w:val="none" w:sz="0" w:space="0" w:color="auto"/>
            <w:right w:val="none" w:sz="0" w:space="0" w:color="auto"/>
          </w:divBdr>
        </w:div>
      </w:divsChild>
    </w:div>
    <w:div w:id="217009653">
      <w:bodyDiv w:val="1"/>
      <w:marLeft w:val="0"/>
      <w:marRight w:val="0"/>
      <w:marTop w:val="0"/>
      <w:marBottom w:val="0"/>
      <w:divBdr>
        <w:top w:val="none" w:sz="0" w:space="0" w:color="auto"/>
        <w:left w:val="none" w:sz="0" w:space="0" w:color="auto"/>
        <w:bottom w:val="none" w:sz="0" w:space="0" w:color="auto"/>
        <w:right w:val="none" w:sz="0" w:space="0" w:color="auto"/>
      </w:divBdr>
      <w:divsChild>
        <w:div w:id="1193032935">
          <w:marLeft w:val="0"/>
          <w:marRight w:val="0"/>
          <w:marTop w:val="0"/>
          <w:marBottom w:val="0"/>
          <w:divBdr>
            <w:top w:val="none" w:sz="0" w:space="0" w:color="auto"/>
            <w:left w:val="none" w:sz="0" w:space="0" w:color="auto"/>
            <w:bottom w:val="none" w:sz="0" w:space="0" w:color="auto"/>
            <w:right w:val="none" w:sz="0" w:space="0" w:color="auto"/>
          </w:divBdr>
          <w:divsChild>
            <w:div w:id="1639912828">
              <w:marLeft w:val="0"/>
              <w:marRight w:val="0"/>
              <w:marTop w:val="0"/>
              <w:marBottom w:val="0"/>
              <w:divBdr>
                <w:top w:val="none" w:sz="0" w:space="0" w:color="auto"/>
                <w:left w:val="none" w:sz="0" w:space="0" w:color="auto"/>
                <w:bottom w:val="none" w:sz="0" w:space="0" w:color="auto"/>
                <w:right w:val="none" w:sz="0" w:space="0" w:color="auto"/>
              </w:divBdr>
              <w:divsChild>
                <w:div w:id="1129713197">
                  <w:marLeft w:val="0"/>
                  <w:marRight w:val="0"/>
                  <w:marTop w:val="0"/>
                  <w:marBottom w:val="0"/>
                  <w:divBdr>
                    <w:top w:val="none" w:sz="0" w:space="0" w:color="auto"/>
                    <w:left w:val="none" w:sz="0" w:space="0" w:color="auto"/>
                    <w:bottom w:val="none" w:sz="0" w:space="0" w:color="auto"/>
                    <w:right w:val="none" w:sz="0" w:space="0" w:color="auto"/>
                  </w:divBdr>
                  <w:divsChild>
                    <w:div w:id="1773697371">
                      <w:marLeft w:val="0"/>
                      <w:marRight w:val="0"/>
                      <w:marTop w:val="0"/>
                      <w:marBottom w:val="0"/>
                      <w:divBdr>
                        <w:top w:val="none" w:sz="0" w:space="0" w:color="auto"/>
                        <w:left w:val="none" w:sz="0" w:space="0" w:color="auto"/>
                        <w:bottom w:val="none" w:sz="0" w:space="0" w:color="auto"/>
                        <w:right w:val="none" w:sz="0" w:space="0" w:color="auto"/>
                      </w:divBdr>
                      <w:divsChild>
                        <w:div w:id="1401634212">
                          <w:marLeft w:val="0"/>
                          <w:marRight w:val="0"/>
                          <w:marTop w:val="0"/>
                          <w:marBottom w:val="0"/>
                          <w:divBdr>
                            <w:top w:val="none" w:sz="0" w:space="0" w:color="auto"/>
                            <w:left w:val="none" w:sz="0" w:space="0" w:color="auto"/>
                            <w:bottom w:val="none" w:sz="0" w:space="0" w:color="auto"/>
                            <w:right w:val="none" w:sz="0" w:space="0" w:color="auto"/>
                          </w:divBdr>
                          <w:divsChild>
                            <w:div w:id="929891153">
                              <w:marLeft w:val="0"/>
                              <w:marRight w:val="0"/>
                              <w:marTop w:val="0"/>
                              <w:marBottom w:val="0"/>
                              <w:divBdr>
                                <w:top w:val="none" w:sz="0" w:space="0" w:color="auto"/>
                                <w:left w:val="none" w:sz="0" w:space="0" w:color="auto"/>
                                <w:bottom w:val="none" w:sz="0" w:space="0" w:color="auto"/>
                                <w:right w:val="none" w:sz="0" w:space="0" w:color="auto"/>
                              </w:divBdr>
                              <w:divsChild>
                                <w:div w:id="1947542428">
                                  <w:marLeft w:val="0"/>
                                  <w:marRight w:val="0"/>
                                  <w:marTop w:val="0"/>
                                  <w:marBottom w:val="0"/>
                                  <w:divBdr>
                                    <w:top w:val="none" w:sz="0" w:space="0" w:color="auto"/>
                                    <w:left w:val="none" w:sz="0" w:space="0" w:color="auto"/>
                                    <w:bottom w:val="none" w:sz="0" w:space="0" w:color="auto"/>
                                    <w:right w:val="none" w:sz="0" w:space="0" w:color="auto"/>
                                  </w:divBdr>
                                  <w:divsChild>
                                    <w:div w:id="1324511860">
                                      <w:marLeft w:val="0"/>
                                      <w:marRight w:val="0"/>
                                      <w:marTop w:val="0"/>
                                      <w:marBottom w:val="0"/>
                                      <w:divBdr>
                                        <w:top w:val="none" w:sz="0" w:space="0" w:color="auto"/>
                                        <w:left w:val="none" w:sz="0" w:space="0" w:color="auto"/>
                                        <w:bottom w:val="none" w:sz="0" w:space="0" w:color="auto"/>
                                        <w:right w:val="none" w:sz="0" w:space="0" w:color="auto"/>
                                      </w:divBdr>
                                      <w:divsChild>
                                        <w:div w:id="240912093">
                                          <w:marLeft w:val="0"/>
                                          <w:marRight w:val="0"/>
                                          <w:marTop w:val="0"/>
                                          <w:marBottom w:val="0"/>
                                          <w:divBdr>
                                            <w:top w:val="none" w:sz="0" w:space="0" w:color="auto"/>
                                            <w:left w:val="none" w:sz="0" w:space="0" w:color="auto"/>
                                            <w:bottom w:val="none" w:sz="0" w:space="0" w:color="auto"/>
                                            <w:right w:val="none" w:sz="0" w:space="0" w:color="auto"/>
                                          </w:divBdr>
                                          <w:divsChild>
                                            <w:div w:id="1037585133">
                                              <w:marLeft w:val="0"/>
                                              <w:marRight w:val="0"/>
                                              <w:marTop w:val="0"/>
                                              <w:marBottom w:val="0"/>
                                              <w:divBdr>
                                                <w:top w:val="none" w:sz="0" w:space="0" w:color="auto"/>
                                                <w:left w:val="none" w:sz="0" w:space="0" w:color="auto"/>
                                                <w:bottom w:val="none" w:sz="0" w:space="0" w:color="auto"/>
                                                <w:right w:val="none" w:sz="0" w:space="0" w:color="auto"/>
                                              </w:divBdr>
                                              <w:divsChild>
                                                <w:div w:id="1195000311">
                                                  <w:marLeft w:val="0"/>
                                                  <w:marRight w:val="0"/>
                                                  <w:marTop w:val="0"/>
                                                  <w:marBottom w:val="0"/>
                                                  <w:divBdr>
                                                    <w:top w:val="none" w:sz="0" w:space="0" w:color="auto"/>
                                                    <w:left w:val="none" w:sz="0" w:space="0" w:color="auto"/>
                                                    <w:bottom w:val="none" w:sz="0" w:space="0" w:color="auto"/>
                                                    <w:right w:val="none" w:sz="0" w:space="0" w:color="auto"/>
                                                  </w:divBdr>
                                                  <w:divsChild>
                                                    <w:div w:id="309360460">
                                                      <w:marLeft w:val="0"/>
                                                      <w:marRight w:val="0"/>
                                                      <w:marTop w:val="0"/>
                                                      <w:marBottom w:val="0"/>
                                                      <w:divBdr>
                                                        <w:top w:val="none" w:sz="0" w:space="0" w:color="auto"/>
                                                        <w:left w:val="none" w:sz="0" w:space="0" w:color="auto"/>
                                                        <w:bottom w:val="none" w:sz="0" w:space="0" w:color="auto"/>
                                                        <w:right w:val="none" w:sz="0" w:space="0" w:color="auto"/>
                                                      </w:divBdr>
                                                      <w:divsChild>
                                                        <w:div w:id="1460494266">
                                                          <w:marLeft w:val="0"/>
                                                          <w:marRight w:val="0"/>
                                                          <w:marTop w:val="0"/>
                                                          <w:marBottom w:val="0"/>
                                                          <w:divBdr>
                                                            <w:top w:val="none" w:sz="0" w:space="0" w:color="auto"/>
                                                            <w:left w:val="none" w:sz="0" w:space="0" w:color="auto"/>
                                                            <w:bottom w:val="none" w:sz="0" w:space="0" w:color="auto"/>
                                                            <w:right w:val="none" w:sz="0" w:space="0" w:color="auto"/>
                                                          </w:divBdr>
                                                          <w:divsChild>
                                                            <w:div w:id="899175329">
                                                              <w:marLeft w:val="0"/>
                                                              <w:marRight w:val="0"/>
                                                              <w:marTop w:val="0"/>
                                                              <w:marBottom w:val="0"/>
                                                              <w:divBdr>
                                                                <w:top w:val="none" w:sz="0" w:space="0" w:color="auto"/>
                                                                <w:left w:val="none" w:sz="0" w:space="0" w:color="auto"/>
                                                                <w:bottom w:val="none" w:sz="0" w:space="0" w:color="auto"/>
                                                                <w:right w:val="none" w:sz="0" w:space="0" w:color="auto"/>
                                                              </w:divBdr>
                                                              <w:divsChild>
                                                                <w:div w:id="2129200506">
                                                                  <w:marLeft w:val="0"/>
                                                                  <w:marRight w:val="0"/>
                                                                  <w:marTop w:val="0"/>
                                                                  <w:marBottom w:val="0"/>
                                                                  <w:divBdr>
                                                                    <w:top w:val="none" w:sz="0" w:space="0" w:color="auto"/>
                                                                    <w:left w:val="none" w:sz="0" w:space="0" w:color="auto"/>
                                                                    <w:bottom w:val="none" w:sz="0" w:space="0" w:color="auto"/>
                                                                    <w:right w:val="none" w:sz="0" w:space="0" w:color="auto"/>
                                                                  </w:divBdr>
                                                                  <w:divsChild>
                                                                    <w:div w:id="1950046394">
                                                                      <w:marLeft w:val="0"/>
                                                                      <w:marRight w:val="0"/>
                                                                      <w:marTop w:val="0"/>
                                                                      <w:marBottom w:val="0"/>
                                                                      <w:divBdr>
                                                                        <w:top w:val="none" w:sz="0" w:space="0" w:color="auto"/>
                                                                        <w:left w:val="none" w:sz="0" w:space="0" w:color="auto"/>
                                                                        <w:bottom w:val="none" w:sz="0" w:space="0" w:color="auto"/>
                                                                        <w:right w:val="none" w:sz="0" w:space="0" w:color="auto"/>
                                                                      </w:divBdr>
                                                                      <w:divsChild>
                                                                        <w:div w:id="160970689">
                                                                          <w:marLeft w:val="0"/>
                                                                          <w:marRight w:val="0"/>
                                                                          <w:marTop w:val="0"/>
                                                                          <w:marBottom w:val="0"/>
                                                                          <w:divBdr>
                                                                            <w:top w:val="none" w:sz="0" w:space="0" w:color="auto"/>
                                                                            <w:left w:val="none" w:sz="0" w:space="0" w:color="auto"/>
                                                                            <w:bottom w:val="none" w:sz="0" w:space="0" w:color="auto"/>
                                                                            <w:right w:val="none" w:sz="0" w:space="0" w:color="auto"/>
                                                                          </w:divBdr>
                                                                          <w:divsChild>
                                                                            <w:div w:id="10034775">
                                                                              <w:marLeft w:val="0"/>
                                                                              <w:marRight w:val="0"/>
                                                                              <w:marTop w:val="0"/>
                                                                              <w:marBottom w:val="0"/>
                                                                              <w:divBdr>
                                                                                <w:top w:val="none" w:sz="0" w:space="0" w:color="auto"/>
                                                                                <w:left w:val="none" w:sz="0" w:space="0" w:color="auto"/>
                                                                                <w:bottom w:val="none" w:sz="0" w:space="0" w:color="auto"/>
                                                                                <w:right w:val="none" w:sz="0" w:space="0" w:color="auto"/>
                                                                              </w:divBdr>
                                                                              <w:divsChild>
                                                                                <w:div w:id="2058895521">
                                                                                  <w:marLeft w:val="0"/>
                                                                                  <w:marRight w:val="0"/>
                                                                                  <w:marTop w:val="0"/>
                                                                                  <w:marBottom w:val="0"/>
                                                                                  <w:divBdr>
                                                                                    <w:top w:val="none" w:sz="0" w:space="0" w:color="auto"/>
                                                                                    <w:left w:val="none" w:sz="0" w:space="0" w:color="auto"/>
                                                                                    <w:bottom w:val="none" w:sz="0" w:space="0" w:color="auto"/>
                                                                                    <w:right w:val="none" w:sz="0" w:space="0" w:color="auto"/>
                                                                                  </w:divBdr>
                                                                                  <w:divsChild>
                                                                                    <w:div w:id="838085301">
                                                                                      <w:marLeft w:val="0"/>
                                                                                      <w:marRight w:val="0"/>
                                                                                      <w:marTop w:val="0"/>
                                                                                      <w:marBottom w:val="0"/>
                                                                                      <w:divBdr>
                                                                                        <w:top w:val="none" w:sz="0" w:space="0" w:color="auto"/>
                                                                                        <w:left w:val="none" w:sz="0" w:space="0" w:color="auto"/>
                                                                                        <w:bottom w:val="none" w:sz="0" w:space="0" w:color="auto"/>
                                                                                        <w:right w:val="none" w:sz="0" w:space="0" w:color="auto"/>
                                                                                      </w:divBdr>
                                                                                      <w:divsChild>
                                                                                        <w:div w:id="285548788">
                                                                                          <w:marLeft w:val="0"/>
                                                                                          <w:marRight w:val="0"/>
                                                                                          <w:marTop w:val="0"/>
                                                                                          <w:marBottom w:val="0"/>
                                                                                          <w:divBdr>
                                                                                            <w:top w:val="none" w:sz="0" w:space="0" w:color="auto"/>
                                                                                            <w:left w:val="none" w:sz="0" w:space="0" w:color="auto"/>
                                                                                            <w:bottom w:val="none" w:sz="0" w:space="0" w:color="auto"/>
                                                                                            <w:right w:val="none" w:sz="0" w:space="0" w:color="auto"/>
                                                                                          </w:divBdr>
                                                                                          <w:divsChild>
                                                                                            <w:div w:id="1063600693">
                                                                                              <w:marLeft w:val="0"/>
                                                                                              <w:marRight w:val="0"/>
                                                                                              <w:marTop w:val="0"/>
                                                                                              <w:marBottom w:val="0"/>
                                                                                              <w:divBdr>
                                                                                                <w:top w:val="none" w:sz="0" w:space="0" w:color="auto"/>
                                                                                                <w:left w:val="none" w:sz="0" w:space="0" w:color="auto"/>
                                                                                                <w:bottom w:val="none" w:sz="0" w:space="0" w:color="auto"/>
                                                                                                <w:right w:val="none" w:sz="0" w:space="0" w:color="auto"/>
                                                                                              </w:divBdr>
                                                                                              <w:divsChild>
                                                                                                <w:div w:id="1916934864">
                                                                                                  <w:marLeft w:val="0"/>
                                                                                                  <w:marRight w:val="0"/>
                                                                                                  <w:marTop w:val="0"/>
                                                                                                  <w:marBottom w:val="0"/>
                                                                                                  <w:divBdr>
                                                                                                    <w:top w:val="none" w:sz="0" w:space="0" w:color="auto"/>
                                                                                                    <w:left w:val="none" w:sz="0" w:space="0" w:color="auto"/>
                                                                                                    <w:bottom w:val="none" w:sz="0" w:space="0" w:color="auto"/>
                                                                                                    <w:right w:val="none" w:sz="0" w:space="0" w:color="auto"/>
                                                                                                  </w:divBdr>
                                                                                                  <w:divsChild>
                                                                                                    <w:div w:id="1261911975">
                                                                                                      <w:marLeft w:val="0"/>
                                                                                                      <w:marRight w:val="0"/>
                                                                                                      <w:marTop w:val="0"/>
                                                                                                      <w:marBottom w:val="0"/>
                                                                                                      <w:divBdr>
                                                                                                        <w:top w:val="none" w:sz="0" w:space="0" w:color="auto"/>
                                                                                                        <w:left w:val="none" w:sz="0" w:space="0" w:color="auto"/>
                                                                                                        <w:bottom w:val="none" w:sz="0" w:space="0" w:color="auto"/>
                                                                                                        <w:right w:val="none" w:sz="0" w:space="0" w:color="auto"/>
                                                                                                      </w:divBdr>
                                                                                                      <w:divsChild>
                                                                                                        <w:div w:id="1007904247">
                                                                                                          <w:marLeft w:val="0"/>
                                                                                                          <w:marRight w:val="0"/>
                                                                                                          <w:marTop w:val="0"/>
                                                                                                          <w:marBottom w:val="0"/>
                                                                                                          <w:divBdr>
                                                                                                            <w:top w:val="none" w:sz="0" w:space="0" w:color="auto"/>
                                                                                                            <w:left w:val="none" w:sz="0" w:space="0" w:color="auto"/>
                                                                                                            <w:bottom w:val="none" w:sz="0" w:space="0" w:color="auto"/>
                                                                                                            <w:right w:val="none" w:sz="0" w:space="0" w:color="auto"/>
                                                                                                          </w:divBdr>
                                                                                                          <w:divsChild>
                                                                                                            <w:div w:id="1313095683">
                                                                                                              <w:marLeft w:val="0"/>
                                                                                                              <w:marRight w:val="0"/>
                                                                                                              <w:marTop w:val="0"/>
                                                                                                              <w:marBottom w:val="0"/>
                                                                                                              <w:divBdr>
                                                                                                                <w:top w:val="none" w:sz="0" w:space="0" w:color="auto"/>
                                                                                                                <w:left w:val="none" w:sz="0" w:space="0" w:color="auto"/>
                                                                                                                <w:bottom w:val="none" w:sz="0" w:space="0" w:color="auto"/>
                                                                                                                <w:right w:val="none" w:sz="0" w:space="0" w:color="auto"/>
                                                                                                              </w:divBdr>
                                                                                                              <w:divsChild>
                                                                                                                <w:div w:id="205870145">
                                                                                                                  <w:marLeft w:val="0"/>
                                                                                                                  <w:marRight w:val="0"/>
                                                                                                                  <w:marTop w:val="0"/>
                                                                                                                  <w:marBottom w:val="0"/>
                                                                                                                  <w:divBdr>
                                                                                                                    <w:top w:val="none" w:sz="0" w:space="0" w:color="auto"/>
                                                                                                                    <w:left w:val="none" w:sz="0" w:space="0" w:color="auto"/>
                                                                                                                    <w:bottom w:val="none" w:sz="0" w:space="0" w:color="auto"/>
                                                                                                                    <w:right w:val="none" w:sz="0" w:space="0" w:color="auto"/>
                                                                                                                  </w:divBdr>
                                                                                                                  <w:divsChild>
                                                                                                                    <w:div w:id="1875532566">
                                                                                                                      <w:marLeft w:val="0"/>
                                                                                                                      <w:marRight w:val="0"/>
                                                                                                                      <w:marTop w:val="0"/>
                                                                                                                      <w:marBottom w:val="0"/>
                                                                                                                      <w:divBdr>
                                                                                                                        <w:top w:val="none" w:sz="0" w:space="0" w:color="auto"/>
                                                                                                                        <w:left w:val="none" w:sz="0" w:space="0" w:color="auto"/>
                                                                                                                        <w:bottom w:val="none" w:sz="0" w:space="0" w:color="auto"/>
                                                                                                                        <w:right w:val="none" w:sz="0" w:space="0" w:color="auto"/>
                                                                                                                      </w:divBdr>
                                                                                                                      <w:divsChild>
                                                                                                                        <w:div w:id="99496257">
                                                                                                                          <w:marLeft w:val="0"/>
                                                                                                                          <w:marRight w:val="0"/>
                                                                                                                          <w:marTop w:val="0"/>
                                                                                                                          <w:marBottom w:val="0"/>
                                                                                                                          <w:divBdr>
                                                                                                                            <w:top w:val="none" w:sz="0" w:space="0" w:color="auto"/>
                                                                                                                            <w:left w:val="none" w:sz="0" w:space="0" w:color="auto"/>
                                                                                                                            <w:bottom w:val="none" w:sz="0" w:space="0" w:color="auto"/>
                                                                                                                            <w:right w:val="none" w:sz="0" w:space="0" w:color="auto"/>
                                                                                                                          </w:divBdr>
                                                                                                                        </w:div>
                                                                                                                        <w:div w:id="319626375">
                                                                                                                          <w:marLeft w:val="0"/>
                                                                                                                          <w:marRight w:val="0"/>
                                                                                                                          <w:marTop w:val="0"/>
                                                                                                                          <w:marBottom w:val="0"/>
                                                                                                                          <w:divBdr>
                                                                                                                            <w:top w:val="none" w:sz="0" w:space="0" w:color="auto"/>
                                                                                                                            <w:left w:val="none" w:sz="0" w:space="0" w:color="auto"/>
                                                                                                                            <w:bottom w:val="none" w:sz="0" w:space="0" w:color="auto"/>
                                                                                                                            <w:right w:val="none" w:sz="0" w:space="0" w:color="auto"/>
                                                                                                                          </w:divBdr>
                                                                                                                        </w:div>
                                                                                                                        <w:div w:id="1903905962">
                                                                                                                          <w:marLeft w:val="0"/>
                                                                                                                          <w:marRight w:val="0"/>
                                                                                                                          <w:marTop w:val="0"/>
                                                                                                                          <w:marBottom w:val="0"/>
                                                                                                                          <w:divBdr>
                                                                                                                            <w:top w:val="none" w:sz="0" w:space="0" w:color="auto"/>
                                                                                                                            <w:left w:val="none" w:sz="0" w:space="0" w:color="auto"/>
                                                                                                                            <w:bottom w:val="none" w:sz="0" w:space="0" w:color="auto"/>
                                                                                                                            <w:right w:val="none" w:sz="0" w:space="0" w:color="auto"/>
                                                                                                                          </w:divBdr>
                                                                                                                        </w:div>
                                                                                                                        <w:div w:id="799301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7084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36717064">
      <w:bodyDiv w:val="1"/>
      <w:marLeft w:val="0"/>
      <w:marRight w:val="0"/>
      <w:marTop w:val="0"/>
      <w:marBottom w:val="0"/>
      <w:divBdr>
        <w:top w:val="none" w:sz="0" w:space="0" w:color="auto"/>
        <w:left w:val="none" w:sz="0" w:space="0" w:color="auto"/>
        <w:bottom w:val="none" w:sz="0" w:space="0" w:color="auto"/>
        <w:right w:val="none" w:sz="0" w:space="0" w:color="auto"/>
      </w:divBdr>
    </w:div>
    <w:div w:id="262154364">
      <w:bodyDiv w:val="1"/>
      <w:marLeft w:val="0"/>
      <w:marRight w:val="0"/>
      <w:marTop w:val="0"/>
      <w:marBottom w:val="0"/>
      <w:divBdr>
        <w:top w:val="none" w:sz="0" w:space="0" w:color="auto"/>
        <w:left w:val="none" w:sz="0" w:space="0" w:color="auto"/>
        <w:bottom w:val="none" w:sz="0" w:space="0" w:color="auto"/>
        <w:right w:val="none" w:sz="0" w:space="0" w:color="auto"/>
      </w:divBdr>
    </w:div>
    <w:div w:id="281227770">
      <w:bodyDiv w:val="1"/>
      <w:marLeft w:val="0"/>
      <w:marRight w:val="0"/>
      <w:marTop w:val="0"/>
      <w:marBottom w:val="0"/>
      <w:divBdr>
        <w:top w:val="none" w:sz="0" w:space="0" w:color="auto"/>
        <w:left w:val="none" w:sz="0" w:space="0" w:color="auto"/>
        <w:bottom w:val="none" w:sz="0" w:space="0" w:color="auto"/>
        <w:right w:val="none" w:sz="0" w:space="0" w:color="auto"/>
      </w:divBdr>
    </w:div>
    <w:div w:id="301233569">
      <w:bodyDiv w:val="1"/>
      <w:marLeft w:val="0"/>
      <w:marRight w:val="0"/>
      <w:marTop w:val="0"/>
      <w:marBottom w:val="0"/>
      <w:divBdr>
        <w:top w:val="none" w:sz="0" w:space="0" w:color="auto"/>
        <w:left w:val="none" w:sz="0" w:space="0" w:color="auto"/>
        <w:bottom w:val="none" w:sz="0" w:space="0" w:color="auto"/>
        <w:right w:val="none" w:sz="0" w:space="0" w:color="auto"/>
      </w:divBdr>
    </w:div>
    <w:div w:id="332612400">
      <w:bodyDiv w:val="1"/>
      <w:marLeft w:val="0"/>
      <w:marRight w:val="0"/>
      <w:marTop w:val="0"/>
      <w:marBottom w:val="0"/>
      <w:divBdr>
        <w:top w:val="none" w:sz="0" w:space="0" w:color="auto"/>
        <w:left w:val="none" w:sz="0" w:space="0" w:color="auto"/>
        <w:bottom w:val="none" w:sz="0" w:space="0" w:color="auto"/>
        <w:right w:val="none" w:sz="0" w:space="0" w:color="auto"/>
      </w:divBdr>
    </w:div>
    <w:div w:id="345835343">
      <w:bodyDiv w:val="1"/>
      <w:marLeft w:val="0"/>
      <w:marRight w:val="0"/>
      <w:marTop w:val="0"/>
      <w:marBottom w:val="0"/>
      <w:divBdr>
        <w:top w:val="none" w:sz="0" w:space="0" w:color="auto"/>
        <w:left w:val="none" w:sz="0" w:space="0" w:color="auto"/>
        <w:bottom w:val="none" w:sz="0" w:space="0" w:color="auto"/>
        <w:right w:val="none" w:sz="0" w:space="0" w:color="auto"/>
      </w:divBdr>
      <w:divsChild>
        <w:div w:id="487597292">
          <w:marLeft w:val="0"/>
          <w:marRight w:val="0"/>
          <w:marTop w:val="0"/>
          <w:marBottom w:val="0"/>
          <w:divBdr>
            <w:top w:val="none" w:sz="0" w:space="0" w:color="auto"/>
            <w:left w:val="none" w:sz="0" w:space="0" w:color="auto"/>
            <w:bottom w:val="none" w:sz="0" w:space="0" w:color="auto"/>
            <w:right w:val="none" w:sz="0" w:space="0" w:color="auto"/>
          </w:divBdr>
          <w:divsChild>
            <w:div w:id="576213288">
              <w:marLeft w:val="0"/>
              <w:marRight w:val="0"/>
              <w:marTop w:val="0"/>
              <w:marBottom w:val="0"/>
              <w:divBdr>
                <w:top w:val="none" w:sz="0" w:space="0" w:color="auto"/>
                <w:left w:val="none" w:sz="0" w:space="0" w:color="auto"/>
                <w:bottom w:val="none" w:sz="0" w:space="0" w:color="auto"/>
                <w:right w:val="none" w:sz="0" w:space="0" w:color="auto"/>
              </w:divBdr>
              <w:divsChild>
                <w:div w:id="1650210430">
                  <w:marLeft w:val="0"/>
                  <w:marRight w:val="0"/>
                  <w:marTop w:val="0"/>
                  <w:marBottom w:val="0"/>
                  <w:divBdr>
                    <w:top w:val="none" w:sz="0" w:space="0" w:color="auto"/>
                    <w:left w:val="none" w:sz="0" w:space="0" w:color="auto"/>
                    <w:bottom w:val="none" w:sz="0" w:space="0" w:color="auto"/>
                    <w:right w:val="none" w:sz="0" w:space="0" w:color="auto"/>
                  </w:divBdr>
                  <w:divsChild>
                    <w:div w:id="1889605419">
                      <w:marLeft w:val="0"/>
                      <w:marRight w:val="0"/>
                      <w:marTop w:val="0"/>
                      <w:marBottom w:val="0"/>
                      <w:divBdr>
                        <w:top w:val="none" w:sz="0" w:space="0" w:color="auto"/>
                        <w:left w:val="none" w:sz="0" w:space="0" w:color="auto"/>
                        <w:bottom w:val="none" w:sz="0" w:space="0" w:color="auto"/>
                        <w:right w:val="none" w:sz="0" w:space="0" w:color="auto"/>
                      </w:divBdr>
                      <w:divsChild>
                        <w:div w:id="1634678607">
                          <w:marLeft w:val="0"/>
                          <w:marRight w:val="0"/>
                          <w:marTop w:val="0"/>
                          <w:marBottom w:val="0"/>
                          <w:divBdr>
                            <w:top w:val="none" w:sz="0" w:space="0" w:color="auto"/>
                            <w:left w:val="none" w:sz="0" w:space="0" w:color="auto"/>
                            <w:bottom w:val="none" w:sz="0" w:space="0" w:color="auto"/>
                            <w:right w:val="none" w:sz="0" w:space="0" w:color="auto"/>
                          </w:divBdr>
                          <w:divsChild>
                            <w:div w:id="19088725">
                              <w:marLeft w:val="0"/>
                              <w:marRight w:val="0"/>
                              <w:marTop w:val="0"/>
                              <w:marBottom w:val="0"/>
                              <w:divBdr>
                                <w:top w:val="none" w:sz="0" w:space="0" w:color="auto"/>
                                <w:left w:val="none" w:sz="0" w:space="0" w:color="auto"/>
                                <w:bottom w:val="none" w:sz="0" w:space="0" w:color="auto"/>
                                <w:right w:val="none" w:sz="0" w:space="0" w:color="auto"/>
                              </w:divBdr>
                              <w:divsChild>
                                <w:div w:id="914824941">
                                  <w:marLeft w:val="0"/>
                                  <w:marRight w:val="0"/>
                                  <w:marTop w:val="0"/>
                                  <w:marBottom w:val="0"/>
                                  <w:divBdr>
                                    <w:top w:val="none" w:sz="0" w:space="0" w:color="auto"/>
                                    <w:left w:val="none" w:sz="0" w:space="0" w:color="auto"/>
                                    <w:bottom w:val="none" w:sz="0" w:space="0" w:color="auto"/>
                                    <w:right w:val="none" w:sz="0" w:space="0" w:color="auto"/>
                                  </w:divBdr>
                                  <w:divsChild>
                                    <w:div w:id="903371580">
                                      <w:marLeft w:val="0"/>
                                      <w:marRight w:val="0"/>
                                      <w:marTop w:val="0"/>
                                      <w:marBottom w:val="0"/>
                                      <w:divBdr>
                                        <w:top w:val="none" w:sz="0" w:space="0" w:color="auto"/>
                                        <w:left w:val="none" w:sz="0" w:space="0" w:color="auto"/>
                                        <w:bottom w:val="none" w:sz="0" w:space="0" w:color="auto"/>
                                        <w:right w:val="none" w:sz="0" w:space="0" w:color="auto"/>
                                      </w:divBdr>
                                      <w:divsChild>
                                        <w:div w:id="1298149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7485609">
          <w:marLeft w:val="0"/>
          <w:marRight w:val="0"/>
          <w:marTop w:val="0"/>
          <w:marBottom w:val="0"/>
          <w:divBdr>
            <w:top w:val="none" w:sz="0" w:space="0" w:color="auto"/>
            <w:left w:val="none" w:sz="0" w:space="0" w:color="auto"/>
            <w:bottom w:val="none" w:sz="0" w:space="0" w:color="auto"/>
            <w:right w:val="none" w:sz="0" w:space="0" w:color="auto"/>
          </w:divBdr>
        </w:div>
      </w:divsChild>
    </w:div>
    <w:div w:id="400569203">
      <w:bodyDiv w:val="1"/>
      <w:marLeft w:val="0"/>
      <w:marRight w:val="0"/>
      <w:marTop w:val="0"/>
      <w:marBottom w:val="0"/>
      <w:divBdr>
        <w:top w:val="none" w:sz="0" w:space="0" w:color="auto"/>
        <w:left w:val="none" w:sz="0" w:space="0" w:color="auto"/>
        <w:bottom w:val="none" w:sz="0" w:space="0" w:color="auto"/>
        <w:right w:val="none" w:sz="0" w:space="0" w:color="auto"/>
      </w:divBdr>
    </w:div>
    <w:div w:id="432937417">
      <w:bodyDiv w:val="1"/>
      <w:marLeft w:val="0"/>
      <w:marRight w:val="0"/>
      <w:marTop w:val="0"/>
      <w:marBottom w:val="0"/>
      <w:divBdr>
        <w:top w:val="none" w:sz="0" w:space="0" w:color="auto"/>
        <w:left w:val="none" w:sz="0" w:space="0" w:color="auto"/>
        <w:bottom w:val="none" w:sz="0" w:space="0" w:color="auto"/>
        <w:right w:val="none" w:sz="0" w:space="0" w:color="auto"/>
      </w:divBdr>
      <w:divsChild>
        <w:div w:id="1927033773">
          <w:marLeft w:val="0"/>
          <w:marRight w:val="0"/>
          <w:marTop w:val="0"/>
          <w:marBottom w:val="0"/>
          <w:divBdr>
            <w:top w:val="none" w:sz="0" w:space="0" w:color="auto"/>
            <w:left w:val="none" w:sz="0" w:space="0" w:color="auto"/>
            <w:bottom w:val="none" w:sz="0" w:space="0" w:color="auto"/>
            <w:right w:val="none" w:sz="0" w:space="0" w:color="auto"/>
          </w:divBdr>
          <w:divsChild>
            <w:div w:id="1449080859">
              <w:marLeft w:val="0"/>
              <w:marRight w:val="0"/>
              <w:marTop w:val="0"/>
              <w:marBottom w:val="0"/>
              <w:divBdr>
                <w:top w:val="none" w:sz="0" w:space="0" w:color="auto"/>
                <w:left w:val="none" w:sz="0" w:space="0" w:color="auto"/>
                <w:bottom w:val="none" w:sz="0" w:space="0" w:color="auto"/>
                <w:right w:val="none" w:sz="0" w:space="0" w:color="auto"/>
              </w:divBdr>
              <w:divsChild>
                <w:div w:id="201479893">
                  <w:marLeft w:val="0"/>
                  <w:marRight w:val="0"/>
                  <w:marTop w:val="0"/>
                  <w:marBottom w:val="0"/>
                  <w:divBdr>
                    <w:top w:val="none" w:sz="0" w:space="0" w:color="auto"/>
                    <w:left w:val="none" w:sz="0" w:space="0" w:color="auto"/>
                    <w:bottom w:val="none" w:sz="0" w:space="0" w:color="auto"/>
                    <w:right w:val="none" w:sz="0" w:space="0" w:color="auto"/>
                  </w:divBdr>
                  <w:divsChild>
                    <w:div w:id="1131049085">
                      <w:marLeft w:val="0"/>
                      <w:marRight w:val="0"/>
                      <w:marTop w:val="0"/>
                      <w:marBottom w:val="0"/>
                      <w:divBdr>
                        <w:top w:val="none" w:sz="0" w:space="0" w:color="auto"/>
                        <w:left w:val="none" w:sz="0" w:space="0" w:color="auto"/>
                        <w:bottom w:val="none" w:sz="0" w:space="0" w:color="auto"/>
                        <w:right w:val="none" w:sz="0" w:space="0" w:color="auto"/>
                      </w:divBdr>
                      <w:divsChild>
                        <w:div w:id="1630479791">
                          <w:marLeft w:val="0"/>
                          <w:marRight w:val="0"/>
                          <w:marTop w:val="0"/>
                          <w:marBottom w:val="0"/>
                          <w:divBdr>
                            <w:top w:val="none" w:sz="0" w:space="0" w:color="auto"/>
                            <w:left w:val="none" w:sz="0" w:space="0" w:color="auto"/>
                            <w:bottom w:val="none" w:sz="0" w:space="0" w:color="auto"/>
                            <w:right w:val="none" w:sz="0" w:space="0" w:color="auto"/>
                          </w:divBdr>
                          <w:divsChild>
                            <w:div w:id="1378119390">
                              <w:marLeft w:val="0"/>
                              <w:marRight w:val="0"/>
                              <w:marTop w:val="0"/>
                              <w:marBottom w:val="0"/>
                              <w:divBdr>
                                <w:top w:val="none" w:sz="0" w:space="0" w:color="auto"/>
                                <w:left w:val="none" w:sz="0" w:space="0" w:color="auto"/>
                                <w:bottom w:val="none" w:sz="0" w:space="0" w:color="auto"/>
                                <w:right w:val="none" w:sz="0" w:space="0" w:color="auto"/>
                              </w:divBdr>
                              <w:divsChild>
                                <w:div w:id="1412771031">
                                  <w:marLeft w:val="0"/>
                                  <w:marRight w:val="0"/>
                                  <w:marTop w:val="0"/>
                                  <w:marBottom w:val="0"/>
                                  <w:divBdr>
                                    <w:top w:val="none" w:sz="0" w:space="0" w:color="auto"/>
                                    <w:left w:val="none" w:sz="0" w:space="0" w:color="auto"/>
                                    <w:bottom w:val="none" w:sz="0" w:space="0" w:color="auto"/>
                                    <w:right w:val="none" w:sz="0" w:space="0" w:color="auto"/>
                                  </w:divBdr>
                                  <w:divsChild>
                                    <w:div w:id="660741614">
                                      <w:marLeft w:val="0"/>
                                      <w:marRight w:val="0"/>
                                      <w:marTop w:val="0"/>
                                      <w:marBottom w:val="0"/>
                                      <w:divBdr>
                                        <w:top w:val="none" w:sz="0" w:space="0" w:color="auto"/>
                                        <w:left w:val="none" w:sz="0" w:space="0" w:color="auto"/>
                                        <w:bottom w:val="none" w:sz="0" w:space="0" w:color="auto"/>
                                        <w:right w:val="none" w:sz="0" w:space="0" w:color="auto"/>
                                      </w:divBdr>
                                      <w:divsChild>
                                        <w:div w:id="1076434082">
                                          <w:marLeft w:val="0"/>
                                          <w:marRight w:val="0"/>
                                          <w:marTop w:val="0"/>
                                          <w:marBottom w:val="0"/>
                                          <w:divBdr>
                                            <w:top w:val="none" w:sz="0" w:space="0" w:color="auto"/>
                                            <w:left w:val="none" w:sz="0" w:space="0" w:color="auto"/>
                                            <w:bottom w:val="none" w:sz="0" w:space="0" w:color="auto"/>
                                            <w:right w:val="none" w:sz="0" w:space="0" w:color="auto"/>
                                          </w:divBdr>
                                          <w:divsChild>
                                            <w:div w:id="689068933">
                                              <w:marLeft w:val="0"/>
                                              <w:marRight w:val="0"/>
                                              <w:marTop w:val="0"/>
                                              <w:marBottom w:val="0"/>
                                              <w:divBdr>
                                                <w:top w:val="none" w:sz="0" w:space="0" w:color="auto"/>
                                                <w:left w:val="none" w:sz="0" w:space="0" w:color="auto"/>
                                                <w:bottom w:val="none" w:sz="0" w:space="0" w:color="auto"/>
                                                <w:right w:val="none" w:sz="0" w:space="0" w:color="auto"/>
                                              </w:divBdr>
                                              <w:divsChild>
                                                <w:div w:id="1601571822">
                                                  <w:marLeft w:val="0"/>
                                                  <w:marRight w:val="0"/>
                                                  <w:marTop w:val="0"/>
                                                  <w:marBottom w:val="0"/>
                                                  <w:divBdr>
                                                    <w:top w:val="none" w:sz="0" w:space="0" w:color="auto"/>
                                                    <w:left w:val="none" w:sz="0" w:space="0" w:color="auto"/>
                                                    <w:bottom w:val="none" w:sz="0" w:space="0" w:color="auto"/>
                                                    <w:right w:val="none" w:sz="0" w:space="0" w:color="auto"/>
                                                  </w:divBdr>
                                                </w:div>
                                              </w:divsChild>
                                            </w:div>
                                            <w:div w:id="1465468337">
                                              <w:marLeft w:val="0"/>
                                              <w:marRight w:val="0"/>
                                              <w:marTop w:val="0"/>
                                              <w:marBottom w:val="0"/>
                                              <w:divBdr>
                                                <w:top w:val="none" w:sz="0" w:space="0" w:color="auto"/>
                                                <w:left w:val="none" w:sz="0" w:space="0" w:color="auto"/>
                                                <w:bottom w:val="none" w:sz="0" w:space="0" w:color="auto"/>
                                                <w:right w:val="none" w:sz="0" w:space="0" w:color="auto"/>
                                              </w:divBdr>
                                              <w:divsChild>
                                                <w:div w:id="935023027">
                                                  <w:marLeft w:val="0"/>
                                                  <w:marRight w:val="0"/>
                                                  <w:marTop w:val="0"/>
                                                  <w:marBottom w:val="0"/>
                                                  <w:divBdr>
                                                    <w:top w:val="none" w:sz="0" w:space="0" w:color="auto"/>
                                                    <w:left w:val="none" w:sz="0" w:space="0" w:color="auto"/>
                                                    <w:bottom w:val="none" w:sz="0" w:space="0" w:color="auto"/>
                                                    <w:right w:val="none" w:sz="0" w:space="0" w:color="auto"/>
                                                  </w:divBdr>
                                                  <w:divsChild>
                                                    <w:div w:id="1133136165">
                                                      <w:marLeft w:val="0"/>
                                                      <w:marRight w:val="0"/>
                                                      <w:marTop w:val="0"/>
                                                      <w:marBottom w:val="0"/>
                                                      <w:divBdr>
                                                        <w:top w:val="none" w:sz="0" w:space="0" w:color="auto"/>
                                                        <w:left w:val="none" w:sz="0" w:space="0" w:color="auto"/>
                                                        <w:bottom w:val="none" w:sz="0" w:space="0" w:color="auto"/>
                                                        <w:right w:val="none" w:sz="0" w:space="0" w:color="auto"/>
                                                      </w:divBdr>
                                                      <w:divsChild>
                                                        <w:div w:id="1366563523">
                                                          <w:marLeft w:val="0"/>
                                                          <w:marRight w:val="0"/>
                                                          <w:marTop w:val="0"/>
                                                          <w:marBottom w:val="0"/>
                                                          <w:divBdr>
                                                            <w:top w:val="none" w:sz="0" w:space="0" w:color="auto"/>
                                                            <w:left w:val="none" w:sz="0" w:space="0" w:color="auto"/>
                                                            <w:bottom w:val="none" w:sz="0" w:space="0" w:color="auto"/>
                                                            <w:right w:val="none" w:sz="0" w:space="0" w:color="auto"/>
                                                          </w:divBdr>
                                                          <w:divsChild>
                                                            <w:div w:id="252906712">
                                                              <w:marLeft w:val="0"/>
                                                              <w:marRight w:val="0"/>
                                                              <w:marTop w:val="0"/>
                                                              <w:marBottom w:val="0"/>
                                                              <w:divBdr>
                                                                <w:top w:val="none" w:sz="0" w:space="0" w:color="auto"/>
                                                                <w:left w:val="none" w:sz="0" w:space="0" w:color="auto"/>
                                                                <w:bottom w:val="none" w:sz="0" w:space="0" w:color="auto"/>
                                                                <w:right w:val="none" w:sz="0" w:space="0" w:color="auto"/>
                                                              </w:divBdr>
                                                              <w:divsChild>
                                                                <w:div w:id="1725105166">
                                                                  <w:marLeft w:val="0"/>
                                                                  <w:marRight w:val="0"/>
                                                                  <w:marTop w:val="0"/>
                                                                  <w:marBottom w:val="0"/>
                                                                  <w:divBdr>
                                                                    <w:top w:val="none" w:sz="0" w:space="0" w:color="auto"/>
                                                                    <w:left w:val="none" w:sz="0" w:space="0" w:color="auto"/>
                                                                    <w:bottom w:val="none" w:sz="0" w:space="0" w:color="auto"/>
                                                                    <w:right w:val="none" w:sz="0" w:space="0" w:color="auto"/>
                                                                  </w:divBdr>
                                                                  <w:divsChild>
                                                                    <w:div w:id="1332874237">
                                                                      <w:marLeft w:val="0"/>
                                                                      <w:marRight w:val="0"/>
                                                                      <w:marTop w:val="0"/>
                                                                      <w:marBottom w:val="0"/>
                                                                      <w:divBdr>
                                                                        <w:top w:val="none" w:sz="0" w:space="0" w:color="auto"/>
                                                                        <w:left w:val="none" w:sz="0" w:space="0" w:color="auto"/>
                                                                        <w:bottom w:val="none" w:sz="0" w:space="0" w:color="auto"/>
                                                                        <w:right w:val="none" w:sz="0" w:space="0" w:color="auto"/>
                                                                      </w:divBdr>
                                                                      <w:divsChild>
                                                                        <w:div w:id="833884173">
                                                                          <w:marLeft w:val="0"/>
                                                                          <w:marRight w:val="0"/>
                                                                          <w:marTop w:val="0"/>
                                                                          <w:marBottom w:val="0"/>
                                                                          <w:divBdr>
                                                                            <w:top w:val="none" w:sz="0" w:space="0" w:color="auto"/>
                                                                            <w:left w:val="none" w:sz="0" w:space="0" w:color="auto"/>
                                                                            <w:bottom w:val="none" w:sz="0" w:space="0" w:color="auto"/>
                                                                            <w:right w:val="none" w:sz="0" w:space="0" w:color="auto"/>
                                                                          </w:divBdr>
                                                                          <w:divsChild>
                                                                            <w:div w:id="1310744724">
                                                                              <w:marLeft w:val="0"/>
                                                                              <w:marRight w:val="0"/>
                                                                              <w:marTop w:val="0"/>
                                                                              <w:marBottom w:val="0"/>
                                                                              <w:divBdr>
                                                                                <w:top w:val="none" w:sz="0" w:space="0" w:color="auto"/>
                                                                                <w:left w:val="none" w:sz="0" w:space="0" w:color="auto"/>
                                                                                <w:bottom w:val="none" w:sz="0" w:space="0" w:color="auto"/>
                                                                                <w:right w:val="none" w:sz="0" w:space="0" w:color="auto"/>
                                                                              </w:divBdr>
                                                                            </w:div>
                                                                          </w:divsChild>
                                                                        </w:div>
                                                                        <w:div w:id="1186401354">
                                                                          <w:marLeft w:val="0"/>
                                                                          <w:marRight w:val="0"/>
                                                                          <w:marTop w:val="0"/>
                                                                          <w:marBottom w:val="0"/>
                                                                          <w:divBdr>
                                                                            <w:top w:val="none" w:sz="0" w:space="0" w:color="auto"/>
                                                                            <w:left w:val="none" w:sz="0" w:space="0" w:color="auto"/>
                                                                            <w:bottom w:val="none" w:sz="0" w:space="0" w:color="auto"/>
                                                                            <w:right w:val="none" w:sz="0" w:space="0" w:color="auto"/>
                                                                          </w:divBdr>
                                                                          <w:divsChild>
                                                                            <w:div w:id="619724372">
                                                                              <w:marLeft w:val="0"/>
                                                                              <w:marRight w:val="0"/>
                                                                              <w:marTop w:val="0"/>
                                                                              <w:marBottom w:val="0"/>
                                                                              <w:divBdr>
                                                                                <w:top w:val="none" w:sz="0" w:space="0" w:color="auto"/>
                                                                                <w:left w:val="none" w:sz="0" w:space="0" w:color="auto"/>
                                                                                <w:bottom w:val="none" w:sz="0" w:space="0" w:color="auto"/>
                                                                                <w:right w:val="none" w:sz="0" w:space="0" w:color="auto"/>
                                                                              </w:divBdr>
                                                                            </w:div>
                                                                          </w:divsChild>
                                                                        </w:div>
                                                                        <w:div w:id="2075158647">
                                                                          <w:marLeft w:val="0"/>
                                                                          <w:marRight w:val="0"/>
                                                                          <w:marTop w:val="0"/>
                                                                          <w:marBottom w:val="0"/>
                                                                          <w:divBdr>
                                                                            <w:top w:val="none" w:sz="0" w:space="0" w:color="auto"/>
                                                                            <w:left w:val="none" w:sz="0" w:space="0" w:color="auto"/>
                                                                            <w:bottom w:val="none" w:sz="0" w:space="0" w:color="auto"/>
                                                                            <w:right w:val="none" w:sz="0" w:space="0" w:color="auto"/>
                                                                          </w:divBdr>
                                                                          <w:divsChild>
                                                                            <w:div w:id="1537161517">
                                                                              <w:marLeft w:val="0"/>
                                                                              <w:marRight w:val="0"/>
                                                                              <w:marTop w:val="0"/>
                                                                              <w:marBottom w:val="0"/>
                                                                              <w:divBdr>
                                                                                <w:top w:val="none" w:sz="0" w:space="0" w:color="auto"/>
                                                                                <w:left w:val="none" w:sz="0" w:space="0" w:color="auto"/>
                                                                                <w:bottom w:val="none" w:sz="0" w:space="0" w:color="auto"/>
                                                                                <w:right w:val="none" w:sz="0" w:space="0" w:color="auto"/>
                                                                              </w:divBdr>
                                                                            </w:div>
                                                                            <w:div w:id="1852984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3081702">
                                                      <w:marLeft w:val="0"/>
                                                      <w:marRight w:val="0"/>
                                                      <w:marTop w:val="0"/>
                                                      <w:marBottom w:val="0"/>
                                                      <w:divBdr>
                                                        <w:top w:val="none" w:sz="0" w:space="0" w:color="auto"/>
                                                        <w:left w:val="none" w:sz="0" w:space="0" w:color="auto"/>
                                                        <w:bottom w:val="none" w:sz="0" w:space="0" w:color="auto"/>
                                                        <w:right w:val="none" w:sz="0" w:space="0" w:color="auto"/>
                                                      </w:divBdr>
                                                      <w:divsChild>
                                                        <w:div w:id="2106338502">
                                                          <w:marLeft w:val="0"/>
                                                          <w:marRight w:val="0"/>
                                                          <w:marTop w:val="0"/>
                                                          <w:marBottom w:val="0"/>
                                                          <w:divBdr>
                                                            <w:top w:val="none" w:sz="0" w:space="0" w:color="auto"/>
                                                            <w:left w:val="none" w:sz="0" w:space="0" w:color="auto"/>
                                                            <w:bottom w:val="none" w:sz="0" w:space="0" w:color="auto"/>
                                                            <w:right w:val="none" w:sz="0" w:space="0" w:color="auto"/>
                                                          </w:divBdr>
                                                          <w:divsChild>
                                                            <w:div w:id="1856575279">
                                                              <w:marLeft w:val="0"/>
                                                              <w:marRight w:val="0"/>
                                                              <w:marTop w:val="0"/>
                                                              <w:marBottom w:val="0"/>
                                                              <w:divBdr>
                                                                <w:top w:val="none" w:sz="0" w:space="0" w:color="auto"/>
                                                                <w:left w:val="none" w:sz="0" w:space="0" w:color="auto"/>
                                                                <w:bottom w:val="none" w:sz="0" w:space="0" w:color="auto"/>
                                                                <w:right w:val="none" w:sz="0" w:space="0" w:color="auto"/>
                                                              </w:divBdr>
                                                              <w:divsChild>
                                                                <w:div w:id="1088892217">
                                                                  <w:marLeft w:val="0"/>
                                                                  <w:marRight w:val="0"/>
                                                                  <w:marTop w:val="0"/>
                                                                  <w:marBottom w:val="0"/>
                                                                  <w:divBdr>
                                                                    <w:top w:val="none" w:sz="0" w:space="0" w:color="auto"/>
                                                                    <w:left w:val="none" w:sz="0" w:space="0" w:color="auto"/>
                                                                    <w:bottom w:val="none" w:sz="0" w:space="0" w:color="auto"/>
                                                                    <w:right w:val="none" w:sz="0" w:space="0" w:color="auto"/>
                                                                  </w:divBdr>
                                                                  <w:divsChild>
                                                                    <w:div w:id="508107546">
                                                                      <w:marLeft w:val="0"/>
                                                                      <w:marRight w:val="0"/>
                                                                      <w:marTop w:val="0"/>
                                                                      <w:marBottom w:val="0"/>
                                                                      <w:divBdr>
                                                                        <w:top w:val="none" w:sz="0" w:space="0" w:color="auto"/>
                                                                        <w:left w:val="none" w:sz="0" w:space="0" w:color="auto"/>
                                                                        <w:bottom w:val="none" w:sz="0" w:space="0" w:color="auto"/>
                                                                        <w:right w:val="none" w:sz="0" w:space="0" w:color="auto"/>
                                                                      </w:divBdr>
                                                                      <w:divsChild>
                                                                        <w:div w:id="1920557217">
                                                                          <w:marLeft w:val="0"/>
                                                                          <w:marRight w:val="0"/>
                                                                          <w:marTop w:val="0"/>
                                                                          <w:marBottom w:val="0"/>
                                                                          <w:divBdr>
                                                                            <w:top w:val="none" w:sz="0" w:space="0" w:color="auto"/>
                                                                            <w:left w:val="none" w:sz="0" w:space="0" w:color="auto"/>
                                                                            <w:bottom w:val="none" w:sz="0" w:space="0" w:color="auto"/>
                                                                            <w:right w:val="none" w:sz="0" w:space="0" w:color="auto"/>
                                                                          </w:divBdr>
                                                                          <w:divsChild>
                                                                            <w:div w:id="1708988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2666960">
                                                      <w:marLeft w:val="0"/>
                                                      <w:marRight w:val="0"/>
                                                      <w:marTop w:val="0"/>
                                                      <w:marBottom w:val="0"/>
                                                      <w:divBdr>
                                                        <w:top w:val="none" w:sz="0" w:space="0" w:color="auto"/>
                                                        <w:left w:val="none" w:sz="0" w:space="0" w:color="auto"/>
                                                        <w:bottom w:val="none" w:sz="0" w:space="0" w:color="auto"/>
                                                        <w:right w:val="none" w:sz="0" w:space="0" w:color="auto"/>
                                                      </w:divBdr>
                                                      <w:divsChild>
                                                        <w:div w:id="255985426">
                                                          <w:marLeft w:val="0"/>
                                                          <w:marRight w:val="0"/>
                                                          <w:marTop w:val="0"/>
                                                          <w:marBottom w:val="0"/>
                                                          <w:divBdr>
                                                            <w:top w:val="none" w:sz="0" w:space="0" w:color="auto"/>
                                                            <w:left w:val="none" w:sz="0" w:space="0" w:color="auto"/>
                                                            <w:bottom w:val="none" w:sz="0" w:space="0" w:color="auto"/>
                                                            <w:right w:val="none" w:sz="0" w:space="0" w:color="auto"/>
                                                          </w:divBdr>
                                                          <w:divsChild>
                                                            <w:div w:id="1443982">
                                                              <w:marLeft w:val="0"/>
                                                              <w:marRight w:val="0"/>
                                                              <w:marTop w:val="0"/>
                                                              <w:marBottom w:val="0"/>
                                                              <w:divBdr>
                                                                <w:top w:val="none" w:sz="0" w:space="0" w:color="auto"/>
                                                                <w:left w:val="none" w:sz="0" w:space="0" w:color="auto"/>
                                                                <w:bottom w:val="none" w:sz="0" w:space="0" w:color="auto"/>
                                                                <w:right w:val="none" w:sz="0" w:space="0" w:color="auto"/>
                                                              </w:divBdr>
                                                              <w:divsChild>
                                                                <w:div w:id="1245073607">
                                                                  <w:marLeft w:val="0"/>
                                                                  <w:marRight w:val="0"/>
                                                                  <w:marTop w:val="0"/>
                                                                  <w:marBottom w:val="0"/>
                                                                  <w:divBdr>
                                                                    <w:top w:val="none" w:sz="0" w:space="0" w:color="auto"/>
                                                                    <w:left w:val="none" w:sz="0" w:space="0" w:color="auto"/>
                                                                    <w:bottom w:val="none" w:sz="0" w:space="0" w:color="auto"/>
                                                                    <w:right w:val="none" w:sz="0" w:space="0" w:color="auto"/>
                                                                  </w:divBdr>
                                                                  <w:divsChild>
                                                                    <w:div w:id="815606499">
                                                                      <w:marLeft w:val="0"/>
                                                                      <w:marRight w:val="0"/>
                                                                      <w:marTop w:val="0"/>
                                                                      <w:marBottom w:val="0"/>
                                                                      <w:divBdr>
                                                                        <w:top w:val="none" w:sz="0" w:space="0" w:color="auto"/>
                                                                        <w:left w:val="none" w:sz="0" w:space="0" w:color="auto"/>
                                                                        <w:bottom w:val="none" w:sz="0" w:space="0" w:color="auto"/>
                                                                        <w:right w:val="none" w:sz="0" w:space="0" w:color="auto"/>
                                                                      </w:divBdr>
                                                                      <w:divsChild>
                                                                        <w:div w:id="1005984618">
                                                                          <w:marLeft w:val="0"/>
                                                                          <w:marRight w:val="0"/>
                                                                          <w:marTop w:val="0"/>
                                                                          <w:marBottom w:val="0"/>
                                                                          <w:divBdr>
                                                                            <w:top w:val="none" w:sz="0" w:space="0" w:color="auto"/>
                                                                            <w:left w:val="none" w:sz="0" w:space="0" w:color="auto"/>
                                                                            <w:bottom w:val="none" w:sz="0" w:space="0" w:color="auto"/>
                                                                            <w:right w:val="none" w:sz="0" w:space="0" w:color="auto"/>
                                                                          </w:divBdr>
                                                                          <w:divsChild>
                                                                            <w:div w:id="930311898">
                                                                              <w:marLeft w:val="0"/>
                                                                              <w:marRight w:val="0"/>
                                                                              <w:marTop w:val="0"/>
                                                                              <w:marBottom w:val="0"/>
                                                                              <w:divBdr>
                                                                                <w:top w:val="none" w:sz="0" w:space="0" w:color="auto"/>
                                                                                <w:left w:val="none" w:sz="0" w:space="0" w:color="auto"/>
                                                                                <w:bottom w:val="none" w:sz="0" w:space="0" w:color="auto"/>
                                                                                <w:right w:val="none" w:sz="0" w:space="0" w:color="auto"/>
                                                                              </w:divBdr>
                                                                              <w:divsChild>
                                                                                <w:div w:id="105586535">
                                                                                  <w:marLeft w:val="0"/>
                                                                                  <w:marRight w:val="0"/>
                                                                                  <w:marTop w:val="0"/>
                                                                                  <w:marBottom w:val="0"/>
                                                                                  <w:divBdr>
                                                                                    <w:top w:val="none" w:sz="0" w:space="0" w:color="auto"/>
                                                                                    <w:left w:val="none" w:sz="0" w:space="0" w:color="auto"/>
                                                                                    <w:bottom w:val="none" w:sz="0" w:space="0" w:color="auto"/>
                                                                                    <w:right w:val="none" w:sz="0" w:space="0" w:color="auto"/>
                                                                                  </w:divBdr>
                                                                                  <w:divsChild>
                                                                                    <w:div w:id="1930388270">
                                                                                      <w:marLeft w:val="0"/>
                                                                                      <w:marRight w:val="0"/>
                                                                                      <w:marTop w:val="0"/>
                                                                                      <w:marBottom w:val="0"/>
                                                                                      <w:divBdr>
                                                                                        <w:top w:val="none" w:sz="0" w:space="0" w:color="auto"/>
                                                                                        <w:left w:val="none" w:sz="0" w:space="0" w:color="auto"/>
                                                                                        <w:bottom w:val="none" w:sz="0" w:space="0" w:color="auto"/>
                                                                                        <w:right w:val="none" w:sz="0" w:space="0" w:color="auto"/>
                                                                                      </w:divBdr>
                                                                                      <w:divsChild>
                                                                                        <w:div w:id="1010835304">
                                                                                          <w:marLeft w:val="0"/>
                                                                                          <w:marRight w:val="0"/>
                                                                                          <w:marTop w:val="0"/>
                                                                                          <w:marBottom w:val="0"/>
                                                                                          <w:divBdr>
                                                                                            <w:top w:val="none" w:sz="0" w:space="0" w:color="auto"/>
                                                                                            <w:left w:val="none" w:sz="0" w:space="0" w:color="auto"/>
                                                                                            <w:bottom w:val="none" w:sz="0" w:space="0" w:color="auto"/>
                                                                                            <w:right w:val="none" w:sz="0" w:space="0" w:color="auto"/>
                                                                                          </w:divBdr>
                                                                                          <w:divsChild>
                                                                                            <w:div w:id="32467326">
                                                                                              <w:marLeft w:val="0"/>
                                                                                              <w:marRight w:val="0"/>
                                                                                              <w:marTop w:val="0"/>
                                                                                              <w:marBottom w:val="0"/>
                                                                                              <w:divBdr>
                                                                                                <w:top w:val="none" w:sz="0" w:space="0" w:color="auto"/>
                                                                                                <w:left w:val="none" w:sz="0" w:space="0" w:color="auto"/>
                                                                                                <w:bottom w:val="none" w:sz="0" w:space="0" w:color="auto"/>
                                                                                                <w:right w:val="none" w:sz="0" w:space="0" w:color="auto"/>
                                                                                              </w:divBdr>
                                                                                              <w:divsChild>
                                                                                                <w:div w:id="2656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78965057">
                                                              <w:marLeft w:val="0"/>
                                                              <w:marRight w:val="0"/>
                                                              <w:marTop w:val="0"/>
                                                              <w:marBottom w:val="0"/>
                                                              <w:divBdr>
                                                                <w:top w:val="none" w:sz="0" w:space="0" w:color="auto"/>
                                                                <w:left w:val="none" w:sz="0" w:space="0" w:color="auto"/>
                                                                <w:bottom w:val="none" w:sz="0" w:space="0" w:color="auto"/>
                                                                <w:right w:val="none" w:sz="0" w:space="0" w:color="auto"/>
                                                              </w:divBdr>
                                                              <w:divsChild>
                                                                <w:div w:id="994802785">
                                                                  <w:marLeft w:val="0"/>
                                                                  <w:marRight w:val="0"/>
                                                                  <w:marTop w:val="0"/>
                                                                  <w:marBottom w:val="0"/>
                                                                  <w:divBdr>
                                                                    <w:top w:val="none" w:sz="0" w:space="0" w:color="auto"/>
                                                                    <w:left w:val="none" w:sz="0" w:space="0" w:color="auto"/>
                                                                    <w:bottom w:val="none" w:sz="0" w:space="0" w:color="auto"/>
                                                                    <w:right w:val="none" w:sz="0" w:space="0" w:color="auto"/>
                                                                  </w:divBdr>
                                                                  <w:divsChild>
                                                                    <w:div w:id="1866744171">
                                                                      <w:marLeft w:val="0"/>
                                                                      <w:marRight w:val="0"/>
                                                                      <w:marTop w:val="0"/>
                                                                      <w:marBottom w:val="0"/>
                                                                      <w:divBdr>
                                                                        <w:top w:val="none" w:sz="0" w:space="0" w:color="auto"/>
                                                                        <w:left w:val="none" w:sz="0" w:space="0" w:color="auto"/>
                                                                        <w:bottom w:val="none" w:sz="0" w:space="0" w:color="auto"/>
                                                                        <w:right w:val="none" w:sz="0" w:space="0" w:color="auto"/>
                                                                      </w:divBdr>
                                                                      <w:divsChild>
                                                                        <w:div w:id="2113237773">
                                                                          <w:marLeft w:val="0"/>
                                                                          <w:marRight w:val="0"/>
                                                                          <w:marTop w:val="0"/>
                                                                          <w:marBottom w:val="0"/>
                                                                          <w:divBdr>
                                                                            <w:top w:val="none" w:sz="0" w:space="0" w:color="auto"/>
                                                                            <w:left w:val="none" w:sz="0" w:space="0" w:color="auto"/>
                                                                            <w:bottom w:val="none" w:sz="0" w:space="0" w:color="auto"/>
                                                                            <w:right w:val="none" w:sz="0" w:space="0" w:color="auto"/>
                                                                          </w:divBdr>
                                                                          <w:divsChild>
                                                                            <w:div w:id="676617703">
                                                                              <w:marLeft w:val="0"/>
                                                                              <w:marRight w:val="0"/>
                                                                              <w:marTop w:val="0"/>
                                                                              <w:marBottom w:val="0"/>
                                                                              <w:divBdr>
                                                                                <w:top w:val="none" w:sz="0" w:space="0" w:color="auto"/>
                                                                                <w:left w:val="none" w:sz="0" w:space="0" w:color="auto"/>
                                                                                <w:bottom w:val="none" w:sz="0" w:space="0" w:color="auto"/>
                                                                                <w:right w:val="none" w:sz="0" w:space="0" w:color="auto"/>
                                                                              </w:divBdr>
                                                                              <w:divsChild>
                                                                                <w:div w:id="913318492">
                                                                                  <w:marLeft w:val="0"/>
                                                                                  <w:marRight w:val="0"/>
                                                                                  <w:marTop w:val="0"/>
                                                                                  <w:marBottom w:val="0"/>
                                                                                  <w:divBdr>
                                                                                    <w:top w:val="none" w:sz="0" w:space="0" w:color="auto"/>
                                                                                    <w:left w:val="none" w:sz="0" w:space="0" w:color="auto"/>
                                                                                    <w:bottom w:val="none" w:sz="0" w:space="0" w:color="auto"/>
                                                                                    <w:right w:val="none" w:sz="0" w:space="0" w:color="auto"/>
                                                                                  </w:divBdr>
                                                                                  <w:divsChild>
                                                                                    <w:div w:id="661081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5010767">
                                                      <w:marLeft w:val="0"/>
                                                      <w:marRight w:val="0"/>
                                                      <w:marTop w:val="0"/>
                                                      <w:marBottom w:val="0"/>
                                                      <w:divBdr>
                                                        <w:top w:val="none" w:sz="0" w:space="0" w:color="auto"/>
                                                        <w:left w:val="none" w:sz="0" w:space="0" w:color="auto"/>
                                                        <w:bottom w:val="none" w:sz="0" w:space="0" w:color="auto"/>
                                                        <w:right w:val="none" w:sz="0" w:space="0" w:color="auto"/>
                                                      </w:divBdr>
                                                      <w:divsChild>
                                                        <w:div w:id="119812328">
                                                          <w:marLeft w:val="0"/>
                                                          <w:marRight w:val="0"/>
                                                          <w:marTop w:val="0"/>
                                                          <w:marBottom w:val="0"/>
                                                          <w:divBdr>
                                                            <w:top w:val="none" w:sz="0" w:space="0" w:color="auto"/>
                                                            <w:left w:val="none" w:sz="0" w:space="0" w:color="auto"/>
                                                            <w:bottom w:val="none" w:sz="0" w:space="0" w:color="auto"/>
                                                            <w:right w:val="none" w:sz="0" w:space="0" w:color="auto"/>
                                                          </w:divBdr>
                                                          <w:divsChild>
                                                            <w:div w:id="1758939568">
                                                              <w:marLeft w:val="0"/>
                                                              <w:marRight w:val="0"/>
                                                              <w:marTop w:val="0"/>
                                                              <w:marBottom w:val="0"/>
                                                              <w:divBdr>
                                                                <w:top w:val="none" w:sz="0" w:space="0" w:color="auto"/>
                                                                <w:left w:val="none" w:sz="0" w:space="0" w:color="auto"/>
                                                                <w:bottom w:val="none" w:sz="0" w:space="0" w:color="auto"/>
                                                                <w:right w:val="none" w:sz="0" w:space="0" w:color="auto"/>
                                                              </w:divBdr>
                                                              <w:divsChild>
                                                                <w:div w:id="1550876240">
                                                                  <w:marLeft w:val="0"/>
                                                                  <w:marRight w:val="0"/>
                                                                  <w:marTop w:val="0"/>
                                                                  <w:marBottom w:val="0"/>
                                                                  <w:divBdr>
                                                                    <w:top w:val="none" w:sz="0" w:space="0" w:color="auto"/>
                                                                    <w:left w:val="none" w:sz="0" w:space="0" w:color="auto"/>
                                                                    <w:bottom w:val="none" w:sz="0" w:space="0" w:color="auto"/>
                                                                    <w:right w:val="none" w:sz="0" w:space="0" w:color="auto"/>
                                                                  </w:divBdr>
                                                                  <w:divsChild>
                                                                    <w:div w:id="1861967954">
                                                                      <w:marLeft w:val="0"/>
                                                                      <w:marRight w:val="0"/>
                                                                      <w:marTop w:val="0"/>
                                                                      <w:marBottom w:val="0"/>
                                                                      <w:divBdr>
                                                                        <w:top w:val="none" w:sz="0" w:space="0" w:color="auto"/>
                                                                        <w:left w:val="none" w:sz="0" w:space="0" w:color="auto"/>
                                                                        <w:bottom w:val="none" w:sz="0" w:space="0" w:color="auto"/>
                                                                        <w:right w:val="none" w:sz="0" w:space="0" w:color="auto"/>
                                                                      </w:divBdr>
                                                                      <w:divsChild>
                                                                        <w:div w:id="843129825">
                                                                          <w:marLeft w:val="0"/>
                                                                          <w:marRight w:val="0"/>
                                                                          <w:marTop w:val="0"/>
                                                                          <w:marBottom w:val="0"/>
                                                                          <w:divBdr>
                                                                            <w:top w:val="none" w:sz="0" w:space="0" w:color="auto"/>
                                                                            <w:left w:val="none" w:sz="0" w:space="0" w:color="auto"/>
                                                                            <w:bottom w:val="none" w:sz="0" w:space="0" w:color="auto"/>
                                                                            <w:right w:val="none" w:sz="0" w:space="0" w:color="auto"/>
                                                                          </w:divBdr>
                                                                          <w:divsChild>
                                                                            <w:div w:id="1877885918">
                                                                              <w:marLeft w:val="0"/>
                                                                              <w:marRight w:val="0"/>
                                                                              <w:marTop w:val="0"/>
                                                                              <w:marBottom w:val="0"/>
                                                                              <w:divBdr>
                                                                                <w:top w:val="none" w:sz="0" w:space="0" w:color="auto"/>
                                                                                <w:left w:val="none" w:sz="0" w:space="0" w:color="auto"/>
                                                                                <w:bottom w:val="none" w:sz="0" w:space="0" w:color="auto"/>
                                                                                <w:right w:val="none" w:sz="0" w:space="0" w:color="auto"/>
                                                                              </w:divBdr>
                                                                              <w:divsChild>
                                                                                <w:div w:id="2129665045">
                                                                                  <w:marLeft w:val="0"/>
                                                                                  <w:marRight w:val="0"/>
                                                                                  <w:marTop w:val="0"/>
                                                                                  <w:marBottom w:val="0"/>
                                                                                  <w:divBdr>
                                                                                    <w:top w:val="none" w:sz="0" w:space="0" w:color="auto"/>
                                                                                    <w:left w:val="none" w:sz="0" w:space="0" w:color="auto"/>
                                                                                    <w:bottom w:val="none" w:sz="0" w:space="0" w:color="auto"/>
                                                                                    <w:right w:val="none" w:sz="0" w:space="0" w:color="auto"/>
                                                                                  </w:divBdr>
                                                                                  <w:divsChild>
                                                                                    <w:div w:id="9949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02487020">
                                                      <w:marLeft w:val="0"/>
                                                      <w:marRight w:val="0"/>
                                                      <w:marTop w:val="0"/>
                                                      <w:marBottom w:val="0"/>
                                                      <w:divBdr>
                                                        <w:top w:val="none" w:sz="0" w:space="0" w:color="auto"/>
                                                        <w:left w:val="none" w:sz="0" w:space="0" w:color="auto"/>
                                                        <w:bottom w:val="none" w:sz="0" w:space="0" w:color="auto"/>
                                                        <w:right w:val="none" w:sz="0" w:space="0" w:color="auto"/>
                                                      </w:divBdr>
                                                      <w:divsChild>
                                                        <w:div w:id="273901958">
                                                          <w:marLeft w:val="0"/>
                                                          <w:marRight w:val="0"/>
                                                          <w:marTop w:val="0"/>
                                                          <w:marBottom w:val="0"/>
                                                          <w:divBdr>
                                                            <w:top w:val="none" w:sz="0" w:space="0" w:color="auto"/>
                                                            <w:left w:val="none" w:sz="0" w:space="0" w:color="auto"/>
                                                            <w:bottom w:val="none" w:sz="0" w:space="0" w:color="auto"/>
                                                            <w:right w:val="none" w:sz="0" w:space="0" w:color="auto"/>
                                                          </w:divBdr>
                                                          <w:divsChild>
                                                            <w:div w:id="973753413">
                                                              <w:marLeft w:val="0"/>
                                                              <w:marRight w:val="0"/>
                                                              <w:marTop w:val="0"/>
                                                              <w:marBottom w:val="0"/>
                                                              <w:divBdr>
                                                                <w:top w:val="none" w:sz="0" w:space="0" w:color="auto"/>
                                                                <w:left w:val="none" w:sz="0" w:space="0" w:color="auto"/>
                                                                <w:bottom w:val="none" w:sz="0" w:space="0" w:color="auto"/>
                                                                <w:right w:val="none" w:sz="0" w:space="0" w:color="auto"/>
                                                              </w:divBdr>
                                                              <w:divsChild>
                                                                <w:div w:id="14812782">
                                                                  <w:marLeft w:val="0"/>
                                                                  <w:marRight w:val="0"/>
                                                                  <w:marTop w:val="0"/>
                                                                  <w:marBottom w:val="0"/>
                                                                  <w:divBdr>
                                                                    <w:top w:val="none" w:sz="0" w:space="0" w:color="auto"/>
                                                                    <w:left w:val="none" w:sz="0" w:space="0" w:color="auto"/>
                                                                    <w:bottom w:val="none" w:sz="0" w:space="0" w:color="auto"/>
                                                                    <w:right w:val="none" w:sz="0" w:space="0" w:color="auto"/>
                                                                  </w:divBdr>
                                                                  <w:divsChild>
                                                                    <w:div w:id="1621835590">
                                                                      <w:marLeft w:val="0"/>
                                                                      <w:marRight w:val="0"/>
                                                                      <w:marTop w:val="0"/>
                                                                      <w:marBottom w:val="0"/>
                                                                      <w:divBdr>
                                                                        <w:top w:val="none" w:sz="0" w:space="0" w:color="auto"/>
                                                                        <w:left w:val="none" w:sz="0" w:space="0" w:color="auto"/>
                                                                        <w:bottom w:val="none" w:sz="0" w:space="0" w:color="auto"/>
                                                                        <w:right w:val="none" w:sz="0" w:space="0" w:color="auto"/>
                                                                      </w:divBdr>
                                                                      <w:divsChild>
                                                                        <w:div w:id="2013021922">
                                                                          <w:marLeft w:val="0"/>
                                                                          <w:marRight w:val="0"/>
                                                                          <w:marTop w:val="0"/>
                                                                          <w:marBottom w:val="0"/>
                                                                          <w:divBdr>
                                                                            <w:top w:val="none" w:sz="0" w:space="0" w:color="auto"/>
                                                                            <w:left w:val="none" w:sz="0" w:space="0" w:color="auto"/>
                                                                            <w:bottom w:val="none" w:sz="0" w:space="0" w:color="auto"/>
                                                                            <w:right w:val="none" w:sz="0" w:space="0" w:color="auto"/>
                                                                          </w:divBdr>
                                                                          <w:divsChild>
                                                                            <w:div w:id="2044556372">
                                                                              <w:marLeft w:val="0"/>
                                                                              <w:marRight w:val="0"/>
                                                                              <w:marTop w:val="0"/>
                                                                              <w:marBottom w:val="0"/>
                                                                              <w:divBdr>
                                                                                <w:top w:val="none" w:sz="0" w:space="0" w:color="auto"/>
                                                                                <w:left w:val="none" w:sz="0" w:space="0" w:color="auto"/>
                                                                                <w:bottom w:val="none" w:sz="0" w:space="0" w:color="auto"/>
                                                                                <w:right w:val="none" w:sz="0" w:space="0" w:color="auto"/>
                                                                              </w:divBdr>
                                                                              <w:divsChild>
                                                                                <w:div w:id="1779331220">
                                                                                  <w:marLeft w:val="0"/>
                                                                                  <w:marRight w:val="0"/>
                                                                                  <w:marTop w:val="0"/>
                                                                                  <w:marBottom w:val="0"/>
                                                                                  <w:divBdr>
                                                                                    <w:top w:val="none" w:sz="0" w:space="0" w:color="auto"/>
                                                                                    <w:left w:val="none" w:sz="0" w:space="0" w:color="auto"/>
                                                                                    <w:bottom w:val="none" w:sz="0" w:space="0" w:color="auto"/>
                                                                                    <w:right w:val="none" w:sz="0" w:space="0" w:color="auto"/>
                                                                                  </w:divBdr>
                                                                                  <w:divsChild>
                                                                                    <w:div w:id="445931890">
                                                                                      <w:marLeft w:val="0"/>
                                                                                      <w:marRight w:val="0"/>
                                                                                      <w:marTop w:val="0"/>
                                                                                      <w:marBottom w:val="0"/>
                                                                                      <w:divBdr>
                                                                                        <w:top w:val="none" w:sz="0" w:space="0" w:color="auto"/>
                                                                                        <w:left w:val="none" w:sz="0" w:space="0" w:color="auto"/>
                                                                                        <w:bottom w:val="none" w:sz="0" w:space="0" w:color="auto"/>
                                                                                        <w:right w:val="none" w:sz="0" w:space="0" w:color="auto"/>
                                                                                      </w:divBdr>
                                                                                      <w:divsChild>
                                                                                        <w:div w:id="2131237363">
                                                                                          <w:marLeft w:val="0"/>
                                                                                          <w:marRight w:val="0"/>
                                                                                          <w:marTop w:val="0"/>
                                                                                          <w:marBottom w:val="0"/>
                                                                                          <w:divBdr>
                                                                                            <w:top w:val="none" w:sz="0" w:space="0" w:color="auto"/>
                                                                                            <w:left w:val="none" w:sz="0" w:space="0" w:color="auto"/>
                                                                                            <w:bottom w:val="none" w:sz="0" w:space="0" w:color="auto"/>
                                                                                            <w:right w:val="none" w:sz="0" w:space="0" w:color="auto"/>
                                                                                          </w:divBdr>
                                                                                          <w:divsChild>
                                                                                            <w:div w:id="1440680554">
                                                                                              <w:marLeft w:val="0"/>
                                                                                              <w:marRight w:val="0"/>
                                                                                              <w:marTop w:val="0"/>
                                                                                              <w:marBottom w:val="0"/>
                                                                                              <w:divBdr>
                                                                                                <w:top w:val="none" w:sz="0" w:space="0" w:color="auto"/>
                                                                                                <w:left w:val="none" w:sz="0" w:space="0" w:color="auto"/>
                                                                                                <w:bottom w:val="none" w:sz="0" w:space="0" w:color="auto"/>
                                                                                                <w:right w:val="none" w:sz="0" w:space="0" w:color="auto"/>
                                                                                              </w:divBdr>
                                                                                              <w:divsChild>
                                                                                                <w:div w:id="1554468138">
                                                                                                  <w:marLeft w:val="0"/>
                                                                                                  <w:marRight w:val="0"/>
                                                                                                  <w:marTop w:val="0"/>
                                                                                                  <w:marBottom w:val="0"/>
                                                                                                  <w:divBdr>
                                                                                                    <w:top w:val="none" w:sz="0" w:space="0" w:color="auto"/>
                                                                                                    <w:left w:val="none" w:sz="0" w:space="0" w:color="auto"/>
                                                                                                    <w:bottom w:val="none" w:sz="0" w:space="0" w:color="auto"/>
                                                                                                    <w:right w:val="none" w:sz="0" w:space="0" w:color="auto"/>
                                                                                                  </w:divBdr>
                                                                                                  <w:divsChild>
                                                                                                    <w:div w:id="256602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23609699">
                              <w:marLeft w:val="0"/>
                              <w:marRight w:val="0"/>
                              <w:marTop w:val="0"/>
                              <w:marBottom w:val="0"/>
                              <w:divBdr>
                                <w:top w:val="none" w:sz="0" w:space="0" w:color="auto"/>
                                <w:left w:val="none" w:sz="0" w:space="0" w:color="auto"/>
                                <w:bottom w:val="none" w:sz="0" w:space="0" w:color="auto"/>
                                <w:right w:val="none" w:sz="0" w:space="0" w:color="auto"/>
                              </w:divBdr>
                              <w:divsChild>
                                <w:div w:id="96563267">
                                  <w:marLeft w:val="0"/>
                                  <w:marRight w:val="0"/>
                                  <w:marTop w:val="0"/>
                                  <w:marBottom w:val="0"/>
                                  <w:divBdr>
                                    <w:top w:val="none" w:sz="0" w:space="0" w:color="auto"/>
                                    <w:left w:val="none" w:sz="0" w:space="0" w:color="auto"/>
                                    <w:bottom w:val="none" w:sz="0" w:space="0" w:color="auto"/>
                                    <w:right w:val="none" w:sz="0" w:space="0" w:color="auto"/>
                                  </w:divBdr>
                                  <w:divsChild>
                                    <w:div w:id="542834908">
                                      <w:marLeft w:val="0"/>
                                      <w:marRight w:val="0"/>
                                      <w:marTop w:val="0"/>
                                      <w:marBottom w:val="0"/>
                                      <w:divBdr>
                                        <w:top w:val="none" w:sz="0" w:space="0" w:color="auto"/>
                                        <w:left w:val="none" w:sz="0" w:space="0" w:color="auto"/>
                                        <w:bottom w:val="none" w:sz="0" w:space="0" w:color="auto"/>
                                        <w:right w:val="none" w:sz="0" w:space="0" w:color="auto"/>
                                      </w:divBdr>
                                      <w:divsChild>
                                        <w:div w:id="1134568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42841499">
      <w:bodyDiv w:val="1"/>
      <w:marLeft w:val="0"/>
      <w:marRight w:val="0"/>
      <w:marTop w:val="0"/>
      <w:marBottom w:val="0"/>
      <w:divBdr>
        <w:top w:val="none" w:sz="0" w:space="0" w:color="auto"/>
        <w:left w:val="none" w:sz="0" w:space="0" w:color="auto"/>
        <w:bottom w:val="none" w:sz="0" w:space="0" w:color="auto"/>
        <w:right w:val="none" w:sz="0" w:space="0" w:color="auto"/>
      </w:divBdr>
      <w:divsChild>
        <w:div w:id="312490936">
          <w:marLeft w:val="0"/>
          <w:marRight w:val="0"/>
          <w:marTop w:val="0"/>
          <w:marBottom w:val="0"/>
          <w:divBdr>
            <w:top w:val="none" w:sz="0" w:space="0" w:color="auto"/>
            <w:left w:val="none" w:sz="0" w:space="0" w:color="auto"/>
            <w:bottom w:val="none" w:sz="0" w:space="0" w:color="auto"/>
            <w:right w:val="none" w:sz="0" w:space="0" w:color="auto"/>
          </w:divBdr>
        </w:div>
        <w:div w:id="547959140">
          <w:marLeft w:val="0"/>
          <w:marRight w:val="0"/>
          <w:marTop w:val="0"/>
          <w:marBottom w:val="0"/>
          <w:divBdr>
            <w:top w:val="none" w:sz="0" w:space="0" w:color="auto"/>
            <w:left w:val="none" w:sz="0" w:space="0" w:color="auto"/>
            <w:bottom w:val="none" w:sz="0" w:space="0" w:color="auto"/>
            <w:right w:val="none" w:sz="0" w:space="0" w:color="auto"/>
          </w:divBdr>
        </w:div>
        <w:div w:id="590043901">
          <w:marLeft w:val="0"/>
          <w:marRight w:val="0"/>
          <w:marTop w:val="0"/>
          <w:marBottom w:val="0"/>
          <w:divBdr>
            <w:top w:val="none" w:sz="0" w:space="0" w:color="auto"/>
            <w:left w:val="none" w:sz="0" w:space="0" w:color="auto"/>
            <w:bottom w:val="none" w:sz="0" w:space="0" w:color="auto"/>
            <w:right w:val="none" w:sz="0" w:space="0" w:color="auto"/>
          </w:divBdr>
        </w:div>
        <w:div w:id="750664769">
          <w:marLeft w:val="0"/>
          <w:marRight w:val="0"/>
          <w:marTop w:val="0"/>
          <w:marBottom w:val="0"/>
          <w:divBdr>
            <w:top w:val="none" w:sz="0" w:space="0" w:color="auto"/>
            <w:left w:val="none" w:sz="0" w:space="0" w:color="auto"/>
            <w:bottom w:val="none" w:sz="0" w:space="0" w:color="auto"/>
            <w:right w:val="none" w:sz="0" w:space="0" w:color="auto"/>
          </w:divBdr>
        </w:div>
        <w:div w:id="790170318">
          <w:marLeft w:val="0"/>
          <w:marRight w:val="0"/>
          <w:marTop w:val="0"/>
          <w:marBottom w:val="0"/>
          <w:divBdr>
            <w:top w:val="none" w:sz="0" w:space="0" w:color="auto"/>
            <w:left w:val="none" w:sz="0" w:space="0" w:color="auto"/>
            <w:bottom w:val="none" w:sz="0" w:space="0" w:color="auto"/>
            <w:right w:val="none" w:sz="0" w:space="0" w:color="auto"/>
          </w:divBdr>
        </w:div>
        <w:div w:id="835388393">
          <w:marLeft w:val="0"/>
          <w:marRight w:val="0"/>
          <w:marTop w:val="0"/>
          <w:marBottom w:val="0"/>
          <w:divBdr>
            <w:top w:val="none" w:sz="0" w:space="0" w:color="auto"/>
            <w:left w:val="none" w:sz="0" w:space="0" w:color="auto"/>
            <w:bottom w:val="none" w:sz="0" w:space="0" w:color="auto"/>
            <w:right w:val="none" w:sz="0" w:space="0" w:color="auto"/>
          </w:divBdr>
        </w:div>
        <w:div w:id="1321033432">
          <w:marLeft w:val="0"/>
          <w:marRight w:val="0"/>
          <w:marTop w:val="0"/>
          <w:marBottom w:val="0"/>
          <w:divBdr>
            <w:top w:val="none" w:sz="0" w:space="0" w:color="auto"/>
            <w:left w:val="none" w:sz="0" w:space="0" w:color="auto"/>
            <w:bottom w:val="none" w:sz="0" w:space="0" w:color="auto"/>
            <w:right w:val="none" w:sz="0" w:space="0" w:color="auto"/>
          </w:divBdr>
        </w:div>
      </w:divsChild>
    </w:div>
    <w:div w:id="471407069">
      <w:bodyDiv w:val="1"/>
      <w:marLeft w:val="0"/>
      <w:marRight w:val="0"/>
      <w:marTop w:val="0"/>
      <w:marBottom w:val="0"/>
      <w:divBdr>
        <w:top w:val="none" w:sz="0" w:space="0" w:color="auto"/>
        <w:left w:val="none" w:sz="0" w:space="0" w:color="auto"/>
        <w:bottom w:val="none" w:sz="0" w:space="0" w:color="auto"/>
        <w:right w:val="none" w:sz="0" w:space="0" w:color="auto"/>
      </w:divBdr>
    </w:div>
    <w:div w:id="476144137">
      <w:bodyDiv w:val="1"/>
      <w:marLeft w:val="0"/>
      <w:marRight w:val="0"/>
      <w:marTop w:val="0"/>
      <w:marBottom w:val="0"/>
      <w:divBdr>
        <w:top w:val="none" w:sz="0" w:space="0" w:color="auto"/>
        <w:left w:val="none" w:sz="0" w:space="0" w:color="auto"/>
        <w:bottom w:val="none" w:sz="0" w:space="0" w:color="auto"/>
        <w:right w:val="none" w:sz="0" w:space="0" w:color="auto"/>
      </w:divBdr>
      <w:divsChild>
        <w:div w:id="1838837411">
          <w:marLeft w:val="0"/>
          <w:marRight w:val="0"/>
          <w:marTop w:val="0"/>
          <w:marBottom w:val="0"/>
          <w:divBdr>
            <w:top w:val="single" w:sz="4" w:space="1" w:color="auto"/>
            <w:left w:val="single" w:sz="4" w:space="4" w:color="auto"/>
            <w:bottom w:val="single" w:sz="4" w:space="1" w:color="auto"/>
            <w:right w:val="single" w:sz="4" w:space="4" w:color="auto"/>
          </w:divBdr>
        </w:div>
      </w:divsChild>
    </w:div>
    <w:div w:id="503201115">
      <w:bodyDiv w:val="1"/>
      <w:marLeft w:val="0"/>
      <w:marRight w:val="0"/>
      <w:marTop w:val="0"/>
      <w:marBottom w:val="0"/>
      <w:divBdr>
        <w:top w:val="none" w:sz="0" w:space="0" w:color="auto"/>
        <w:left w:val="none" w:sz="0" w:space="0" w:color="auto"/>
        <w:bottom w:val="none" w:sz="0" w:space="0" w:color="auto"/>
        <w:right w:val="none" w:sz="0" w:space="0" w:color="auto"/>
      </w:divBdr>
    </w:div>
    <w:div w:id="506989585">
      <w:bodyDiv w:val="1"/>
      <w:marLeft w:val="0"/>
      <w:marRight w:val="0"/>
      <w:marTop w:val="0"/>
      <w:marBottom w:val="0"/>
      <w:divBdr>
        <w:top w:val="none" w:sz="0" w:space="0" w:color="auto"/>
        <w:left w:val="none" w:sz="0" w:space="0" w:color="auto"/>
        <w:bottom w:val="none" w:sz="0" w:space="0" w:color="auto"/>
        <w:right w:val="none" w:sz="0" w:space="0" w:color="auto"/>
      </w:divBdr>
    </w:div>
    <w:div w:id="539905616">
      <w:bodyDiv w:val="1"/>
      <w:marLeft w:val="0"/>
      <w:marRight w:val="0"/>
      <w:marTop w:val="0"/>
      <w:marBottom w:val="0"/>
      <w:divBdr>
        <w:top w:val="none" w:sz="0" w:space="0" w:color="auto"/>
        <w:left w:val="none" w:sz="0" w:space="0" w:color="auto"/>
        <w:bottom w:val="none" w:sz="0" w:space="0" w:color="auto"/>
        <w:right w:val="none" w:sz="0" w:space="0" w:color="auto"/>
      </w:divBdr>
    </w:div>
    <w:div w:id="542326631">
      <w:bodyDiv w:val="1"/>
      <w:marLeft w:val="0"/>
      <w:marRight w:val="0"/>
      <w:marTop w:val="0"/>
      <w:marBottom w:val="0"/>
      <w:divBdr>
        <w:top w:val="none" w:sz="0" w:space="0" w:color="auto"/>
        <w:left w:val="none" w:sz="0" w:space="0" w:color="auto"/>
        <w:bottom w:val="none" w:sz="0" w:space="0" w:color="auto"/>
        <w:right w:val="none" w:sz="0" w:space="0" w:color="auto"/>
      </w:divBdr>
    </w:div>
    <w:div w:id="557980498">
      <w:bodyDiv w:val="1"/>
      <w:marLeft w:val="0"/>
      <w:marRight w:val="0"/>
      <w:marTop w:val="0"/>
      <w:marBottom w:val="0"/>
      <w:divBdr>
        <w:top w:val="none" w:sz="0" w:space="0" w:color="auto"/>
        <w:left w:val="none" w:sz="0" w:space="0" w:color="auto"/>
        <w:bottom w:val="none" w:sz="0" w:space="0" w:color="auto"/>
        <w:right w:val="none" w:sz="0" w:space="0" w:color="auto"/>
      </w:divBdr>
    </w:div>
    <w:div w:id="586841211">
      <w:bodyDiv w:val="1"/>
      <w:marLeft w:val="0"/>
      <w:marRight w:val="0"/>
      <w:marTop w:val="0"/>
      <w:marBottom w:val="0"/>
      <w:divBdr>
        <w:top w:val="none" w:sz="0" w:space="0" w:color="auto"/>
        <w:left w:val="none" w:sz="0" w:space="0" w:color="auto"/>
        <w:bottom w:val="none" w:sz="0" w:space="0" w:color="auto"/>
        <w:right w:val="none" w:sz="0" w:space="0" w:color="auto"/>
      </w:divBdr>
    </w:div>
    <w:div w:id="606737273">
      <w:bodyDiv w:val="1"/>
      <w:marLeft w:val="0"/>
      <w:marRight w:val="0"/>
      <w:marTop w:val="0"/>
      <w:marBottom w:val="0"/>
      <w:divBdr>
        <w:top w:val="none" w:sz="0" w:space="0" w:color="auto"/>
        <w:left w:val="none" w:sz="0" w:space="0" w:color="auto"/>
        <w:bottom w:val="none" w:sz="0" w:space="0" w:color="auto"/>
        <w:right w:val="none" w:sz="0" w:space="0" w:color="auto"/>
      </w:divBdr>
    </w:div>
    <w:div w:id="626471763">
      <w:bodyDiv w:val="1"/>
      <w:marLeft w:val="0"/>
      <w:marRight w:val="0"/>
      <w:marTop w:val="0"/>
      <w:marBottom w:val="0"/>
      <w:divBdr>
        <w:top w:val="none" w:sz="0" w:space="0" w:color="auto"/>
        <w:left w:val="none" w:sz="0" w:space="0" w:color="auto"/>
        <w:bottom w:val="none" w:sz="0" w:space="0" w:color="auto"/>
        <w:right w:val="none" w:sz="0" w:space="0" w:color="auto"/>
      </w:divBdr>
    </w:div>
    <w:div w:id="649407435">
      <w:bodyDiv w:val="1"/>
      <w:marLeft w:val="0"/>
      <w:marRight w:val="0"/>
      <w:marTop w:val="0"/>
      <w:marBottom w:val="0"/>
      <w:divBdr>
        <w:top w:val="none" w:sz="0" w:space="0" w:color="auto"/>
        <w:left w:val="none" w:sz="0" w:space="0" w:color="auto"/>
        <w:bottom w:val="none" w:sz="0" w:space="0" w:color="auto"/>
        <w:right w:val="none" w:sz="0" w:space="0" w:color="auto"/>
      </w:divBdr>
      <w:divsChild>
        <w:div w:id="1200166447">
          <w:marLeft w:val="0"/>
          <w:marRight w:val="0"/>
          <w:marTop w:val="0"/>
          <w:marBottom w:val="0"/>
          <w:divBdr>
            <w:top w:val="none" w:sz="0" w:space="0" w:color="auto"/>
            <w:left w:val="none" w:sz="0" w:space="0" w:color="auto"/>
            <w:bottom w:val="none" w:sz="0" w:space="0" w:color="auto"/>
            <w:right w:val="none" w:sz="0" w:space="0" w:color="auto"/>
          </w:divBdr>
          <w:divsChild>
            <w:div w:id="1758792206">
              <w:marLeft w:val="0"/>
              <w:marRight w:val="0"/>
              <w:marTop w:val="0"/>
              <w:marBottom w:val="0"/>
              <w:divBdr>
                <w:top w:val="none" w:sz="0" w:space="0" w:color="auto"/>
                <w:left w:val="none" w:sz="0" w:space="0" w:color="auto"/>
                <w:bottom w:val="none" w:sz="0" w:space="0" w:color="auto"/>
                <w:right w:val="none" w:sz="0" w:space="0" w:color="auto"/>
              </w:divBdr>
              <w:divsChild>
                <w:div w:id="1791976688">
                  <w:marLeft w:val="0"/>
                  <w:marRight w:val="0"/>
                  <w:marTop w:val="0"/>
                  <w:marBottom w:val="0"/>
                  <w:divBdr>
                    <w:top w:val="none" w:sz="0" w:space="0" w:color="auto"/>
                    <w:left w:val="none" w:sz="0" w:space="0" w:color="auto"/>
                    <w:bottom w:val="none" w:sz="0" w:space="0" w:color="auto"/>
                    <w:right w:val="none" w:sz="0" w:space="0" w:color="auto"/>
                  </w:divBdr>
                  <w:divsChild>
                    <w:div w:id="582688276">
                      <w:marLeft w:val="0"/>
                      <w:marRight w:val="0"/>
                      <w:marTop w:val="0"/>
                      <w:marBottom w:val="0"/>
                      <w:divBdr>
                        <w:top w:val="none" w:sz="0" w:space="0" w:color="auto"/>
                        <w:left w:val="none" w:sz="0" w:space="0" w:color="auto"/>
                        <w:bottom w:val="none" w:sz="0" w:space="0" w:color="auto"/>
                        <w:right w:val="none" w:sz="0" w:space="0" w:color="auto"/>
                      </w:divBdr>
                      <w:divsChild>
                        <w:div w:id="1144935167">
                          <w:marLeft w:val="0"/>
                          <w:marRight w:val="0"/>
                          <w:marTop w:val="0"/>
                          <w:marBottom w:val="0"/>
                          <w:divBdr>
                            <w:top w:val="none" w:sz="0" w:space="0" w:color="auto"/>
                            <w:left w:val="none" w:sz="0" w:space="0" w:color="auto"/>
                            <w:bottom w:val="none" w:sz="0" w:space="0" w:color="auto"/>
                            <w:right w:val="none" w:sz="0" w:space="0" w:color="auto"/>
                          </w:divBdr>
                          <w:divsChild>
                            <w:div w:id="1278684398">
                              <w:marLeft w:val="0"/>
                              <w:marRight w:val="0"/>
                              <w:marTop w:val="0"/>
                              <w:marBottom w:val="0"/>
                              <w:divBdr>
                                <w:top w:val="none" w:sz="0" w:space="0" w:color="auto"/>
                                <w:left w:val="none" w:sz="0" w:space="0" w:color="auto"/>
                                <w:bottom w:val="none" w:sz="0" w:space="0" w:color="auto"/>
                                <w:right w:val="none" w:sz="0" w:space="0" w:color="auto"/>
                              </w:divBdr>
                              <w:divsChild>
                                <w:div w:id="1716614264">
                                  <w:marLeft w:val="0"/>
                                  <w:marRight w:val="0"/>
                                  <w:marTop w:val="0"/>
                                  <w:marBottom w:val="0"/>
                                  <w:divBdr>
                                    <w:top w:val="none" w:sz="0" w:space="0" w:color="auto"/>
                                    <w:left w:val="none" w:sz="0" w:space="0" w:color="auto"/>
                                    <w:bottom w:val="none" w:sz="0" w:space="0" w:color="auto"/>
                                    <w:right w:val="none" w:sz="0" w:space="0" w:color="auto"/>
                                  </w:divBdr>
                                  <w:divsChild>
                                    <w:div w:id="1608780770">
                                      <w:marLeft w:val="0"/>
                                      <w:marRight w:val="0"/>
                                      <w:marTop w:val="0"/>
                                      <w:marBottom w:val="0"/>
                                      <w:divBdr>
                                        <w:top w:val="none" w:sz="0" w:space="0" w:color="auto"/>
                                        <w:left w:val="none" w:sz="0" w:space="0" w:color="auto"/>
                                        <w:bottom w:val="none" w:sz="0" w:space="0" w:color="auto"/>
                                        <w:right w:val="none" w:sz="0" w:space="0" w:color="auto"/>
                                      </w:divBdr>
                                      <w:divsChild>
                                        <w:div w:id="767501530">
                                          <w:marLeft w:val="0"/>
                                          <w:marRight w:val="0"/>
                                          <w:marTop w:val="0"/>
                                          <w:marBottom w:val="0"/>
                                          <w:divBdr>
                                            <w:top w:val="none" w:sz="0" w:space="0" w:color="auto"/>
                                            <w:left w:val="none" w:sz="0" w:space="0" w:color="auto"/>
                                            <w:bottom w:val="none" w:sz="0" w:space="0" w:color="auto"/>
                                            <w:right w:val="none" w:sz="0" w:space="0" w:color="auto"/>
                                          </w:divBdr>
                                          <w:divsChild>
                                            <w:div w:id="1689212441">
                                              <w:marLeft w:val="0"/>
                                              <w:marRight w:val="0"/>
                                              <w:marTop w:val="0"/>
                                              <w:marBottom w:val="0"/>
                                              <w:divBdr>
                                                <w:top w:val="none" w:sz="0" w:space="0" w:color="auto"/>
                                                <w:left w:val="none" w:sz="0" w:space="0" w:color="auto"/>
                                                <w:bottom w:val="none" w:sz="0" w:space="0" w:color="auto"/>
                                                <w:right w:val="none" w:sz="0" w:space="0" w:color="auto"/>
                                              </w:divBdr>
                                              <w:divsChild>
                                                <w:div w:id="1235434693">
                                                  <w:marLeft w:val="0"/>
                                                  <w:marRight w:val="0"/>
                                                  <w:marTop w:val="0"/>
                                                  <w:marBottom w:val="0"/>
                                                  <w:divBdr>
                                                    <w:top w:val="none" w:sz="0" w:space="0" w:color="auto"/>
                                                    <w:left w:val="none" w:sz="0" w:space="0" w:color="auto"/>
                                                    <w:bottom w:val="none" w:sz="0" w:space="0" w:color="auto"/>
                                                    <w:right w:val="none" w:sz="0" w:space="0" w:color="auto"/>
                                                  </w:divBdr>
                                                  <w:divsChild>
                                                    <w:div w:id="1505362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6517461">
      <w:bodyDiv w:val="1"/>
      <w:marLeft w:val="0"/>
      <w:marRight w:val="0"/>
      <w:marTop w:val="0"/>
      <w:marBottom w:val="0"/>
      <w:divBdr>
        <w:top w:val="none" w:sz="0" w:space="0" w:color="auto"/>
        <w:left w:val="none" w:sz="0" w:space="0" w:color="auto"/>
        <w:bottom w:val="none" w:sz="0" w:space="0" w:color="auto"/>
        <w:right w:val="none" w:sz="0" w:space="0" w:color="auto"/>
      </w:divBdr>
    </w:div>
    <w:div w:id="690492904">
      <w:bodyDiv w:val="1"/>
      <w:marLeft w:val="0"/>
      <w:marRight w:val="0"/>
      <w:marTop w:val="0"/>
      <w:marBottom w:val="0"/>
      <w:divBdr>
        <w:top w:val="none" w:sz="0" w:space="0" w:color="auto"/>
        <w:left w:val="none" w:sz="0" w:space="0" w:color="auto"/>
        <w:bottom w:val="none" w:sz="0" w:space="0" w:color="auto"/>
        <w:right w:val="none" w:sz="0" w:space="0" w:color="auto"/>
      </w:divBdr>
    </w:div>
    <w:div w:id="762578323">
      <w:bodyDiv w:val="1"/>
      <w:marLeft w:val="0"/>
      <w:marRight w:val="0"/>
      <w:marTop w:val="0"/>
      <w:marBottom w:val="0"/>
      <w:divBdr>
        <w:top w:val="none" w:sz="0" w:space="0" w:color="auto"/>
        <w:left w:val="none" w:sz="0" w:space="0" w:color="auto"/>
        <w:bottom w:val="none" w:sz="0" w:space="0" w:color="auto"/>
        <w:right w:val="none" w:sz="0" w:space="0" w:color="auto"/>
      </w:divBdr>
    </w:div>
    <w:div w:id="769855378">
      <w:bodyDiv w:val="1"/>
      <w:marLeft w:val="0"/>
      <w:marRight w:val="0"/>
      <w:marTop w:val="0"/>
      <w:marBottom w:val="0"/>
      <w:divBdr>
        <w:top w:val="none" w:sz="0" w:space="0" w:color="auto"/>
        <w:left w:val="none" w:sz="0" w:space="0" w:color="auto"/>
        <w:bottom w:val="none" w:sz="0" w:space="0" w:color="auto"/>
        <w:right w:val="none" w:sz="0" w:space="0" w:color="auto"/>
      </w:divBdr>
      <w:divsChild>
        <w:div w:id="167447944">
          <w:marLeft w:val="0"/>
          <w:marRight w:val="0"/>
          <w:marTop w:val="0"/>
          <w:marBottom w:val="0"/>
          <w:divBdr>
            <w:top w:val="none" w:sz="0" w:space="0" w:color="auto"/>
            <w:left w:val="none" w:sz="0" w:space="0" w:color="auto"/>
            <w:bottom w:val="none" w:sz="0" w:space="0" w:color="auto"/>
            <w:right w:val="none" w:sz="0" w:space="0" w:color="auto"/>
          </w:divBdr>
          <w:divsChild>
            <w:div w:id="883715837">
              <w:marLeft w:val="0"/>
              <w:marRight w:val="0"/>
              <w:marTop w:val="0"/>
              <w:marBottom w:val="0"/>
              <w:divBdr>
                <w:top w:val="none" w:sz="0" w:space="0" w:color="auto"/>
                <w:left w:val="none" w:sz="0" w:space="0" w:color="auto"/>
                <w:bottom w:val="none" w:sz="0" w:space="0" w:color="auto"/>
                <w:right w:val="none" w:sz="0" w:space="0" w:color="auto"/>
              </w:divBdr>
              <w:divsChild>
                <w:div w:id="992181348">
                  <w:marLeft w:val="0"/>
                  <w:marRight w:val="0"/>
                  <w:marTop w:val="0"/>
                  <w:marBottom w:val="0"/>
                  <w:divBdr>
                    <w:top w:val="none" w:sz="0" w:space="0" w:color="auto"/>
                    <w:left w:val="none" w:sz="0" w:space="0" w:color="auto"/>
                    <w:bottom w:val="none" w:sz="0" w:space="0" w:color="auto"/>
                    <w:right w:val="none" w:sz="0" w:space="0" w:color="auto"/>
                  </w:divBdr>
                  <w:divsChild>
                    <w:div w:id="440733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481126">
      <w:bodyDiv w:val="1"/>
      <w:marLeft w:val="0"/>
      <w:marRight w:val="0"/>
      <w:marTop w:val="0"/>
      <w:marBottom w:val="0"/>
      <w:divBdr>
        <w:top w:val="none" w:sz="0" w:space="0" w:color="auto"/>
        <w:left w:val="none" w:sz="0" w:space="0" w:color="auto"/>
        <w:bottom w:val="none" w:sz="0" w:space="0" w:color="auto"/>
        <w:right w:val="none" w:sz="0" w:space="0" w:color="auto"/>
      </w:divBdr>
      <w:divsChild>
        <w:div w:id="58405909">
          <w:marLeft w:val="0"/>
          <w:marRight w:val="0"/>
          <w:marTop w:val="0"/>
          <w:marBottom w:val="0"/>
          <w:divBdr>
            <w:top w:val="none" w:sz="0" w:space="0" w:color="auto"/>
            <w:left w:val="none" w:sz="0" w:space="0" w:color="auto"/>
            <w:bottom w:val="none" w:sz="0" w:space="0" w:color="auto"/>
            <w:right w:val="none" w:sz="0" w:space="0" w:color="auto"/>
          </w:divBdr>
        </w:div>
        <w:div w:id="335234548">
          <w:marLeft w:val="0"/>
          <w:marRight w:val="0"/>
          <w:marTop w:val="0"/>
          <w:marBottom w:val="0"/>
          <w:divBdr>
            <w:top w:val="none" w:sz="0" w:space="0" w:color="auto"/>
            <w:left w:val="none" w:sz="0" w:space="0" w:color="auto"/>
            <w:bottom w:val="none" w:sz="0" w:space="0" w:color="auto"/>
            <w:right w:val="none" w:sz="0" w:space="0" w:color="auto"/>
          </w:divBdr>
        </w:div>
      </w:divsChild>
    </w:div>
    <w:div w:id="780760375">
      <w:bodyDiv w:val="1"/>
      <w:marLeft w:val="0"/>
      <w:marRight w:val="0"/>
      <w:marTop w:val="0"/>
      <w:marBottom w:val="0"/>
      <w:divBdr>
        <w:top w:val="none" w:sz="0" w:space="0" w:color="auto"/>
        <w:left w:val="none" w:sz="0" w:space="0" w:color="auto"/>
        <w:bottom w:val="none" w:sz="0" w:space="0" w:color="auto"/>
        <w:right w:val="none" w:sz="0" w:space="0" w:color="auto"/>
      </w:divBdr>
      <w:divsChild>
        <w:div w:id="247351038">
          <w:marLeft w:val="0"/>
          <w:marRight w:val="0"/>
          <w:marTop w:val="0"/>
          <w:marBottom w:val="0"/>
          <w:divBdr>
            <w:top w:val="none" w:sz="0" w:space="0" w:color="auto"/>
            <w:left w:val="none" w:sz="0" w:space="0" w:color="auto"/>
            <w:bottom w:val="none" w:sz="0" w:space="0" w:color="auto"/>
            <w:right w:val="none" w:sz="0" w:space="0" w:color="auto"/>
          </w:divBdr>
        </w:div>
        <w:div w:id="1676033926">
          <w:marLeft w:val="0"/>
          <w:marRight w:val="0"/>
          <w:marTop w:val="0"/>
          <w:marBottom w:val="0"/>
          <w:divBdr>
            <w:top w:val="none" w:sz="0" w:space="0" w:color="auto"/>
            <w:left w:val="none" w:sz="0" w:space="0" w:color="auto"/>
            <w:bottom w:val="none" w:sz="0" w:space="0" w:color="auto"/>
            <w:right w:val="none" w:sz="0" w:space="0" w:color="auto"/>
          </w:divBdr>
        </w:div>
      </w:divsChild>
    </w:div>
    <w:div w:id="825630751">
      <w:bodyDiv w:val="1"/>
      <w:marLeft w:val="0"/>
      <w:marRight w:val="0"/>
      <w:marTop w:val="0"/>
      <w:marBottom w:val="0"/>
      <w:divBdr>
        <w:top w:val="none" w:sz="0" w:space="0" w:color="auto"/>
        <w:left w:val="none" w:sz="0" w:space="0" w:color="auto"/>
        <w:bottom w:val="none" w:sz="0" w:space="0" w:color="auto"/>
        <w:right w:val="none" w:sz="0" w:space="0" w:color="auto"/>
      </w:divBdr>
    </w:div>
    <w:div w:id="857893144">
      <w:bodyDiv w:val="1"/>
      <w:marLeft w:val="0"/>
      <w:marRight w:val="0"/>
      <w:marTop w:val="0"/>
      <w:marBottom w:val="0"/>
      <w:divBdr>
        <w:top w:val="none" w:sz="0" w:space="0" w:color="auto"/>
        <w:left w:val="none" w:sz="0" w:space="0" w:color="auto"/>
        <w:bottom w:val="none" w:sz="0" w:space="0" w:color="auto"/>
        <w:right w:val="none" w:sz="0" w:space="0" w:color="auto"/>
      </w:divBdr>
    </w:div>
    <w:div w:id="894312226">
      <w:bodyDiv w:val="1"/>
      <w:marLeft w:val="0"/>
      <w:marRight w:val="0"/>
      <w:marTop w:val="0"/>
      <w:marBottom w:val="0"/>
      <w:divBdr>
        <w:top w:val="none" w:sz="0" w:space="0" w:color="auto"/>
        <w:left w:val="none" w:sz="0" w:space="0" w:color="auto"/>
        <w:bottom w:val="none" w:sz="0" w:space="0" w:color="auto"/>
        <w:right w:val="none" w:sz="0" w:space="0" w:color="auto"/>
      </w:divBdr>
      <w:divsChild>
        <w:div w:id="318971874">
          <w:marLeft w:val="0"/>
          <w:marRight w:val="0"/>
          <w:marTop w:val="36"/>
          <w:marBottom w:val="0"/>
          <w:divBdr>
            <w:top w:val="none" w:sz="0" w:space="0" w:color="auto"/>
            <w:left w:val="none" w:sz="0" w:space="0" w:color="auto"/>
            <w:bottom w:val="none" w:sz="0" w:space="0" w:color="auto"/>
            <w:right w:val="none" w:sz="0" w:space="0" w:color="auto"/>
          </w:divBdr>
        </w:div>
        <w:div w:id="1038311000">
          <w:marLeft w:val="0"/>
          <w:marRight w:val="0"/>
          <w:marTop w:val="144"/>
          <w:marBottom w:val="120"/>
          <w:divBdr>
            <w:top w:val="none" w:sz="0" w:space="0" w:color="auto"/>
            <w:left w:val="none" w:sz="0" w:space="0" w:color="auto"/>
            <w:bottom w:val="none" w:sz="0" w:space="0" w:color="auto"/>
            <w:right w:val="none" w:sz="0" w:space="0" w:color="auto"/>
          </w:divBdr>
        </w:div>
        <w:div w:id="1906528639">
          <w:marLeft w:val="0"/>
          <w:marRight w:val="0"/>
          <w:marTop w:val="96"/>
          <w:marBottom w:val="0"/>
          <w:divBdr>
            <w:top w:val="none" w:sz="0" w:space="0" w:color="auto"/>
            <w:left w:val="none" w:sz="0" w:space="0" w:color="auto"/>
            <w:bottom w:val="none" w:sz="0" w:space="0" w:color="auto"/>
            <w:right w:val="none" w:sz="0" w:space="0" w:color="auto"/>
          </w:divBdr>
        </w:div>
        <w:div w:id="2081949644">
          <w:marLeft w:val="0"/>
          <w:marRight w:val="0"/>
          <w:marTop w:val="0"/>
          <w:marBottom w:val="120"/>
          <w:divBdr>
            <w:top w:val="none" w:sz="0" w:space="0" w:color="auto"/>
            <w:left w:val="none" w:sz="0" w:space="0" w:color="auto"/>
            <w:bottom w:val="none" w:sz="0" w:space="0" w:color="auto"/>
            <w:right w:val="none" w:sz="0" w:space="0" w:color="auto"/>
          </w:divBdr>
        </w:div>
      </w:divsChild>
    </w:div>
    <w:div w:id="907959413">
      <w:bodyDiv w:val="1"/>
      <w:marLeft w:val="0"/>
      <w:marRight w:val="0"/>
      <w:marTop w:val="0"/>
      <w:marBottom w:val="0"/>
      <w:divBdr>
        <w:top w:val="none" w:sz="0" w:space="0" w:color="auto"/>
        <w:left w:val="none" w:sz="0" w:space="0" w:color="auto"/>
        <w:bottom w:val="none" w:sz="0" w:space="0" w:color="auto"/>
        <w:right w:val="none" w:sz="0" w:space="0" w:color="auto"/>
      </w:divBdr>
    </w:div>
    <w:div w:id="959920695">
      <w:bodyDiv w:val="1"/>
      <w:marLeft w:val="0"/>
      <w:marRight w:val="0"/>
      <w:marTop w:val="0"/>
      <w:marBottom w:val="0"/>
      <w:divBdr>
        <w:top w:val="none" w:sz="0" w:space="0" w:color="auto"/>
        <w:left w:val="none" w:sz="0" w:space="0" w:color="auto"/>
        <w:bottom w:val="none" w:sz="0" w:space="0" w:color="auto"/>
        <w:right w:val="none" w:sz="0" w:space="0" w:color="auto"/>
      </w:divBdr>
    </w:div>
    <w:div w:id="984239544">
      <w:bodyDiv w:val="1"/>
      <w:marLeft w:val="0"/>
      <w:marRight w:val="0"/>
      <w:marTop w:val="0"/>
      <w:marBottom w:val="0"/>
      <w:divBdr>
        <w:top w:val="none" w:sz="0" w:space="0" w:color="auto"/>
        <w:left w:val="none" w:sz="0" w:space="0" w:color="auto"/>
        <w:bottom w:val="none" w:sz="0" w:space="0" w:color="auto"/>
        <w:right w:val="none" w:sz="0" w:space="0" w:color="auto"/>
      </w:divBdr>
    </w:div>
    <w:div w:id="986519334">
      <w:bodyDiv w:val="1"/>
      <w:marLeft w:val="0"/>
      <w:marRight w:val="0"/>
      <w:marTop w:val="0"/>
      <w:marBottom w:val="0"/>
      <w:divBdr>
        <w:top w:val="none" w:sz="0" w:space="0" w:color="auto"/>
        <w:left w:val="none" w:sz="0" w:space="0" w:color="auto"/>
        <w:bottom w:val="none" w:sz="0" w:space="0" w:color="auto"/>
        <w:right w:val="none" w:sz="0" w:space="0" w:color="auto"/>
      </w:divBdr>
      <w:divsChild>
        <w:div w:id="1822888919">
          <w:marLeft w:val="0"/>
          <w:marRight w:val="0"/>
          <w:marTop w:val="0"/>
          <w:marBottom w:val="0"/>
          <w:divBdr>
            <w:top w:val="none" w:sz="0" w:space="0" w:color="auto"/>
            <w:left w:val="none" w:sz="0" w:space="0" w:color="auto"/>
            <w:bottom w:val="none" w:sz="0" w:space="0" w:color="auto"/>
            <w:right w:val="none" w:sz="0" w:space="0" w:color="auto"/>
          </w:divBdr>
          <w:divsChild>
            <w:div w:id="1842044130">
              <w:marLeft w:val="0"/>
              <w:marRight w:val="0"/>
              <w:marTop w:val="0"/>
              <w:marBottom w:val="0"/>
              <w:divBdr>
                <w:top w:val="none" w:sz="0" w:space="0" w:color="auto"/>
                <w:left w:val="none" w:sz="0" w:space="0" w:color="auto"/>
                <w:bottom w:val="none" w:sz="0" w:space="0" w:color="auto"/>
                <w:right w:val="none" w:sz="0" w:space="0" w:color="auto"/>
              </w:divBdr>
              <w:divsChild>
                <w:div w:id="1383402129">
                  <w:marLeft w:val="0"/>
                  <w:marRight w:val="0"/>
                  <w:marTop w:val="0"/>
                  <w:marBottom w:val="150"/>
                  <w:divBdr>
                    <w:top w:val="none" w:sz="0" w:space="0" w:color="auto"/>
                    <w:left w:val="none" w:sz="0" w:space="0" w:color="auto"/>
                    <w:bottom w:val="none" w:sz="0" w:space="0" w:color="auto"/>
                    <w:right w:val="none" w:sz="0" w:space="0" w:color="auto"/>
                  </w:divBdr>
                </w:div>
              </w:divsChild>
            </w:div>
          </w:divsChild>
        </w:div>
      </w:divsChild>
    </w:div>
    <w:div w:id="1062673444">
      <w:bodyDiv w:val="1"/>
      <w:marLeft w:val="0"/>
      <w:marRight w:val="0"/>
      <w:marTop w:val="0"/>
      <w:marBottom w:val="0"/>
      <w:divBdr>
        <w:top w:val="none" w:sz="0" w:space="0" w:color="auto"/>
        <w:left w:val="none" w:sz="0" w:space="0" w:color="auto"/>
        <w:bottom w:val="none" w:sz="0" w:space="0" w:color="auto"/>
        <w:right w:val="none" w:sz="0" w:space="0" w:color="auto"/>
      </w:divBdr>
    </w:div>
    <w:div w:id="1106462828">
      <w:bodyDiv w:val="1"/>
      <w:marLeft w:val="0"/>
      <w:marRight w:val="0"/>
      <w:marTop w:val="0"/>
      <w:marBottom w:val="0"/>
      <w:divBdr>
        <w:top w:val="none" w:sz="0" w:space="0" w:color="auto"/>
        <w:left w:val="none" w:sz="0" w:space="0" w:color="auto"/>
        <w:bottom w:val="none" w:sz="0" w:space="0" w:color="auto"/>
        <w:right w:val="none" w:sz="0" w:space="0" w:color="auto"/>
      </w:divBdr>
    </w:div>
    <w:div w:id="1114253827">
      <w:bodyDiv w:val="1"/>
      <w:marLeft w:val="0"/>
      <w:marRight w:val="0"/>
      <w:marTop w:val="0"/>
      <w:marBottom w:val="0"/>
      <w:divBdr>
        <w:top w:val="none" w:sz="0" w:space="0" w:color="auto"/>
        <w:left w:val="none" w:sz="0" w:space="0" w:color="auto"/>
        <w:bottom w:val="none" w:sz="0" w:space="0" w:color="auto"/>
        <w:right w:val="none" w:sz="0" w:space="0" w:color="auto"/>
      </w:divBdr>
    </w:div>
    <w:div w:id="1164391936">
      <w:bodyDiv w:val="1"/>
      <w:marLeft w:val="0"/>
      <w:marRight w:val="0"/>
      <w:marTop w:val="0"/>
      <w:marBottom w:val="0"/>
      <w:divBdr>
        <w:top w:val="none" w:sz="0" w:space="0" w:color="auto"/>
        <w:left w:val="none" w:sz="0" w:space="0" w:color="auto"/>
        <w:bottom w:val="none" w:sz="0" w:space="0" w:color="auto"/>
        <w:right w:val="none" w:sz="0" w:space="0" w:color="auto"/>
      </w:divBdr>
      <w:divsChild>
        <w:div w:id="913977899">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92692310">
              <w:marLeft w:val="0"/>
              <w:marRight w:val="0"/>
              <w:marTop w:val="0"/>
              <w:marBottom w:val="0"/>
              <w:divBdr>
                <w:top w:val="none" w:sz="0" w:space="0" w:color="auto"/>
                <w:left w:val="none" w:sz="0" w:space="0" w:color="auto"/>
                <w:bottom w:val="none" w:sz="0" w:space="0" w:color="auto"/>
                <w:right w:val="none" w:sz="0" w:space="0" w:color="auto"/>
              </w:divBdr>
              <w:divsChild>
                <w:div w:id="1611204038">
                  <w:marLeft w:val="0"/>
                  <w:marRight w:val="0"/>
                  <w:marTop w:val="0"/>
                  <w:marBottom w:val="0"/>
                  <w:divBdr>
                    <w:top w:val="none" w:sz="0" w:space="0" w:color="auto"/>
                    <w:left w:val="none" w:sz="0" w:space="0" w:color="auto"/>
                    <w:bottom w:val="none" w:sz="0" w:space="0" w:color="auto"/>
                    <w:right w:val="none" w:sz="0" w:space="0" w:color="auto"/>
                  </w:divBdr>
                  <w:divsChild>
                    <w:div w:id="1616135682">
                      <w:blockQuote w:val="1"/>
                      <w:marLeft w:val="240"/>
                      <w:marRight w:val="240"/>
                      <w:marTop w:val="100"/>
                      <w:marBottom w:val="100"/>
                      <w:divBdr>
                        <w:top w:val="none" w:sz="0" w:space="0" w:color="auto"/>
                        <w:left w:val="none" w:sz="0" w:space="0" w:color="auto"/>
                        <w:bottom w:val="none" w:sz="0" w:space="0" w:color="auto"/>
                        <w:right w:val="none" w:sz="0" w:space="0" w:color="auto"/>
                      </w:divBdr>
                      <w:divsChild>
                        <w:div w:id="1681200125">
                          <w:marLeft w:val="0"/>
                          <w:marRight w:val="0"/>
                          <w:marTop w:val="0"/>
                          <w:marBottom w:val="0"/>
                          <w:divBdr>
                            <w:top w:val="none" w:sz="0" w:space="0" w:color="auto"/>
                            <w:left w:val="none" w:sz="0" w:space="0" w:color="auto"/>
                            <w:bottom w:val="none" w:sz="0" w:space="0" w:color="auto"/>
                            <w:right w:val="none" w:sz="0" w:space="0" w:color="auto"/>
                          </w:divBdr>
                          <w:divsChild>
                            <w:div w:id="597299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71794029">
      <w:bodyDiv w:val="1"/>
      <w:marLeft w:val="0"/>
      <w:marRight w:val="0"/>
      <w:marTop w:val="0"/>
      <w:marBottom w:val="0"/>
      <w:divBdr>
        <w:top w:val="none" w:sz="0" w:space="0" w:color="auto"/>
        <w:left w:val="none" w:sz="0" w:space="0" w:color="auto"/>
        <w:bottom w:val="none" w:sz="0" w:space="0" w:color="auto"/>
        <w:right w:val="none" w:sz="0" w:space="0" w:color="auto"/>
      </w:divBdr>
    </w:div>
    <w:div w:id="1175343956">
      <w:bodyDiv w:val="1"/>
      <w:marLeft w:val="0"/>
      <w:marRight w:val="0"/>
      <w:marTop w:val="0"/>
      <w:marBottom w:val="0"/>
      <w:divBdr>
        <w:top w:val="none" w:sz="0" w:space="0" w:color="auto"/>
        <w:left w:val="none" w:sz="0" w:space="0" w:color="auto"/>
        <w:bottom w:val="none" w:sz="0" w:space="0" w:color="auto"/>
        <w:right w:val="none" w:sz="0" w:space="0" w:color="auto"/>
      </w:divBdr>
    </w:div>
    <w:div w:id="1180463351">
      <w:bodyDiv w:val="1"/>
      <w:marLeft w:val="0"/>
      <w:marRight w:val="0"/>
      <w:marTop w:val="0"/>
      <w:marBottom w:val="0"/>
      <w:divBdr>
        <w:top w:val="none" w:sz="0" w:space="0" w:color="auto"/>
        <w:left w:val="none" w:sz="0" w:space="0" w:color="auto"/>
        <w:bottom w:val="none" w:sz="0" w:space="0" w:color="auto"/>
        <w:right w:val="none" w:sz="0" w:space="0" w:color="auto"/>
      </w:divBdr>
    </w:div>
    <w:div w:id="1196306689">
      <w:bodyDiv w:val="1"/>
      <w:marLeft w:val="0"/>
      <w:marRight w:val="0"/>
      <w:marTop w:val="0"/>
      <w:marBottom w:val="0"/>
      <w:divBdr>
        <w:top w:val="none" w:sz="0" w:space="0" w:color="auto"/>
        <w:left w:val="none" w:sz="0" w:space="0" w:color="auto"/>
        <w:bottom w:val="none" w:sz="0" w:space="0" w:color="auto"/>
        <w:right w:val="none" w:sz="0" w:space="0" w:color="auto"/>
      </w:divBdr>
    </w:div>
    <w:div w:id="1255240374">
      <w:bodyDiv w:val="1"/>
      <w:marLeft w:val="0"/>
      <w:marRight w:val="0"/>
      <w:marTop w:val="0"/>
      <w:marBottom w:val="0"/>
      <w:divBdr>
        <w:top w:val="none" w:sz="0" w:space="0" w:color="auto"/>
        <w:left w:val="none" w:sz="0" w:space="0" w:color="auto"/>
        <w:bottom w:val="none" w:sz="0" w:space="0" w:color="auto"/>
        <w:right w:val="none" w:sz="0" w:space="0" w:color="auto"/>
      </w:divBdr>
      <w:divsChild>
        <w:div w:id="68887686">
          <w:marLeft w:val="0"/>
          <w:marRight w:val="0"/>
          <w:marTop w:val="0"/>
          <w:marBottom w:val="0"/>
          <w:divBdr>
            <w:top w:val="none" w:sz="0" w:space="0" w:color="auto"/>
            <w:left w:val="none" w:sz="0" w:space="0" w:color="auto"/>
            <w:bottom w:val="none" w:sz="0" w:space="0" w:color="auto"/>
            <w:right w:val="none" w:sz="0" w:space="0" w:color="auto"/>
          </w:divBdr>
          <w:divsChild>
            <w:div w:id="88241130">
              <w:marLeft w:val="0"/>
              <w:marRight w:val="0"/>
              <w:marTop w:val="0"/>
              <w:marBottom w:val="0"/>
              <w:divBdr>
                <w:top w:val="none" w:sz="0" w:space="0" w:color="auto"/>
                <w:left w:val="none" w:sz="0" w:space="0" w:color="auto"/>
                <w:bottom w:val="none" w:sz="0" w:space="0" w:color="auto"/>
                <w:right w:val="none" w:sz="0" w:space="0" w:color="auto"/>
              </w:divBdr>
              <w:divsChild>
                <w:div w:id="2005277187">
                  <w:marLeft w:val="0"/>
                  <w:marRight w:val="0"/>
                  <w:marTop w:val="0"/>
                  <w:marBottom w:val="0"/>
                  <w:divBdr>
                    <w:top w:val="none" w:sz="0" w:space="0" w:color="auto"/>
                    <w:left w:val="none" w:sz="0" w:space="0" w:color="auto"/>
                    <w:bottom w:val="none" w:sz="0" w:space="0" w:color="auto"/>
                    <w:right w:val="none" w:sz="0" w:space="0" w:color="auto"/>
                  </w:divBdr>
                  <w:divsChild>
                    <w:div w:id="1033530972">
                      <w:marLeft w:val="0"/>
                      <w:marRight w:val="0"/>
                      <w:marTop w:val="0"/>
                      <w:marBottom w:val="0"/>
                      <w:divBdr>
                        <w:top w:val="none" w:sz="0" w:space="0" w:color="auto"/>
                        <w:left w:val="none" w:sz="0" w:space="0" w:color="auto"/>
                        <w:bottom w:val="none" w:sz="0" w:space="0" w:color="auto"/>
                        <w:right w:val="none" w:sz="0" w:space="0" w:color="auto"/>
                      </w:divBdr>
                      <w:divsChild>
                        <w:div w:id="577980953">
                          <w:marLeft w:val="0"/>
                          <w:marRight w:val="0"/>
                          <w:marTop w:val="0"/>
                          <w:marBottom w:val="0"/>
                          <w:divBdr>
                            <w:top w:val="none" w:sz="0" w:space="0" w:color="auto"/>
                            <w:left w:val="none" w:sz="0" w:space="0" w:color="auto"/>
                            <w:bottom w:val="none" w:sz="0" w:space="0" w:color="auto"/>
                            <w:right w:val="none" w:sz="0" w:space="0" w:color="auto"/>
                          </w:divBdr>
                          <w:divsChild>
                            <w:div w:id="143476912">
                              <w:marLeft w:val="0"/>
                              <w:marRight w:val="0"/>
                              <w:marTop w:val="0"/>
                              <w:marBottom w:val="0"/>
                              <w:divBdr>
                                <w:top w:val="none" w:sz="0" w:space="0" w:color="auto"/>
                                <w:left w:val="none" w:sz="0" w:space="0" w:color="auto"/>
                                <w:bottom w:val="none" w:sz="0" w:space="0" w:color="auto"/>
                                <w:right w:val="none" w:sz="0" w:space="0" w:color="auto"/>
                              </w:divBdr>
                              <w:divsChild>
                                <w:div w:id="441343626">
                                  <w:marLeft w:val="0"/>
                                  <w:marRight w:val="0"/>
                                  <w:marTop w:val="0"/>
                                  <w:marBottom w:val="0"/>
                                  <w:divBdr>
                                    <w:top w:val="none" w:sz="0" w:space="0" w:color="auto"/>
                                    <w:left w:val="none" w:sz="0" w:space="0" w:color="auto"/>
                                    <w:bottom w:val="none" w:sz="0" w:space="0" w:color="auto"/>
                                    <w:right w:val="none" w:sz="0" w:space="0" w:color="auto"/>
                                  </w:divBdr>
                                  <w:divsChild>
                                    <w:div w:id="1456604561">
                                      <w:marLeft w:val="0"/>
                                      <w:marRight w:val="0"/>
                                      <w:marTop w:val="0"/>
                                      <w:marBottom w:val="0"/>
                                      <w:divBdr>
                                        <w:top w:val="none" w:sz="0" w:space="0" w:color="auto"/>
                                        <w:left w:val="none" w:sz="0" w:space="0" w:color="auto"/>
                                        <w:bottom w:val="none" w:sz="0" w:space="0" w:color="auto"/>
                                        <w:right w:val="none" w:sz="0" w:space="0" w:color="auto"/>
                                      </w:divBdr>
                                      <w:divsChild>
                                        <w:div w:id="1361202267">
                                          <w:marLeft w:val="0"/>
                                          <w:marRight w:val="0"/>
                                          <w:marTop w:val="0"/>
                                          <w:marBottom w:val="0"/>
                                          <w:divBdr>
                                            <w:top w:val="none" w:sz="0" w:space="0" w:color="auto"/>
                                            <w:left w:val="none" w:sz="0" w:space="0" w:color="auto"/>
                                            <w:bottom w:val="none" w:sz="0" w:space="0" w:color="auto"/>
                                            <w:right w:val="none" w:sz="0" w:space="0" w:color="auto"/>
                                          </w:divBdr>
                                          <w:divsChild>
                                            <w:div w:id="1165169300">
                                              <w:marLeft w:val="0"/>
                                              <w:marRight w:val="0"/>
                                              <w:marTop w:val="0"/>
                                              <w:marBottom w:val="0"/>
                                              <w:divBdr>
                                                <w:top w:val="none" w:sz="0" w:space="0" w:color="auto"/>
                                                <w:left w:val="none" w:sz="0" w:space="0" w:color="auto"/>
                                                <w:bottom w:val="none" w:sz="0" w:space="0" w:color="auto"/>
                                                <w:right w:val="none" w:sz="0" w:space="0" w:color="auto"/>
                                              </w:divBdr>
                                              <w:divsChild>
                                                <w:div w:id="1932162094">
                                                  <w:marLeft w:val="0"/>
                                                  <w:marRight w:val="0"/>
                                                  <w:marTop w:val="0"/>
                                                  <w:marBottom w:val="0"/>
                                                  <w:divBdr>
                                                    <w:top w:val="none" w:sz="0" w:space="0" w:color="auto"/>
                                                    <w:left w:val="none" w:sz="0" w:space="0" w:color="auto"/>
                                                    <w:bottom w:val="none" w:sz="0" w:space="0" w:color="auto"/>
                                                    <w:right w:val="none" w:sz="0" w:space="0" w:color="auto"/>
                                                  </w:divBdr>
                                                  <w:divsChild>
                                                    <w:div w:id="1243949732">
                                                      <w:marLeft w:val="0"/>
                                                      <w:marRight w:val="0"/>
                                                      <w:marTop w:val="0"/>
                                                      <w:marBottom w:val="0"/>
                                                      <w:divBdr>
                                                        <w:top w:val="none" w:sz="0" w:space="0" w:color="auto"/>
                                                        <w:left w:val="none" w:sz="0" w:space="0" w:color="auto"/>
                                                        <w:bottom w:val="none" w:sz="0" w:space="0" w:color="auto"/>
                                                        <w:right w:val="none" w:sz="0" w:space="0" w:color="auto"/>
                                                      </w:divBdr>
                                                      <w:divsChild>
                                                        <w:div w:id="60103841">
                                                          <w:marLeft w:val="0"/>
                                                          <w:marRight w:val="0"/>
                                                          <w:marTop w:val="0"/>
                                                          <w:marBottom w:val="0"/>
                                                          <w:divBdr>
                                                            <w:top w:val="none" w:sz="0" w:space="0" w:color="auto"/>
                                                            <w:left w:val="none" w:sz="0" w:space="0" w:color="auto"/>
                                                            <w:bottom w:val="none" w:sz="0" w:space="0" w:color="auto"/>
                                                            <w:right w:val="none" w:sz="0" w:space="0" w:color="auto"/>
                                                          </w:divBdr>
                                                          <w:divsChild>
                                                            <w:div w:id="1522016242">
                                                              <w:marLeft w:val="0"/>
                                                              <w:marRight w:val="0"/>
                                                              <w:marTop w:val="0"/>
                                                              <w:marBottom w:val="0"/>
                                                              <w:divBdr>
                                                                <w:top w:val="none" w:sz="0" w:space="0" w:color="auto"/>
                                                                <w:left w:val="none" w:sz="0" w:space="0" w:color="auto"/>
                                                                <w:bottom w:val="none" w:sz="0" w:space="0" w:color="auto"/>
                                                                <w:right w:val="none" w:sz="0" w:space="0" w:color="auto"/>
                                                              </w:divBdr>
                                                              <w:divsChild>
                                                                <w:div w:id="201482235">
                                                                  <w:marLeft w:val="0"/>
                                                                  <w:marRight w:val="0"/>
                                                                  <w:marTop w:val="0"/>
                                                                  <w:marBottom w:val="0"/>
                                                                  <w:divBdr>
                                                                    <w:top w:val="none" w:sz="0" w:space="0" w:color="auto"/>
                                                                    <w:left w:val="none" w:sz="0" w:space="0" w:color="auto"/>
                                                                    <w:bottom w:val="none" w:sz="0" w:space="0" w:color="auto"/>
                                                                    <w:right w:val="none" w:sz="0" w:space="0" w:color="auto"/>
                                                                  </w:divBdr>
                                                                </w:div>
                                                                <w:div w:id="501163761">
                                                                  <w:marLeft w:val="0"/>
                                                                  <w:marRight w:val="0"/>
                                                                  <w:marTop w:val="0"/>
                                                                  <w:marBottom w:val="0"/>
                                                                  <w:divBdr>
                                                                    <w:top w:val="none" w:sz="0" w:space="0" w:color="auto"/>
                                                                    <w:left w:val="none" w:sz="0" w:space="0" w:color="auto"/>
                                                                    <w:bottom w:val="none" w:sz="0" w:space="0" w:color="auto"/>
                                                                    <w:right w:val="none" w:sz="0" w:space="0" w:color="auto"/>
                                                                  </w:divBdr>
                                                                </w:div>
                                                                <w:div w:id="734203986">
                                                                  <w:marLeft w:val="0"/>
                                                                  <w:marRight w:val="0"/>
                                                                  <w:marTop w:val="0"/>
                                                                  <w:marBottom w:val="0"/>
                                                                  <w:divBdr>
                                                                    <w:top w:val="none" w:sz="0" w:space="0" w:color="auto"/>
                                                                    <w:left w:val="none" w:sz="0" w:space="0" w:color="auto"/>
                                                                    <w:bottom w:val="none" w:sz="0" w:space="0" w:color="auto"/>
                                                                    <w:right w:val="none" w:sz="0" w:space="0" w:color="auto"/>
                                                                  </w:divBdr>
                                                                </w:div>
                                                                <w:div w:id="910190338">
                                                                  <w:marLeft w:val="0"/>
                                                                  <w:marRight w:val="0"/>
                                                                  <w:marTop w:val="0"/>
                                                                  <w:marBottom w:val="0"/>
                                                                  <w:divBdr>
                                                                    <w:top w:val="none" w:sz="0" w:space="0" w:color="auto"/>
                                                                    <w:left w:val="none" w:sz="0" w:space="0" w:color="auto"/>
                                                                    <w:bottom w:val="none" w:sz="0" w:space="0" w:color="auto"/>
                                                                    <w:right w:val="none" w:sz="0" w:space="0" w:color="auto"/>
                                                                  </w:divBdr>
                                                                </w:div>
                                                                <w:div w:id="1036542119">
                                                                  <w:marLeft w:val="0"/>
                                                                  <w:marRight w:val="0"/>
                                                                  <w:marTop w:val="0"/>
                                                                  <w:marBottom w:val="0"/>
                                                                  <w:divBdr>
                                                                    <w:top w:val="none" w:sz="0" w:space="0" w:color="auto"/>
                                                                    <w:left w:val="none" w:sz="0" w:space="0" w:color="auto"/>
                                                                    <w:bottom w:val="none" w:sz="0" w:space="0" w:color="auto"/>
                                                                    <w:right w:val="none" w:sz="0" w:space="0" w:color="auto"/>
                                                                  </w:divBdr>
                                                                </w:div>
                                                                <w:div w:id="2109806777">
                                                                  <w:marLeft w:val="0"/>
                                                                  <w:marRight w:val="0"/>
                                                                  <w:marTop w:val="0"/>
                                                                  <w:marBottom w:val="0"/>
                                                                  <w:divBdr>
                                                                    <w:top w:val="none" w:sz="0" w:space="0" w:color="auto"/>
                                                                    <w:left w:val="none" w:sz="0" w:space="0" w:color="auto"/>
                                                                    <w:bottom w:val="none" w:sz="0" w:space="0" w:color="auto"/>
                                                                    <w:right w:val="none" w:sz="0" w:space="0" w:color="auto"/>
                                                                  </w:divBdr>
                                                                </w:div>
                                                                <w:div w:id="2142845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268343883">
      <w:bodyDiv w:val="1"/>
      <w:marLeft w:val="0"/>
      <w:marRight w:val="0"/>
      <w:marTop w:val="0"/>
      <w:marBottom w:val="0"/>
      <w:divBdr>
        <w:top w:val="none" w:sz="0" w:space="0" w:color="auto"/>
        <w:left w:val="none" w:sz="0" w:space="0" w:color="auto"/>
        <w:bottom w:val="none" w:sz="0" w:space="0" w:color="auto"/>
        <w:right w:val="none" w:sz="0" w:space="0" w:color="auto"/>
      </w:divBdr>
    </w:div>
    <w:div w:id="1318265940">
      <w:bodyDiv w:val="1"/>
      <w:marLeft w:val="0"/>
      <w:marRight w:val="0"/>
      <w:marTop w:val="0"/>
      <w:marBottom w:val="0"/>
      <w:divBdr>
        <w:top w:val="none" w:sz="0" w:space="0" w:color="auto"/>
        <w:left w:val="none" w:sz="0" w:space="0" w:color="auto"/>
        <w:bottom w:val="none" w:sz="0" w:space="0" w:color="auto"/>
        <w:right w:val="none" w:sz="0" w:space="0" w:color="auto"/>
      </w:divBdr>
    </w:div>
    <w:div w:id="1345015923">
      <w:bodyDiv w:val="1"/>
      <w:marLeft w:val="0"/>
      <w:marRight w:val="0"/>
      <w:marTop w:val="0"/>
      <w:marBottom w:val="0"/>
      <w:divBdr>
        <w:top w:val="none" w:sz="0" w:space="0" w:color="auto"/>
        <w:left w:val="none" w:sz="0" w:space="0" w:color="auto"/>
        <w:bottom w:val="none" w:sz="0" w:space="0" w:color="auto"/>
        <w:right w:val="none" w:sz="0" w:space="0" w:color="auto"/>
      </w:divBdr>
      <w:divsChild>
        <w:div w:id="1315521901">
          <w:marLeft w:val="0"/>
          <w:marRight w:val="0"/>
          <w:marTop w:val="0"/>
          <w:marBottom w:val="0"/>
          <w:divBdr>
            <w:top w:val="none" w:sz="0" w:space="0" w:color="auto"/>
            <w:left w:val="none" w:sz="0" w:space="0" w:color="auto"/>
            <w:bottom w:val="none" w:sz="0" w:space="0" w:color="auto"/>
            <w:right w:val="none" w:sz="0" w:space="0" w:color="auto"/>
          </w:divBdr>
          <w:divsChild>
            <w:div w:id="248269164">
              <w:marLeft w:val="0"/>
              <w:marRight w:val="0"/>
              <w:marTop w:val="0"/>
              <w:marBottom w:val="0"/>
              <w:divBdr>
                <w:top w:val="none" w:sz="0" w:space="0" w:color="auto"/>
                <w:left w:val="none" w:sz="0" w:space="0" w:color="auto"/>
                <w:bottom w:val="none" w:sz="0" w:space="0" w:color="auto"/>
                <w:right w:val="none" w:sz="0" w:space="0" w:color="auto"/>
              </w:divBdr>
              <w:divsChild>
                <w:div w:id="127863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418697">
          <w:marLeft w:val="0"/>
          <w:marRight w:val="0"/>
          <w:marTop w:val="0"/>
          <w:marBottom w:val="0"/>
          <w:divBdr>
            <w:top w:val="none" w:sz="0" w:space="0" w:color="auto"/>
            <w:left w:val="none" w:sz="0" w:space="0" w:color="auto"/>
            <w:bottom w:val="none" w:sz="0" w:space="0" w:color="auto"/>
            <w:right w:val="none" w:sz="0" w:space="0" w:color="auto"/>
          </w:divBdr>
          <w:divsChild>
            <w:div w:id="362678950">
              <w:marLeft w:val="0"/>
              <w:marRight w:val="0"/>
              <w:marTop w:val="0"/>
              <w:marBottom w:val="0"/>
              <w:divBdr>
                <w:top w:val="none" w:sz="0" w:space="0" w:color="auto"/>
                <w:left w:val="none" w:sz="0" w:space="0" w:color="auto"/>
                <w:bottom w:val="none" w:sz="0" w:space="0" w:color="auto"/>
                <w:right w:val="none" w:sz="0" w:space="0" w:color="auto"/>
              </w:divBdr>
            </w:div>
            <w:div w:id="1581869063">
              <w:marLeft w:val="0"/>
              <w:marRight w:val="0"/>
              <w:marTop w:val="0"/>
              <w:marBottom w:val="0"/>
              <w:divBdr>
                <w:top w:val="none" w:sz="0" w:space="0" w:color="auto"/>
                <w:left w:val="none" w:sz="0" w:space="0" w:color="auto"/>
                <w:bottom w:val="none" w:sz="0" w:space="0" w:color="auto"/>
                <w:right w:val="none" w:sz="0" w:space="0" w:color="auto"/>
              </w:divBdr>
              <w:divsChild>
                <w:div w:id="1774932910">
                  <w:marLeft w:val="0"/>
                  <w:marRight w:val="0"/>
                  <w:marTop w:val="0"/>
                  <w:marBottom w:val="0"/>
                  <w:divBdr>
                    <w:top w:val="none" w:sz="0" w:space="0" w:color="auto"/>
                    <w:left w:val="none" w:sz="0" w:space="0" w:color="auto"/>
                    <w:bottom w:val="none" w:sz="0" w:space="0" w:color="auto"/>
                    <w:right w:val="none" w:sz="0" w:space="0" w:color="auto"/>
                  </w:divBdr>
                  <w:divsChild>
                    <w:div w:id="464276366">
                      <w:marLeft w:val="0"/>
                      <w:marRight w:val="0"/>
                      <w:marTop w:val="0"/>
                      <w:marBottom w:val="0"/>
                      <w:divBdr>
                        <w:top w:val="none" w:sz="0" w:space="0" w:color="auto"/>
                        <w:left w:val="none" w:sz="0" w:space="0" w:color="auto"/>
                        <w:bottom w:val="none" w:sz="0" w:space="0" w:color="auto"/>
                        <w:right w:val="none" w:sz="0" w:space="0" w:color="auto"/>
                      </w:divBdr>
                    </w:div>
                    <w:div w:id="677731514">
                      <w:marLeft w:val="0"/>
                      <w:marRight w:val="0"/>
                      <w:marTop w:val="0"/>
                      <w:marBottom w:val="0"/>
                      <w:divBdr>
                        <w:top w:val="none" w:sz="0" w:space="0" w:color="auto"/>
                        <w:left w:val="none" w:sz="0" w:space="0" w:color="auto"/>
                        <w:bottom w:val="none" w:sz="0" w:space="0" w:color="auto"/>
                        <w:right w:val="none" w:sz="0" w:space="0" w:color="auto"/>
                      </w:divBdr>
                    </w:div>
                    <w:div w:id="187087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5838258">
      <w:bodyDiv w:val="1"/>
      <w:marLeft w:val="0"/>
      <w:marRight w:val="0"/>
      <w:marTop w:val="0"/>
      <w:marBottom w:val="0"/>
      <w:divBdr>
        <w:top w:val="none" w:sz="0" w:space="0" w:color="auto"/>
        <w:left w:val="none" w:sz="0" w:space="0" w:color="auto"/>
        <w:bottom w:val="none" w:sz="0" w:space="0" w:color="auto"/>
        <w:right w:val="none" w:sz="0" w:space="0" w:color="auto"/>
      </w:divBdr>
    </w:div>
    <w:div w:id="1401367331">
      <w:bodyDiv w:val="1"/>
      <w:marLeft w:val="0"/>
      <w:marRight w:val="0"/>
      <w:marTop w:val="0"/>
      <w:marBottom w:val="0"/>
      <w:divBdr>
        <w:top w:val="none" w:sz="0" w:space="0" w:color="auto"/>
        <w:left w:val="none" w:sz="0" w:space="0" w:color="auto"/>
        <w:bottom w:val="none" w:sz="0" w:space="0" w:color="auto"/>
        <w:right w:val="none" w:sz="0" w:space="0" w:color="auto"/>
      </w:divBdr>
    </w:div>
    <w:div w:id="1409424546">
      <w:bodyDiv w:val="1"/>
      <w:marLeft w:val="0"/>
      <w:marRight w:val="0"/>
      <w:marTop w:val="0"/>
      <w:marBottom w:val="0"/>
      <w:divBdr>
        <w:top w:val="none" w:sz="0" w:space="0" w:color="auto"/>
        <w:left w:val="none" w:sz="0" w:space="0" w:color="auto"/>
        <w:bottom w:val="none" w:sz="0" w:space="0" w:color="auto"/>
        <w:right w:val="none" w:sz="0" w:space="0" w:color="auto"/>
      </w:divBdr>
    </w:div>
    <w:div w:id="1410033606">
      <w:bodyDiv w:val="1"/>
      <w:marLeft w:val="0"/>
      <w:marRight w:val="0"/>
      <w:marTop w:val="0"/>
      <w:marBottom w:val="0"/>
      <w:divBdr>
        <w:top w:val="none" w:sz="0" w:space="0" w:color="auto"/>
        <w:left w:val="none" w:sz="0" w:space="0" w:color="auto"/>
        <w:bottom w:val="none" w:sz="0" w:space="0" w:color="auto"/>
        <w:right w:val="none" w:sz="0" w:space="0" w:color="auto"/>
      </w:divBdr>
    </w:div>
    <w:div w:id="1448235394">
      <w:bodyDiv w:val="1"/>
      <w:marLeft w:val="0"/>
      <w:marRight w:val="0"/>
      <w:marTop w:val="0"/>
      <w:marBottom w:val="0"/>
      <w:divBdr>
        <w:top w:val="none" w:sz="0" w:space="0" w:color="auto"/>
        <w:left w:val="none" w:sz="0" w:space="0" w:color="auto"/>
        <w:bottom w:val="none" w:sz="0" w:space="0" w:color="auto"/>
        <w:right w:val="none" w:sz="0" w:space="0" w:color="auto"/>
      </w:divBdr>
      <w:divsChild>
        <w:div w:id="275405638">
          <w:marLeft w:val="0"/>
          <w:marRight w:val="0"/>
          <w:marTop w:val="144"/>
          <w:marBottom w:val="120"/>
          <w:divBdr>
            <w:top w:val="none" w:sz="0" w:space="0" w:color="auto"/>
            <w:left w:val="none" w:sz="0" w:space="0" w:color="auto"/>
            <w:bottom w:val="none" w:sz="0" w:space="0" w:color="auto"/>
            <w:right w:val="none" w:sz="0" w:space="0" w:color="auto"/>
          </w:divBdr>
        </w:div>
        <w:div w:id="507673200">
          <w:marLeft w:val="0"/>
          <w:marRight w:val="0"/>
          <w:marTop w:val="0"/>
          <w:marBottom w:val="120"/>
          <w:divBdr>
            <w:top w:val="none" w:sz="0" w:space="0" w:color="auto"/>
            <w:left w:val="none" w:sz="0" w:space="0" w:color="auto"/>
            <w:bottom w:val="none" w:sz="0" w:space="0" w:color="auto"/>
            <w:right w:val="none" w:sz="0" w:space="0" w:color="auto"/>
          </w:divBdr>
        </w:div>
      </w:divsChild>
    </w:div>
    <w:div w:id="1481145041">
      <w:bodyDiv w:val="1"/>
      <w:marLeft w:val="0"/>
      <w:marRight w:val="0"/>
      <w:marTop w:val="0"/>
      <w:marBottom w:val="0"/>
      <w:divBdr>
        <w:top w:val="none" w:sz="0" w:space="0" w:color="auto"/>
        <w:left w:val="none" w:sz="0" w:space="0" w:color="auto"/>
        <w:bottom w:val="none" w:sz="0" w:space="0" w:color="auto"/>
        <w:right w:val="none" w:sz="0" w:space="0" w:color="auto"/>
      </w:divBdr>
    </w:div>
    <w:div w:id="1499227216">
      <w:bodyDiv w:val="1"/>
      <w:marLeft w:val="0"/>
      <w:marRight w:val="0"/>
      <w:marTop w:val="0"/>
      <w:marBottom w:val="0"/>
      <w:divBdr>
        <w:top w:val="none" w:sz="0" w:space="0" w:color="auto"/>
        <w:left w:val="none" w:sz="0" w:space="0" w:color="auto"/>
        <w:bottom w:val="none" w:sz="0" w:space="0" w:color="auto"/>
        <w:right w:val="none" w:sz="0" w:space="0" w:color="auto"/>
      </w:divBdr>
    </w:div>
    <w:div w:id="1557547476">
      <w:bodyDiv w:val="1"/>
      <w:marLeft w:val="0"/>
      <w:marRight w:val="0"/>
      <w:marTop w:val="0"/>
      <w:marBottom w:val="0"/>
      <w:divBdr>
        <w:top w:val="none" w:sz="0" w:space="0" w:color="auto"/>
        <w:left w:val="none" w:sz="0" w:space="0" w:color="auto"/>
        <w:bottom w:val="none" w:sz="0" w:space="0" w:color="auto"/>
        <w:right w:val="none" w:sz="0" w:space="0" w:color="auto"/>
      </w:divBdr>
    </w:div>
    <w:div w:id="1585604361">
      <w:bodyDiv w:val="1"/>
      <w:marLeft w:val="0"/>
      <w:marRight w:val="0"/>
      <w:marTop w:val="0"/>
      <w:marBottom w:val="0"/>
      <w:divBdr>
        <w:top w:val="none" w:sz="0" w:space="0" w:color="auto"/>
        <w:left w:val="none" w:sz="0" w:space="0" w:color="auto"/>
        <w:bottom w:val="none" w:sz="0" w:space="0" w:color="auto"/>
        <w:right w:val="none" w:sz="0" w:space="0" w:color="auto"/>
      </w:divBdr>
    </w:div>
    <w:div w:id="1613589124">
      <w:bodyDiv w:val="1"/>
      <w:marLeft w:val="0"/>
      <w:marRight w:val="0"/>
      <w:marTop w:val="0"/>
      <w:marBottom w:val="0"/>
      <w:divBdr>
        <w:top w:val="none" w:sz="0" w:space="0" w:color="auto"/>
        <w:left w:val="none" w:sz="0" w:space="0" w:color="auto"/>
        <w:bottom w:val="none" w:sz="0" w:space="0" w:color="auto"/>
        <w:right w:val="none" w:sz="0" w:space="0" w:color="auto"/>
      </w:divBdr>
    </w:div>
    <w:div w:id="1709378348">
      <w:bodyDiv w:val="1"/>
      <w:marLeft w:val="0"/>
      <w:marRight w:val="0"/>
      <w:marTop w:val="0"/>
      <w:marBottom w:val="0"/>
      <w:divBdr>
        <w:top w:val="none" w:sz="0" w:space="0" w:color="auto"/>
        <w:left w:val="none" w:sz="0" w:space="0" w:color="auto"/>
        <w:bottom w:val="none" w:sz="0" w:space="0" w:color="auto"/>
        <w:right w:val="none" w:sz="0" w:space="0" w:color="auto"/>
      </w:divBdr>
    </w:div>
    <w:div w:id="1718356373">
      <w:bodyDiv w:val="1"/>
      <w:marLeft w:val="0"/>
      <w:marRight w:val="0"/>
      <w:marTop w:val="0"/>
      <w:marBottom w:val="0"/>
      <w:divBdr>
        <w:top w:val="none" w:sz="0" w:space="0" w:color="auto"/>
        <w:left w:val="none" w:sz="0" w:space="0" w:color="auto"/>
        <w:bottom w:val="none" w:sz="0" w:space="0" w:color="auto"/>
        <w:right w:val="none" w:sz="0" w:space="0" w:color="auto"/>
      </w:divBdr>
    </w:div>
    <w:div w:id="1752506210">
      <w:bodyDiv w:val="1"/>
      <w:marLeft w:val="0"/>
      <w:marRight w:val="0"/>
      <w:marTop w:val="0"/>
      <w:marBottom w:val="0"/>
      <w:divBdr>
        <w:top w:val="none" w:sz="0" w:space="0" w:color="auto"/>
        <w:left w:val="none" w:sz="0" w:space="0" w:color="auto"/>
        <w:bottom w:val="none" w:sz="0" w:space="0" w:color="auto"/>
        <w:right w:val="none" w:sz="0" w:space="0" w:color="auto"/>
      </w:divBdr>
    </w:div>
    <w:div w:id="1768042786">
      <w:bodyDiv w:val="1"/>
      <w:marLeft w:val="0"/>
      <w:marRight w:val="0"/>
      <w:marTop w:val="0"/>
      <w:marBottom w:val="0"/>
      <w:divBdr>
        <w:top w:val="none" w:sz="0" w:space="0" w:color="auto"/>
        <w:left w:val="none" w:sz="0" w:space="0" w:color="auto"/>
        <w:bottom w:val="none" w:sz="0" w:space="0" w:color="auto"/>
        <w:right w:val="none" w:sz="0" w:space="0" w:color="auto"/>
      </w:divBdr>
    </w:div>
    <w:div w:id="1788502705">
      <w:bodyDiv w:val="1"/>
      <w:marLeft w:val="0"/>
      <w:marRight w:val="0"/>
      <w:marTop w:val="0"/>
      <w:marBottom w:val="0"/>
      <w:divBdr>
        <w:top w:val="none" w:sz="0" w:space="0" w:color="auto"/>
        <w:left w:val="none" w:sz="0" w:space="0" w:color="auto"/>
        <w:bottom w:val="none" w:sz="0" w:space="0" w:color="auto"/>
        <w:right w:val="none" w:sz="0" w:space="0" w:color="auto"/>
      </w:divBdr>
      <w:divsChild>
        <w:div w:id="60324745">
          <w:marLeft w:val="0"/>
          <w:marRight w:val="0"/>
          <w:marTop w:val="0"/>
          <w:marBottom w:val="0"/>
          <w:divBdr>
            <w:top w:val="none" w:sz="0" w:space="0" w:color="auto"/>
            <w:left w:val="none" w:sz="0" w:space="0" w:color="auto"/>
            <w:bottom w:val="none" w:sz="0" w:space="0" w:color="auto"/>
            <w:right w:val="none" w:sz="0" w:space="0" w:color="auto"/>
          </w:divBdr>
        </w:div>
        <w:div w:id="676925720">
          <w:marLeft w:val="0"/>
          <w:marRight w:val="0"/>
          <w:marTop w:val="0"/>
          <w:marBottom w:val="0"/>
          <w:divBdr>
            <w:top w:val="none" w:sz="0" w:space="0" w:color="auto"/>
            <w:left w:val="none" w:sz="0" w:space="0" w:color="auto"/>
            <w:bottom w:val="none" w:sz="0" w:space="0" w:color="auto"/>
            <w:right w:val="none" w:sz="0" w:space="0" w:color="auto"/>
          </w:divBdr>
        </w:div>
        <w:div w:id="1206596613">
          <w:marLeft w:val="0"/>
          <w:marRight w:val="0"/>
          <w:marTop w:val="0"/>
          <w:marBottom w:val="0"/>
          <w:divBdr>
            <w:top w:val="none" w:sz="0" w:space="0" w:color="auto"/>
            <w:left w:val="none" w:sz="0" w:space="0" w:color="auto"/>
            <w:bottom w:val="none" w:sz="0" w:space="0" w:color="auto"/>
            <w:right w:val="none" w:sz="0" w:space="0" w:color="auto"/>
          </w:divBdr>
        </w:div>
        <w:div w:id="1352532074">
          <w:marLeft w:val="0"/>
          <w:marRight w:val="0"/>
          <w:marTop w:val="0"/>
          <w:marBottom w:val="0"/>
          <w:divBdr>
            <w:top w:val="none" w:sz="0" w:space="0" w:color="auto"/>
            <w:left w:val="none" w:sz="0" w:space="0" w:color="auto"/>
            <w:bottom w:val="none" w:sz="0" w:space="0" w:color="auto"/>
            <w:right w:val="none" w:sz="0" w:space="0" w:color="auto"/>
          </w:divBdr>
        </w:div>
        <w:div w:id="1497577508">
          <w:marLeft w:val="0"/>
          <w:marRight w:val="0"/>
          <w:marTop w:val="0"/>
          <w:marBottom w:val="0"/>
          <w:divBdr>
            <w:top w:val="none" w:sz="0" w:space="0" w:color="auto"/>
            <w:left w:val="none" w:sz="0" w:space="0" w:color="auto"/>
            <w:bottom w:val="none" w:sz="0" w:space="0" w:color="auto"/>
            <w:right w:val="none" w:sz="0" w:space="0" w:color="auto"/>
          </w:divBdr>
        </w:div>
        <w:div w:id="1564951897">
          <w:marLeft w:val="0"/>
          <w:marRight w:val="0"/>
          <w:marTop w:val="0"/>
          <w:marBottom w:val="0"/>
          <w:divBdr>
            <w:top w:val="none" w:sz="0" w:space="0" w:color="auto"/>
            <w:left w:val="none" w:sz="0" w:space="0" w:color="auto"/>
            <w:bottom w:val="none" w:sz="0" w:space="0" w:color="auto"/>
            <w:right w:val="none" w:sz="0" w:space="0" w:color="auto"/>
          </w:divBdr>
        </w:div>
        <w:div w:id="1883705962">
          <w:marLeft w:val="0"/>
          <w:marRight w:val="0"/>
          <w:marTop w:val="0"/>
          <w:marBottom w:val="0"/>
          <w:divBdr>
            <w:top w:val="none" w:sz="0" w:space="0" w:color="auto"/>
            <w:left w:val="none" w:sz="0" w:space="0" w:color="auto"/>
            <w:bottom w:val="none" w:sz="0" w:space="0" w:color="auto"/>
            <w:right w:val="none" w:sz="0" w:space="0" w:color="auto"/>
          </w:divBdr>
        </w:div>
        <w:div w:id="1952861682">
          <w:marLeft w:val="0"/>
          <w:marRight w:val="0"/>
          <w:marTop w:val="0"/>
          <w:marBottom w:val="0"/>
          <w:divBdr>
            <w:top w:val="none" w:sz="0" w:space="0" w:color="auto"/>
            <w:left w:val="none" w:sz="0" w:space="0" w:color="auto"/>
            <w:bottom w:val="none" w:sz="0" w:space="0" w:color="auto"/>
            <w:right w:val="none" w:sz="0" w:space="0" w:color="auto"/>
          </w:divBdr>
        </w:div>
      </w:divsChild>
    </w:div>
    <w:div w:id="1794591464">
      <w:bodyDiv w:val="1"/>
      <w:marLeft w:val="0"/>
      <w:marRight w:val="0"/>
      <w:marTop w:val="0"/>
      <w:marBottom w:val="0"/>
      <w:divBdr>
        <w:top w:val="none" w:sz="0" w:space="0" w:color="auto"/>
        <w:left w:val="none" w:sz="0" w:space="0" w:color="auto"/>
        <w:bottom w:val="none" w:sz="0" w:space="0" w:color="auto"/>
        <w:right w:val="none" w:sz="0" w:space="0" w:color="auto"/>
      </w:divBdr>
    </w:div>
    <w:div w:id="1834488464">
      <w:bodyDiv w:val="1"/>
      <w:marLeft w:val="0"/>
      <w:marRight w:val="0"/>
      <w:marTop w:val="0"/>
      <w:marBottom w:val="0"/>
      <w:divBdr>
        <w:top w:val="none" w:sz="0" w:space="0" w:color="auto"/>
        <w:left w:val="none" w:sz="0" w:space="0" w:color="auto"/>
        <w:bottom w:val="none" w:sz="0" w:space="0" w:color="auto"/>
        <w:right w:val="none" w:sz="0" w:space="0" w:color="auto"/>
      </w:divBdr>
    </w:div>
    <w:div w:id="1863856628">
      <w:bodyDiv w:val="1"/>
      <w:marLeft w:val="0"/>
      <w:marRight w:val="0"/>
      <w:marTop w:val="0"/>
      <w:marBottom w:val="0"/>
      <w:divBdr>
        <w:top w:val="none" w:sz="0" w:space="0" w:color="auto"/>
        <w:left w:val="none" w:sz="0" w:space="0" w:color="auto"/>
        <w:bottom w:val="none" w:sz="0" w:space="0" w:color="auto"/>
        <w:right w:val="none" w:sz="0" w:space="0" w:color="auto"/>
      </w:divBdr>
    </w:div>
    <w:div w:id="1864779858">
      <w:bodyDiv w:val="1"/>
      <w:marLeft w:val="0"/>
      <w:marRight w:val="0"/>
      <w:marTop w:val="0"/>
      <w:marBottom w:val="0"/>
      <w:divBdr>
        <w:top w:val="none" w:sz="0" w:space="0" w:color="auto"/>
        <w:left w:val="none" w:sz="0" w:space="0" w:color="auto"/>
        <w:bottom w:val="none" w:sz="0" w:space="0" w:color="auto"/>
        <w:right w:val="none" w:sz="0" w:space="0" w:color="auto"/>
      </w:divBdr>
      <w:divsChild>
        <w:div w:id="882600363">
          <w:marLeft w:val="0"/>
          <w:marRight w:val="0"/>
          <w:marTop w:val="0"/>
          <w:marBottom w:val="0"/>
          <w:divBdr>
            <w:top w:val="none" w:sz="0" w:space="0" w:color="auto"/>
            <w:left w:val="none" w:sz="0" w:space="0" w:color="auto"/>
            <w:bottom w:val="none" w:sz="0" w:space="0" w:color="auto"/>
            <w:right w:val="none" w:sz="0" w:space="0" w:color="auto"/>
          </w:divBdr>
          <w:divsChild>
            <w:div w:id="635338422">
              <w:marLeft w:val="0"/>
              <w:marRight w:val="0"/>
              <w:marTop w:val="0"/>
              <w:marBottom w:val="0"/>
              <w:divBdr>
                <w:top w:val="none" w:sz="0" w:space="0" w:color="auto"/>
                <w:left w:val="none" w:sz="0" w:space="0" w:color="auto"/>
                <w:bottom w:val="none" w:sz="0" w:space="0" w:color="auto"/>
                <w:right w:val="none" w:sz="0" w:space="0" w:color="auto"/>
              </w:divBdr>
              <w:divsChild>
                <w:div w:id="1232230860">
                  <w:marLeft w:val="0"/>
                  <w:marRight w:val="0"/>
                  <w:marTop w:val="0"/>
                  <w:marBottom w:val="0"/>
                  <w:divBdr>
                    <w:top w:val="none" w:sz="0" w:space="0" w:color="auto"/>
                    <w:left w:val="none" w:sz="0" w:space="0" w:color="auto"/>
                    <w:bottom w:val="none" w:sz="0" w:space="0" w:color="auto"/>
                    <w:right w:val="none" w:sz="0" w:space="0" w:color="auto"/>
                  </w:divBdr>
                </w:div>
                <w:div w:id="215706394">
                  <w:marLeft w:val="0"/>
                  <w:marRight w:val="0"/>
                  <w:marTop w:val="0"/>
                  <w:marBottom w:val="0"/>
                  <w:divBdr>
                    <w:top w:val="none" w:sz="0" w:space="0" w:color="auto"/>
                    <w:left w:val="none" w:sz="0" w:space="0" w:color="auto"/>
                    <w:bottom w:val="none" w:sz="0" w:space="0" w:color="auto"/>
                    <w:right w:val="none" w:sz="0" w:space="0" w:color="auto"/>
                  </w:divBdr>
                </w:div>
                <w:div w:id="1705665630">
                  <w:marLeft w:val="0"/>
                  <w:marRight w:val="0"/>
                  <w:marTop w:val="0"/>
                  <w:marBottom w:val="0"/>
                  <w:divBdr>
                    <w:top w:val="none" w:sz="0" w:space="0" w:color="auto"/>
                    <w:left w:val="none" w:sz="0" w:space="0" w:color="auto"/>
                    <w:bottom w:val="none" w:sz="0" w:space="0" w:color="auto"/>
                    <w:right w:val="none" w:sz="0" w:space="0" w:color="auto"/>
                  </w:divBdr>
                </w:div>
                <w:div w:id="419912121">
                  <w:marLeft w:val="0"/>
                  <w:marRight w:val="0"/>
                  <w:marTop w:val="0"/>
                  <w:marBottom w:val="0"/>
                  <w:divBdr>
                    <w:top w:val="none" w:sz="0" w:space="0" w:color="auto"/>
                    <w:left w:val="none" w:sz="0" w:space="0" w:color="auto"/>
                    <w:bottom w:val="none" w:sz="0" w:space="0" w:color="auto"/>
                    <w:right w:val="none" w:sz="0" w:space="0" w:color="auto"/>
                  </w:divBdr>
                </w:div>
                <w:div w:id="869220311">
                  <w:marLeft w:val="0"/>
                  <w:marRight w:val="0"/>
                  <w:marTop w:val="0"/>
                  <w:marBottom w:val="0"/>
                  <w:divBdr>
                    <w:top w:val="none" w:sz="0" w:space="0" w:color="auto"/>
                    <w:left w:val="none" w:sz="0" w:space="0" w:color="auto"/>
                    <w:bottom w:val="none" w:sz="0" w:space="0" w:color="auto"/>
                    <w:right w:val="none" w:sz="0" w:space="0" w:color="auto"/>
                  </w:divBdr>
                </w:div>
                <w:div w:id="1209873683">
                  <w:marLeft w:val="0"/>
                  <w:marRight w:val="0"/>
                  <w:marTop w:val="0"/>
                  <w:marBottom w:val="0"/>
                  <w:divBdr>
                    <w:top w:val="none" w:sz="0" w:space="0" w:color="auto"/>
                    <w:left w:val="none" w:sz="0" w:space="0" w:color="auto"/>
                    <w:bottom w:val="none" w:sz="0" w:space="0" w:color="auto"/>
                    <w:right w:val="none" w:sz="0" w:space="0" w:color="auto"/>
                  </w:divBdr>
                </w:div>
                <w:div w:id="689334748">
                  <w:marLeft w:val="0"/>
                  <w:marRight w:val="0"/>
                  <w:marTop w:val="0"/>
                  <w:marBottom w:val="0"/>
                  <w:divBdr>
                    <w:top w:val="none" w:sz="0" w:space="0" w:color="auto"/>
                    <w:left w:val="none" w:sz="0" w:space="0" w:color="auto"/>
                    <w:bottom w:val="none" w:sz="0" w:space="0" w:color="auto"/>
                    <w:right w:val="none" w:sz="0" w:space="0" w:color="auto"/>
                  </w:divBdr>
                </w:div>
                <w:div w:id="1080716288">
                  <w:marLeft w:val="0"/>
                  <w:marRight w:val="0"/>
                  <w:marTop w:val="0"/>
                  <w:marBottom w:val="0"/>
                  <w:divBdr>
                    <w:top w:val="none" w:sz="0" w:space="0" w:color="auto"/>
                    <w:left w:val="none" w:sz="0" w:space="0" w:color="auto"/>
                    <w:bottom w:val="none" w:sz="0" w:space="0" w:color="auto"/>
                    <w:right w:val="none" w:sz="0" w:space="0" w:color="auto"/>
                  </w:divBdr>
                </w:div>
                <w:div w:id="1957592882">
                  <w:marLeft w:val="0"/>
                  <w:marRight w:val="0"/>
                  <w:marTop w:val="0"/>
                  <w:marBottom w:val="0"/>
                  <w:divBdr>
                    <w:top w:val="none" w:sz="0" w:space="0" w:color="auto"/>
                    <w:left w:val="none" w:sz="0" w:space="0" w:color="auto"/>
                    <w:bottom w:val="none" w:sz="0" w:space="0" w:color="auto"/>
                    <w:right w:val="none" w:sz="0" w:space="0" w:color="auto"/>
                  </w:divBdr>
                </w:div>
                <w:div w:id="1519733823">
                  <w:marLeft w:val="0"/>
                  <w:marRight w:val="0"/>
                  <w:marTop w:val="0"/>
                  <w:marBottom w:val="0"/>
                  <w:divBdr>
                    <w:top w:val="none" w:sz="0" w:space="0" w:color="auto"/>
                    <w:left w:val="none" w:sz="0" w:space="0" w:color="auto"/>
                    <w:bottom w:val="none" w:sz="0" w:space="0" w:color="auto"/>
                    <w:right w:val="none" w:sz="0" w:space="0" w:color="auto"/>
                  </w:divBdr>
                </w:div>
                <w:div w:id="855312710">
                  <w:marLeft w:val="0"/>
                  <w:marRight w:val="0"/>
                  <w:marTop w:val="0"/>
                  <w:marBottom w:val="0"/>
                  <w:divBdr>
                    <w:top w:val="none" w:sz="0" w:space="0" w:color="auto"/>
                    <w:left w:val="none" w:sz="0" w:space="0" w:color="auto"/>
                    <w:bottom w:val="none" w:sz="0" w:space="0" w:color="auto"/>
                    <w:right w:val="none" w:sz="0" w:space="0" w:color="auto"/>
                  </w:divBdr>
                </w:div>
                <w:div w:id="984435961">
                  <w:marLeft w:val="0"/>
                  <w:marRight w:val="0"/>
                  <w:marTop w:val="0"/>
                  <w:marBottom w:val="0"/>
                  <w:divBdr>
                    <w:top w:val="none" w:sz="0" w:space="0" w:color="auto"/>
                    <w:left w:val="none" w:sz="0" w:space="0" w:color="auto"/>
                    <w:bottom w:val="none" w:sz="0" w:space="0" w:color="auto"/>
                    <w:right w:val="none" w:sz="0" w:space="0" w:color="auto"/>
                  </w:divBdr>
                </w:div>
                <w:div w:id="324355661">
                  <w:marLeft w:val="0"/>
                  <w:marRight w:val="0"/>
                  <w:marTop w:val="0"/>
                  <w:marBottom w:val="0"/>
                  <w:divBdr>
                    <w:top w:val="none" w:sz="0" w:space="0" w:color="auto"/>
                    <w:left w:val="none" w:sz="0" w:space="0" w:color="auto"/>
                    <w:bottom w:val="none" w:sz="0" w:space="0" w:color="auto"/>
                    <w:right w:val="none" w:sz="0" w:space="0" w:color="auto"/>
                  </w:divBdr>
                </w:div>
                <w:div w:id="202325775">
                  <w:marLeft w:val="0"/>
                  <w:marRight w:val="0"/>
                  <w:marTop w:val="0"/>
                  <w:marBottom w:val="0"/>
                  <w:divBdr>
                    <w:top w:val="none" w:sz="0" w:space="0" w:color="auto"/>
                    <w:left w:val="none" w:sz="0" w:space="0" w:color="auto"/>
                    <w:bottom w:val="none" w:sz="0" w:space="0" w:color="auto"/>
                    <w:right w:val="none" w:sz="0" w:space="0" w:color="auto"/>
                  </w:divBdr>
                </w:div>
                <w:div w:id="743796713">
                  <w:marLeft w:val="0"/>
                  <w:marRight w:val="0"/>
                  <w:marTop w:val="0"/>
                  <w:marBottom w:val="0"/>
                  <w:divBdr>
                    <w:top w:val="none" w:sz="0" w:space="0" w:color="auto"/>
                    <w:left w:val="none" w:sz="0" w:space="0" w:color="auto"/>
                    <w:bottom w:val="none" w:sz="0" w:space="0" w:color="auto"/>
                    <w:right w:val="none" w:sz="0" w:space="0" w:color="auto"/>
                  </w:divBdr>
                </w:div>
                <w:div w:id="1956717733">
                  <w:marLeft w:val="0"/>
                  <w:marRight w:val="0"/>
                  <w:marTop w:val="0"/>
                  <w:marBottom w:val="0"/>
                  <w:divBdr>
                    <w:top w:val="none" w:sz="0" w:space="0" w:color="auto"/>
                    <w:left w:val="none" w:sz="0" w:space="0" w:color="auto"/>
                    <w:bottom w:val="none" w:sz="0" w:space="0" w:color="auto"/>
                    <w:right w:val="none" w:sz="0" w:space="0" w:color="auto"/>
                  </w:divBdr>
                </w:div>
                <w:div w:id="1945646052">
                  <w:marLeft w:val="0"/>
                  <w:marRight w:val="0"/>
                  <w:marTop w:val="0"/>
                  <w:marBottom w:val="0"/>
                  <w:divBdr>
                    <w:top w:val="none" w:sz="0" w:space="0" w:color="auto"/>
                    <w:left w:val="none" w:sz="0" w:space="0" w:color="auto"/>
                    <w:bottom w:val="none" w:sz="0" w:space="0" w:color="auto"/>
                    <w:right w:val="none" w:sz="0" w:space="0" w:color="auto"/>
                  </w:divBdr>
                </w:div>
                <w:div w:id="1146816993">
                  <w:marLeft w:val="0"/>
                  <w:marRight w:val="0"/>
                  <w:marTop w:val="0"/>
                  <w:marBottom w:val="0"/>
                  <w:divBdr>
                    <w:top w:val="none" w:sz="0" w:space="0" w:color="auto"/>
                    <w:left w:val="none" w:sz="0" w:space="0" w:color="auto"/>
                    <w:bottom w:val="none" w:sz="0" w:space="0" w:color="auto"/>
                    <w:right w:val="none" w:sz="0" w:space="0" w:color="auto"/>
                  </w:divBdr>
                </w:div>
                <w:div w:id="2009362094">
                  <w:marLeft w:val="0"/>
                  <w:marRight w:val="0"/>
                  <w:marTop w:val="0"/>
                  <w:marBottom w:val="0"/>
                  <w:divBdr>
                    <w:top w:val="none" w:sz="0" w:space="0" w:color="auto"/>
                    <w:left w:val="none" w:sz="0" w:space="0" w:color="auto"/>
                    <w:bottom w:val="none" w:sz="0" w:space="0" w:color="auto"/>
                    <w:right w:val="none" w:sz="0" w:space="0" w:color="auto"/>
                  </w:divBdr>
                </w:div>
                <w:div w:id="601183837">
                  <w:marLeft w:val="0"/>
                  <w:marRight w:val="0"/>
                  <w:marTop w:val="0"/>
                  <w:marBottom w:val="0"/>
                  <w:divBdr>
                    <w:top w:val="none" w:sz="0" w:space="0" w:color="auto"/>
                    <w:left w:val="none" w:sz="0" w:space="0" w:color="auto"/>
                    <w:bottom w:val="none" w:sz="0" w:space="0" w:color="auto"/>
                    <w:right w:val="none" w:sz="0" w:space="0" w:color="auto"/>
                  </w:divBdr>
                </w:div>
                <w:div w:id="1447700655">
                  <w:marLeft w:val="0"/>
                  <w:marRight w:val="0"/>
                  <w:marTop w:val="0"/>
                  <w:marBottom w:val="0"/>
                  <w:divBdr>
                    <w:top w:val="none" w:sz="0" w:space="0" w:color="auto"/>
                    <w:left w:val="none" w:sz="0" w:space="0" w:color="auto"/>
                    <w:bottom w:val="none" w:sz="0" w:space="0" w:color="auto"/>
                    <w:right w:val="none" w:sz="0" w:space="0" w:color="auto"/>
                  </w:divBdr>
                </w:div>
                <w:div w:id="1461799078">
                  <w:marLeft w:val="0"/>
                  <w:marRight w:val="0"/>
                  <w:marTop w:val="0"/>
                  <w:marBottom w:val="0"/>
                  <w:divBdr>
                    <w:top w:val="none" w:sz="0" w:space="0" w:color="auto"/>
                    <w:left w:val="none" w:sz="0" w:space="0" w:color="auto"/>
                    <w:bottom w:val="none" w:sz="0" w:space="0" w:color="auto"/>
                    <w:right w:val="none" w:sz="0" w:space="0" w:color="auto"/>
                  </w:divBdr>
                </w:div>
                <w:div w:id="912397487">
                  <w:marLeft w:val="0"/>
                  <w:marRight w:val="0"/>
                  <w:marTop w:val="0"/>
                  <w:marBottom w:val="0"/>
                  <w:divBdr>
                    <w:top w:val="none" w:sz="0" w:space="0" w:color="auto"/>
                    <w:left w:val="none" w:sz="0" w:space="0" w:color="auto"/>
                    <w:bottom w:val="none" w:sz="0" w:space="0" w:color="auto"/>
                    <w:right w:val="none" w:sz="0" w:space="0" w:color="auto"/>
                  </w:divBdr>
                </w:div>
                <w:div w:id="370426089">
                  <w:marLeft w:val="0"/>
                  <w:marRight w:val="0"/>
                  <w:marTop w:val="0"/>
                  <w:marBottom w:val="0"/>
                  <w:divBdr>
                    <w:top w:val="none" w:sz="0" w:space="0" w:color="auto"/>
                    <w:left w:val="none" w:sz="0" w:space="0" w:color="auto"/>
                    <w:bottom w:val="none" w:sz="0" w:space="0" w:color="auto"/>
                    <w:right w:val="none" w:sz="0" w:space="0" w:color="auto"/>
                  </w:divBdr>
                </w:div>
                <w:div w:id="854264913">
                  <w:marLeft w:val="0"/>
                  <w:marRight w:val="0"/>
                  <w:marTop w:val="0"/>
                  <w:marBottom w:val="0"/>
                  <w:divBdr>
                    <w:top w:val="none" w:sz="0" w:space="0" w:color="auto"/>
                    <w:left w:val="none" w:sz="0" w:space="0" w:color="auto"/>
                    <w:bottom w:val="none" w:sz="0" w:space="0" w:color="auto"/>
                    <w:right w:val="none" w:sz="0" w:space="0" w:color="auto"/>
                  </w:divBdr>
                </w:div>
                <w:div w:id="3683842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9174152">
      <w:bodyDiv w:val="1"/>
      <w:marLeft w:val="0"/>
      <w:marRight w:val="0"/>
      <w:marTop w:val="0"/>
      <w:marBottom w:val="0"/>
      <w:divBdr>
        <w:top w:val="none" w:sz="0" w:space="0" w:color="auto"/>
        <w:left w:val="none" w:sz="0" w:space="0" w:color="auto"/>
        <w:bottom w:val="none" w:sz="0" w:space="0" w:color="auto"/>
        <w:right w:val="none" w:sz="0" w:space="0" w:color="auto"/>
      </w:divBdr>
    </w:div>
    <w:div w:id="1883975846">
      <w:bodyDiv w:val="1"/>
      <w:marLeft w:val="0"/>
      <w:marRight w:val="0"/>
      <w:marTop w:val="0"/>
      <w:marBottom w:val="0"/>
      <w:divBdr>
        <w:top w:val="none" w:sz="0" w:space="0" w:color="auto"/>
        <w:left w:val="none" w:sz="0" w:space="0" w:color="auto"/>
        <w:bottom w:val="none" w:sz="0" w:space="0" w:color="auto"/>
        <w:right w:val="none" w:sz="0" w:space="0" w:color="auto"/>
      </w:divBdr>
    </w:div>
    <w:div w:id="1894386993">
      <w:bodyDiv w:val="1"/>
      <w:marLeft w:val="0"/>
      <w:marRight w:val="0"/>
      <w:marTop w:val="0"/>
      <w:marBottom w:val="0"/>
      <w:divBdr>
        <w:top w:val="none" w:sz="0" w:space="0" w:color="auto"/>
        <w:left w:val="none" w:sz="0" w:space="0" w:color="auto"/>
        <w:bottom w:val="none" w:sz="0" w:space="0" w:color="auto"/>
        <w:right w:val="none" w:sz="0" w:space="0" w:color="auto"/>
      </w:divBdr>
    </w:div>
    <w:div w:id="1964799654">
      <w:bodyDiv w:val="1"/>
      <w:marLeft w:val="0"/>
      <w:marRight w:val="0"/>
      <w:marTop w:val="0"/>
      <w:marBottom w:val="0"/>
      <w:divBdr>
        <w:top w:val="none" w:sz="0" w:space="0" w:color="auto"/>
        <w:left w:val="none" w:sz="0" w:space="0" w:color="auto"/>
        <w:bottom w:val="none" w:sz="0" w:space="0" w:color="auto"/>
        <w:right w:val="none" w:sz="0" w:space="0" w:color="auto"/>
      </w:divBdr>
    </w:div>
    <w:div w:id="1999528537">
      <w:bodyDiv w:val="1"/>
      <w:marLeft w:val="0"/>
      <w:marRight w:val="0"/>
      <w:marTop w:val="0"/>
      <w:marBottom w:val="0"/>
      <w:divBdr>
        <w:top w:val="none" w:sz="0" w:space="0" w:color="auto"/>
        <w:left w:val="none" w:sz="0" w:space="0" w:color="auto"/>
        <w:bottom w:val="none" w:sz="0" w:space="0" w:color="auto"/>
        <w:right w:val="none" w:sz="0" w:space="0" w:color="auto"/>
      </w:divBdr>
      <w:divsChild>
        <w:div w:id="198321735">
          <w:marLeft w:val="113"/>
          <w:marRight w:val="113"/>
          <w:marTop w:val="57"/>
          <w:marBottom w:val="57"/>
          <w:divBdr>
            <w:top w:val="none" w:sz="0" w:space="0" w:color="auto"/>
            <w:left w:val="none" w:sz="0" w:space="0" w:color="auto"/>
            <w:bottom w:val="none" w:sz="0" w:space="0" w:color="auto"/>
            <w:right w:val="none" w:sz="0" w:space="0" w:color="auto"/>
          </w:divBdr>
        </w:div>
        <w:div w:id="104232448">
          <w:marLeft w:val="113"/>
          <w:marRight w:val="113"/>
          <w:marTop w:val="57"/>
          <w:marBottom w:val="57"/>
          <w:divBdr>
            <w:top w:val="none" w:sz="0" w:space="0" w:color="auto"/>
            <w:left w:val="none" w:sz="0" w:space="0" w:color="auto"/>
            <w:bottom w:val="none" w:sz="0" w:space="0" w:color="auto"/>
            <w:right w:val="none" w:sz="0" w:space="0" w:color="auto"/>
          </w:divBdr>
        </w:div>
        <w:div w:id="297301611">
          <w:marLeft w:val="113"/>
          <w:marRight w:val="113"/>
          <w:marTop w:val="57"/>
          <w:marBottom w:val="57"/>
          <w:divBdr>
            <w:top w:val="none" w:sz="0" w:space="0" w:color="auto"/>
            <w:left w:val="none" w:sz="0" w:space="0" w:color="auto"/>
            <w:bottom w:val="none" w:sz="0" w:space="0" w:color="auto"/>
            <w:right w:val="none" w:sz="0" w:space="0" w:color="auto"/>
          </w:divBdr>
        </w:div>
        <w:div w:id="491989001">
          <w:marLeft w:val="113"/>
          <w:marRight w:val="113"/>
          <w:marTop w:val="57"/>
          <w:marBottom w:val="57"/>
          <w:divBdr>
            <w:top w:val="none" w:sz="0" w:space="0" w:color="auto"/>
            <w:left w:val="none" w:sz="0" w:space="0" w:color="auto"/>
            <w:bottom w:val="none" w:sz="0" w:space="0" w:color="auto"/>
            <w:right w:val="none" w:sz="0" w:space="0" w:color="auto"/>
          </w:divBdr>
        </w:div>
        <w:div w:id="2078629507">
          <w:marLeft w:val="113"/>
          <w:marRight w:val="113"/>
          <w:marTop w:val="57"/>
          <w:marBottom w:val="57"/>
          <w:divBdr>
            <w:top w:val="none" w:sz="0" w:space="0" w:color="auto"/>
            <w:left w:val="none" w:sz="0" w:space="0" w:color="auto"/>
            <w:bottom w:val="none" w:sz="0" w:space="0" w:color="auto"/>
            <w:right w:val="none" w:sz="0" w:space="0" w:color="auto"/>
          </w:divBdr>
        </w:div>
        <w:div w:id="1876771366">
          <w:marLeft w:val="113"/>
          <w:marRight w:val="113"/>
          <w:marTop w:val="57"/>
          <w:marBottom w:val="57"/>
          <w:divBdr>
            <w:top w:val="none" w:sz="0" w:space="0" w:color="auto"/>
            <w:left w:val="none" w:sz="0" w:space="0" w:color="auto"/>
            <w:bottom w:val="none" w:sz="0" w:space="0" w:color="auto"/>
            <w:right w:val="none" w:sz="0" w:space="0" w:color="auto"/>
          </w:divBdr>
        </w:div>
        <w:div w:id="1155030557">
          <w:marLeft w:val="113"/>
          <w:marRight w:val="113"/>
          <w:marTop w:val="57"/>
          <w:marBottom w:val="57"/>
          <w:divBdr>
            <w:top w:val="none" w:sz="0" w:space="0" w:color="auto"/>
            <w:left w:val="none" w:sz="0" w:space="0" w:color="auto"/>
            <w:bottom w:val="none" w:sz="0" w:space="0" w:color="auto"/>
            <w:right w:val="none" w:sz="0" w:space="0" w:color="auto"/>
          </w:divBdr>
        </w:div>
        <w:div w:id="631440720">
          <w:marLeft w:val="113"/>
          <w:marRight w:val="113"/>
          <w:marTop w:val="57"/>
          <w:marBottom w:val="57"/>
          <w:divBdr>
            <w:top w:val="none" w:sz="0" w:space="0" w:color="auto"/>
            <w:left w:val="none" w:sz="0" w:space="0" w:color="auto"/>
            <w:bottom w:val="none" w:sz="0" w:space="0" w:color="auto"/>
            <w:right w:val="none" w:sz="0" w:space="0" w:color="auto"/>
          </w:divBdr>
        </w:div>
        <w:div w:id="1200557724">
          <w:marLeft w:val="113"/>
          <w:marRight w:val="113"/>
          <w:marTop w:val="57"/>
          <w:marBottom w:val="57"/>
          <w:divBdr>
            <w:top w:val="none" w:sz="0" w:space="0" w:color="auto"/>
            <w:left w:val="none" w:sz="0" w:space="0" w:color="auto"/>
            <w:bottom w:val="none" w:sz="0" w:space="0" w:color="auto"/>
            <w:right w:val="none" w:sz="0" w:space="0" w:color="auto"/>
          </w:divBdr>
        </w:div>
        <w:div w:id="153030779">
          <w:marLeft w:val="113"/>
          <w:marRight w:val="113"/>
          <w:marTop w:val="57"/>
          <w:marBottom w:val="57"/>
          <w:divBdr>
            <w:top w:val="none" w:sz="0" w:space="0" w:color="auto"/>
            <w:left w:val="none" w:sz="0" w:space="0" w:color="auto"/>
            <w:bottom w:val="none" w:sz="0" w:space="0" w:color="auto"/>
            <w:right w:val="none" w:sz="0" w:space="0" w:color="auto"/>
          </w:divBdr>
        </w:div>
        <w:div w:id="1506819263">
          <w:marLeft w:val="113"/>
          <w:marRight w:val="113"/>
          <w:marTop w:val="57"/>
          <w:marBottom w:val="57"/>
          <w:divBdr>
            <w:top w:val="none" w:sz="0" w:space="0" w:color="auto"/>
            <w:left w:val="none" w:sz="0" w:space="0" w:color="auto"/>
            <w:bottom w:val="none" w:sz="0" w:space="0" w:color="auto"/>
            <w:right w:val="none" w:sz="0" w:space="0" w:color="auto"/>
          </w:divBdr>
        </w:div>
      </w:divsChild>
    </w:div>
    <w:div w:id="2006395403">
      <w:bodyDiv w:val="1"/>
      <w:marLeft w:val="0"/>
      <w:marRight w:val="0"/>
      <w:marTop w:val="0"/>
      <w:marBottom w:val="0"/>
      <w:divBdr>
        <w:top w:val="none" w:sz="0" w:space="0" w:color="auto"/>
        <w:left w:val="none" w:sz="0" w:space="0" w:color="auto"/>
        <w:bottom w:val="none" w:sz="0" w:space="0" w:color="auto"/>
        <w:right w:val="none" w:sz="0" w:space="0" w:color="auto"/>
      </w:divBdr>
      <w:divsChild>
        <w:div w:id="58552498">
          <w:marLeft w:val="0"/>
          <w:marRight w:val="0"/>
          <w:marTop w:val="96"/>
          <w:marBottom w:val="0"/>
          <w:divBdr>
            <w:top w:val="none" w:sz="0" w:space="0" w:color="auto"/>
            <w:left w:val="none" w:sz="0" w:space="0" w:color="auto"/>
            <w:bottom w:val="none" w:sz="0" w:space="0" w:color="auto"/>
            <w:right w:val="none" w:sz="0" w:space="0" w:color="auto"/>
          </w:divBdr>
        </w:div>
        <w:div w:id="268900844">
          <w:marLeft w:val="0"/>
          <w:marRight w:val="0"/>
          <w:marTop w:val="36"/>
          <w:marBottom w:val="0"/>
          <w:divBdr>
            <w:top w:val="none" w:sz="0" w:space="0" w:color="auto"/>
            <w:left w:val="none" w:sz="0" w:space="0" w:color="auto"/>
            <w:bottom w:val="none" w:sz="0" w:space="0" w:color="auto"/>
            <w:right w:val="none" w:sz="0" w:space="0" w:color="auto"/>
          </w:divBdr>
        </w:div>
        <w:div w:id="2120754966">
          <w:marLeft w:val="0"/>
          <w:marRight w:val="0"/>
          <w:marTop w:val="144"/>
          <w:marBottom w:val="120"/>
          <w:divBdr>
            <w:top w:val="none" w:sz="0" w:space="0" w:color="auto"/>
            <w:left w:val="none" w:sz="0" w:space="0" w:color="auto"/>
            <w:bottom w:val="none" w:sz="0" w:space="0" w:color="auto"/>
            <w:right w:val="none" w:sz="0" w:space="0" w:color="auto"/>
          </w:divBdr>
        </w:div>
      </w:divsChild>
    </w:div>
    <w:div w:id="2014912192">
      <w:bodyDiv w:val="1"/>
      <w:marLeft w:val="0"/>
      <w:marRight w:val="0"/>
      <w:marTop w:val="0"/>
      <w:marBottom w:val="0"/>
      <w:divBdr>
        <w:top w:val="none" w:sz="0" w:space="0" w:color="auto"/>
        <w:left w:val="none" w:sz="0" w:space="0" w:color="auto"/>
        <w:bottom w:val="none" w:sz="0" w:space="0" w:color="auto"/>
        <w:right w:val="none" w:sz="0" w:space="0" w:color="auto"/>
      </w:divBdr>
      <w:divsChild>
        <w:div w:id="777331329">
          <w:marLeft w:val="0"/>
          <w:marRight w:val="0"/>
          <w:marTop w:val="0"/>
          <w:marBottom w:val="0"/>
          <w:divBdr>
            <w:top w:val="none" w:sz="0" w:space="0" w:color="auto"/>
            <w:left w:val="none" w:sz="0" w:space="0" w:color="auto"/>
            <w:bottom w:val="none" w:sz="0" w:space="0" w:color="auto"/>
            <w:right w:val="none" w:sz="0" w:space="0" w:color="auto"/>
          </w:divBdr>
        </w:div>
        <w:div w:id="1374235077">
          <w:marLeft w:val="0"/>
          <w:marRight w:val="0"/>
          <w:marTop w:val="0"/>
          <w:marBottom w:val="0"/>
          <w:divBdr>
            <w:top w:val="none" w:sz="0" w:space="0" w:color="auto"/>
            <w:left w:val="none" w:sz="0" w:space="0" w:color="auto"/>
            <w:bottom w:val="none" w:sz="0" w:space="0" w:color="auto"/>
            <w:right w:val="none" w:sz="0" w:space="0" w:color="auto"/>
          </w:divBdr>
        </w:div>
        <w:div w:id="1633171745">
          <w:marLeft w:val="0"/>
          <w:marRight w:val="0"/>
          <w:marTop w:val="0"/>
          <w:marBottom w:val="0"/>
          <w:divBdr>
            <w:top w:val="none" w:sz="0" w:space="0" w:color="auto"/>
            <w:left w:val="none" w:sz="0" w:space="0" w:color="auto"/>
            <w:bottom w:val="none" w:sz="0" w:space="0" w:color="auto"/>
            <w:right w:val="none" w:sz="0" w:space="0" w:color="auto"/>
          </w:divBdr>
        </w:div>
      </w:divsChild>
    </w:div>
    <w:div w:id="2078160828">
      <w:bodyDiv w:val="1"/>
      <w:marLeft w:val="0"/>
      <w:marRight w:val="0"/>
      <w:marTop w:val="0"/>
      <w:marBottom w:val="0"/>
      <w:divBdr>
        <w:top w:val="none" w:sz="0" w:space="0" w:color="auto"/>
        <w:left w:val="none" w:sz="0" w:space="0" w:color="auto"/>
        <w:bottom w:val="none" w:sz="0" w:space="0" w:color="auto"/>
        <w:right w:val="none" w:sz="0" w:space="0" w:color="auto"/>
      </w:divBdr>
    </w:div>
    <w:div w:id="2080665125">
      <w:bodyDiv w:val="1"/>
      <w:marLeft w:val="0"/>
      <w:marRight w:val="0"/>
      <w:marTop w:val="0"/>
      <w:marBottom w:val="0"/>
      <w:divBdr>
        <w:top w:val="none" w:sz="0" w:space="0" w:color="auto"/>
        <w:left w:val="none" w:sz="0" w:space="0" w:color="auto"/>
        <w:bottom w:val="none" w:sz="0" w:space="0" w:color="auto"/>
        <w:right w:val="none" w:sz="0" w:space="0" w:color="auto"/>
      </w:divBdr>
    </w:div>
    <w:div w:id="2110659513">
      <w:bodyDiv w:val="1"/>
      <w:marLeft w:val="0"/>
      <w:marRight w:val="0"/>
      <w:marTop w:val="0"/>
      <w:marBottom w:val="0"/>
      <w:divBdr>
        <w:top w:val="none" w:sz="0" w:space="0" w:color="auto"/>
        <w:left w:val="none" w:sz="0" w:space="0" w:color="auto"/>
        <w:bottom w:val="none" w:sz="0" w:space="0" w:color="auto"/>
        <w:right w:val="none" w:sz="0" w:space="0" w:color="auto"/>
      </w:divBdr>
    </w:div>
    <w:div w:id="2131586434">
      <w:bodyDiv w:val="1"/>
      <w:marLeft w:val="0"/>
      <w:marRight w:val="0"/>
      <w:marTop w:val="0"/>
      <w:marBottom w:val="0"/>
      <w:divBdr>
        <w:top w:val="none" w:sz="0" w:space="0" w:color="auto"/>
        <w:left w:val="none" w:sz="0" w:space="0" w:color="auto"/>
        <w:bottom w:val="none" w:sz="0" w:space="0" w:color="auto"/>
        <w:right w:val="none" w:sz="0" w:space="0" w:color="auto"/>
      </w:divBdr>
    </w:div>
    <w:div w:id="2135367687">
      <w:bodyDiv w:val="1"/>
      <w:marLeft w:val="0"/>
      <w:marRight w:val="0"/>
      <w:marTop w:val="0"/>
      <w:marBottom w:val="0"/>
      <w:divBdr>
        <w:top w:val="none" w:sz="0" w:space="0" w:color="auto"/>
        <w:left w:val="none" w:sz="0" w:space="0" w:color="auto"/>
        <w:bottom w:val="none" w:sz="0" w:space="0" w:color="auto"/>
        <w:right w:val="none" w:sz="0" w:space="0" w:color="auto"/>
      </w:divBdr>
      <w:divsChild>
        <w:div w:id="75708382">
          <w:marLeft w:val="0"/>
          <w:marRight w:val="0"/>
          <w:marTop w:val="0"/>
          <w:marBottom w:val="0"/>
          <w:divBdr>
            <w:top w:val="none" w:sz="0" w:space="0" w:color="auto"/>
            <w:left w:val="none" w:sz="0" w:space="0" w:color="auto"/>
            <w:bottom w:val="none" w:sz="0" w:space="0" w:color="auto"/>
            <w:right w:val="none" w:sz="0" w:space="0" w:color="auto"/>
          </w:divBdr>
        </w:div>
        <w:div w:id="161732726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1.xml"/><Relationship Id="rId18" Type="http://schemas.openxmlformats.org/officeDocument/2006/relationships/image" Target="media/image6.jpeg"/><Relationship Id="rId26" Type="http://schemas.openxmlformats.org/officeDocument/2006/relationships/image" Target="media/image14.jpeg"/><Relationship Id="rId39" Type="http://schemas.openxmlformats.org/officeDocument/2006/relationships/image" Target="media/image20.jpeg"/><Relationship Id="rId3" Type="http://schemas.openxmlformats.org/officeDocument/2006/relationships/styles" Target="styles.xml"/><Relationship Id="rId21" Type="http://schemas.openxmlformats.org/officeDocument/2006/relationships/image" Target="media/image9.jpeg"/><Relationship Id="rId34" Type="http://schemas.openxmlformats.org/officeDocument/2006/relationships/image" Target="media/image18.jpeg"/><Relationship Id="rId42" Type="http://schemas.openxmlformats.org/officeDocument/2006/relationships/hyperlink" Target="mailto:bonjour@privatisercestvoler.fr"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image" Target="media/image5.jpeg"/><Relationship Id="rId25" Type="http://schemas.openxmlformats.org/officeDocument/2006/relationships/image" Target="media/image13.jpeg"/><Relationship Id="rId33" Type="http://schemas.openxmlformats.org/officeDocument/2006/relationships/hyperlink" Target="http://www.observatoire-collectivites.org/IMG/pdf/Etude_du_Conseil_d_Etat_sur_la_laicite_rendue_le_19_Decembre_2013_sur_commande_du_Defenseur_des_droits.pdf" TargetMode="External"/><Relationship Id="rId38" Type="http://schemas.openxmlformats.org/officeDocument/2006/relationships/hyperlink" Target="https://www.echr.coe.int/Documents/FS_Religious_Symbols_FRA.pdf" TargetMode="External"/><Relationship Id="rId46" Type="http://schemas.openxmlformats.org/officeDocument/2006/relationships/hyperlink" Target="mailto:webmaster@resistancesociale.fr" TargetMode="External"/><Relationship Id="rId2" Type="http://schemas.openxmlformats.org/officeDocument/2006/relationships/numbering" Target="numbering.xml"/><Relationship Id="rId16" Type="http://schemas.openxmlformats.org/officeDocument/2006/relationships/image" Target="media/image4.jpeg"/><Relationship Id="rId20" Type="http://schemas.openxmlformats.org/officeDocument/2006/relationships/image" Target="media/image8.jpeg"/><Relationship Id="rId29" Type="http://schemas.openxmlformats.org/officeDocument/2006/relationships/hyperlink" Target="https://videos.senat.fr/video.638461_5ad88b1e0e80b.seance-publique-du-19-avril-2018-apres-midi?timecode=3293000" TargetMode="External"/><Relationship Id="rId41" Type="http://schemas.openxmlformats.org/officeDocument/2006/relationships/hyperlink" Target="http://privatisercestvoler.fr/"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http://www.resistancesociale.fr/logo-reso.jpg" TargetMode="External"/><Relationship Id="rId24" Type="http://schemas.openxmlformats.org/officeDocument/2006/relationships/image" Target="media/image12.jpeg"/><Relationship Id="rId32" Type="http://schemas.openxmlformats.org/officeDocument/2006/relationships/image" Target="media/image17.jpeg"/><Relationship Id="rId37" Type="http://schemas.openxmlformats.org/officeDocument/2006/relationships/image" Target="media/image19.jpeg"/><Relationship Id="rId40" Type="http://schemas.openxmlformats.org/officeDocument/2006/relationships/image" Target="media/image21.png"/><Relationship Id="rId45" Type="http://schemas.openxmlformats.org/officeDocument/2006/relationships/hyperlink" Target="mailto:webmaster@resistancesociale.fr" TargetMode="External"/><Relationship Id="rId5" Type="http://schemas.openxmlformats.org/officeDocument/2006/relationships/settings" Target="settings.xml"/><Relationship Id="rId15" Type="http://schemas.openxmlformats.org/officeDocument/2006/relationships/image" Target="media/image3.jpeg"/><Relationship Id="rId23" Type="http://schemas.openxmlformats.org/officeDocument/2006/relationships/image" Target="media/image11.jpeg"/><Relationship Id="rId28" Type="http://schemas.openxmlformats.org/officeDocument/2006/relationships/hyperlink" Target="http://www.revuedesdeuxmondes.fr/baccalaureat-xavier-darcos-jean-michel-blanquer-beneficie-dune-accalmie-politique-generale/" TargetMode="External"/><Relationship Id="rId36" Type="http://schemas.openxmlformats.org/officeDocument/2006/relationships/hyperlink" Target="http://www.revuedesdeuxmondes.fr/tag/emmanuel-macron/" TargetMode="External"/><Relationship Id="rId49"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7.jpeg"/><Relationship Id="rId31" Type="http://schemas.openxmlformats.org/officeDocument/2006/relationships/image" Target="media/image16.jpeg"/><Relationship Id="rId44" Type="http://schemas.openxmlformats.org/officeDocument/2006/relationships/footer" Target="footer3.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2.xml"/><Relationship Id="rId22" Type="http://schemas.openxmlformats.org/officeDocument/2006/relationships/image" Target="media/image10.jpeg"/><Relationship Id="rId27" Type="http://schemas.openxmlformats.org/officeDocument/2006/relationships/image" Target="media/image15.jpeg"/><Relationship Id="rId30" Type="http://schemas.openxmlformats.org/officeDocument/2006/relationships/hyperlink" Target="http://media.education.gouv.fr/file/11_novembre/26/3/TA_Montreuil_22.11.11_200263.pdf" TargetMode="External"/><Relationship Id="rId35" Type="http://schemas.openxmlformats.org/officeDocument/2006/relationships/hyperlink" Target="http://www.education.gouv.fr/pid285/bulletin_officiel.html?cid_bo=59726" TargetMode="External"/><Relationship Id="rId43" Type="http://schemas.openxmlformats.org/officeDocument/2006/relationships/header" Target="header2.xml"/><Relationship Id="rId48" Type="http://schemas.openxmlformats.org/officeDocument/2006/relationships/footer" Target="footer4.xml"/><Relationship Id="rId8" Type="http://schemas.openxmlformats.org/officeDocument/2006/relationships/endnotes" Target="endnote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A8CA76-24A7-4F9B-9040-A9C660CFD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8</Pages>
  <Words>4775</Words>
  <Characters>26265</Characters>
  <Application>Microsoft Office Word</Application>
  <DocSecurity>0</DocSecurity>
  <Lines>218</Lines>
  <Paragraphs>61</Paragraphs>
  <ScaleCrop>false</ScaleCrop>
  <HeadingPairs>
    <vt:vector size="2" baseType="variant">
      <vt:variant>
        <vt:lpstr>Titre</vt:lpstr>
      </vt:variant>
      <vt:variant>
        <vt:i4>1</vt:i4>
      </vt:variant>
    </vt:vector>
  </HeadingPairs>
  <TitlesOfParts>
    <vt:vector size="1" baseType="lpstr">
      <vt:lpstr>RÉSISTANCE SOCIALE</vt:lpstr>
    </vt:vector>
  </TitlesOfParts>
  <Company>Mairie de Paris</Company>
  <LinksUpToDate>false</LinksUpToDate>
  <CharactersWithSpaces>30979</CharactersWithSpaces>
  <SharedDoc>false</SharedDoc>
  <HLinks>
    <vt:vector size="24" baseType="variant">
      <vt:variant>
        <vt:i4>1376351</vt:i4>
      </vt:variant>
      <vt:variant>
        <vt:i4>3</vt:i4>
      </vt:variant>
      <vt:variant>
        <vt:i4>0</vt:i4>
      </vt:variant>
      <vt:variant>
        <vt:i4>5</vt:i4>
      </vt:variant>
      <vt:variant>
        <vt:lpwstr>http://www.resistancesociale.fr/IMG/pdf/Petition-2.pdf</vt:lpwstr>
      </vt:variant>
      <vt:variant>
        <vt:lpwstr>page=1</vt:lpwstr>
      </vt:variant>
      <vt:variant>
        <vt:i4>589892</vt:i4>
      </vt:variant>
      <vt:variant>
        <vt:i4>0</vt:i4>
      </vt:variant>
      <vt:variant>
        <vt:i4>0</vt:i4>
      </vt:variant>
      <vt:variant>
        <vt:i4>5</vt:i4>
      </vt:variant>
      <vt:variant>
        <vt:lpwstr>http://www.convergence-sp.org/spip.php?article850</vt:lpwstr>
      </vt:variant>
      <vt:variant>
        <vt:lpwstr/>
      </vt:variant>
      <vt:variant>
        <vt:i4>1179683</vt:i4>
      </vt:variant>
      <vt:variant>
        <vt:i4>0</vt:i4>
      </vt:variant>
      <vt:variant>
        <vt:i4>0</vt:i4>
      </vt:variant>
      <vt:variant>
        <vt:i4>5</vt:i4>
      </vt:variant>
      <vt:variant>
        <vt:lpwstr>mailto:webmaster@resistancesociale.fr</vt:lpwstr>
      </vt:variant>
      <vt:variant>
        <vt:lpwstr/>
      </vt:variant>
      <vt:variant>
        <vt:i4>5832787</vt:i4>
      </vt:variant>
      <vt:variant>
        <vt:i4>-1</vt:i4>
      </vt:variant>
      <vt:variant>
        <vt:i4>1192</vt:i4>
      </vt:variant>
      <vt:variant>
        <vt:i4>1</vt:i4>
      </vt:variant>
      <vt:variant>
        <vt:lpwstr>http://www.resistancesociale.fr/logo-reso.jpg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RÉSISTANCE SOCIALE</dc:title>
  <dc:creator>detraijl</dc:creator>
  <cp:lastModifiedBy>Detrain, Jean-Luc</cp:lastModifiedBy>
  <cp:revision>14</cp:revision>
  <cp:lastPrinted>2019-11-13T12:23:00Z</cp:lastPrinted>
  <dcterms:created xsi:type="dcterms:W3CDTF">2019-11-13T09:12:00Z</dcterms:created>
  <dcterms:modified xsi:type="dcterms:W3CDTF">2019-11-13T13:33:00Z</dcterms:modified>
</cp:coreProperties>
</file>